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E4" w:rsidRDefault="000710E4" w:rsidP="002831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0710E4" w:rsidRDefault="000710E4" w:rsidP="002831C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line id="_x0000_s1026" style="position:absolute;z-index:251658240" from="18pt,108.3pt" to="469pt,108.3pt" strokeweight=".26mm">
            <v:stroke joinstyle="miter"/>
          </v:lin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10E4" w:rsidRDefault="000710E4" w:rsidP="002831C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272pt;margin-top:39.6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0710E4" w:rsidRDefault="000710E4" w:rsidP="002831C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710E4" w:rsidRDefault="000710E4" w:rsidP="002831C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710E4" w:rsidRDefault="000710E4" w:rsidP="002831C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0710E4" w:rsidRDefault="000710E4" w:rsidP="002831C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10E4" w:rsidRDefault="000710E4" w:rsidP="002831C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9" type="#_x0000_t75" style="position:absolute;margin-left:207pt;margin-top:-9pt;width:50.95pt;height:64.1pt;z-index:251655168;visibility:visible;mso-wrap-distance-left:9.05pt;mso-wrap-distance-right:9.05pt" filled="t">
            <v:imagedata r:id="rId4" o:title=""/>
          </v:shape>
        </w:pict>
      </w:r>
    </w:p>
    <w:p w:rsidR="000710E4" w:rsidRDefault="000710E4" w:rsidP="002831C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710E4" w:rsidRDefault="000710E4" w:rsidP="002831C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710E4" w:rsidRDefault="000710E4" w:rsidP="002831C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710E4" w:rsidRDefault="000710E4" w:rsidP="002831C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710E4" w:rsidRDefault="000710E4" w:rsidP="002831C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710E4" w:rsidRDefault="000710E4" w:rsidP="002831CF">
      <w:pPr>
        <w:spacing w:after="0" w:line="240" w:lineRule="auto"/>
        <w:rPr>
          <w:b/>
          <w:szCs w:val="26"/>
          <w:lang w:eastAsia="ar-SA"/>
        </w:rPr>
      </w:pPr>
    </w:p>
    <w:p w:rsidR="000710E4" w:rsidRDefault="000710E4" w:rsidP="002831CF">
      <w:pPr>
        <w:spacing w:after="0" w:line="240" w:lineRule="auto"/>
        <w:rPr>
          <w:b/>
          <w:szCs w:val="26"/>
          <w:lang w:eastAsia="ar-SA"/>
        </w:rPr>
      </w:pPr>
      <w:r>
        <w:rPr>
          <w:noProof/>
          <w:lang w:eastAsia="ru-RU"/>
        </w:rPr>
        <w:pict>
          <v:shape id="_x0000_s1030" type="#_x0000_t202" style="position:absolute;margin-left:273pt;margin-top:7.35pt;width:119.5pt;height:52.7pt;z-index:251657216;mso-wrap-distance-left:9.05pt;mso-wrap-distance-right:9.05pt" stroked="f">
            <v:fill opacity="0" color2="black"/>
            <v:textbox style="mso-next-textbox:#_x0000_s1030" inset="0,0,0,0">
              <w:txbxContent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10E4" w:rsidRDefault="000710E4" w:rsidP="002831CF">
                  <w:pPr>
                    <w:rPr>
                      <w:szCs w:val="26"/>
                    </w:rPr>
                  </w:pPr>
                  <w:r>
                    <w:rPr>
                      <w:szCs w:val="26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66pt;margin-top:6.7pt;width:132pt;height:73.55pt;z-index:251656192;mso-wrap-distance-left:9.05pt;mso-wrap-distance-right:9.05pt" stroked="f">
            <v:fill opacity="0" color2="black"/>
            <v:textbox style="mso-next-textbox:#_x0000_s1031" inset="0,0,0,0">
              <w:txbxContent>
                <w:p w:rsidR="000710E4" w:rsidRDefault="000710E4" w:rsidP="00283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710E4" w:rsidRDefault="000710E4" w:rsidP="002831CF">
      <w:pPr>
        <w:pStyle w:val="ConsPlusNormal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710E4" w:rsidRDefault="000710E4" w:rsidP="002831CF">
      <w:pPr>
        <w:tabs>
          <w:tab w:val="left" w:pos="3555"/>
        </w:tabs>
        <w:spacing w:after="0" w:line="240" w:lineRule="auto"/>
        <w:ind w:left="880" w:firstLine="550"/>
        <w:jc w:val="center"/>
        <w:rPr>
          <w:rFonts w:ascii="Times New Roman" w:hAnsi="Times New Roman"/>
          <w:sz w:val="26"/>
          <w:szCs w:val="26"/>
        </w:rPr>
      </w:pPr>
    </w:p>
    <w:p w:rsidR="000710E4" w:rsidRDefault="000710E4" w:rsidP="002831C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«05»07. 2012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№303- п</w:t>
      </w:r>
    </w:p>
    <w:p w:rsidR="000710E4" w:rsidRDefault="000710E4" w:rsidP="002831C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10E4" w:rsidRDefault="000710E4" w:rsidP="002831C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«Порядок и 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создание комиссии по оказанию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финансовой поддержки субъектам 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сельскохозяйственного  производства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(КФХ, ИП) из средств  бюджета города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Сорска» утвержденный  постановлением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администрации города Сорска   </w:t>
      </w:r>
    </w:p>
    <w:p w:rsidR="000710E4" w:rsidRDefault="000710E4" w:rsidP="009A4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28.05.2012 г. № 248-п</w:t>
      </w:r>
    </w:p>
    <w:p w:rsidR="000710E4" w:rsidRDefault="000710E4" w:rsidP="002831C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4"/>
        </w:rPr>
      </w:pPr>
    </w:p>
    <w:p w:rsidR="000710E4" w:rsidRDefault="000710E4" w:rsidP="002947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На основании Федерального закона от 29.12.2006 года №264-ФЗ (ред. от  28.02.2012)  «О развитии сельского хозяйства», Федерального закона от 06.10.2003 года №131-ФЗ  «Об общих принципах организации местного самоуправления в Российской Федерации», постановлением администрации города Сорска № 173-п от 23.04.2012 года «Об утверждении муниципальной целевой программы «Развитие сельскохозяйственного производства на  территории  муниципального образования город Сорск на 2012-2015 годы», руководствуясь ст. 27 Устава муниципального образования город Сорск, администрация города Сорска</w:t>
      </w:r>
    </w:p>
    <w:p w:rsidR="000710E4" w:rsidRDefault="000710E4" w:rsidP="002831CF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ab/>
        <w:t>ПОСТАНОВЛЯЕТ:</w:t>
      </w:r>
    </w:p>
    <w:p w:rsidR="000710E4" w:rsidRDefault="000710E4" w:rsidP="002947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      1.Внести изменение в постановление от </w:t>
      </w:r>
      <w:r>
        <w:rPr>
          <w:rFonts w:ascii="Times New Roman" w:hAnsi="Times New Roman"/>
          <w:sz w:val="26"/>
          <w:szCs w:val="26"/>
        </w:rPr>
        <w:t>28.05.2012г. № 248-п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«Об утверждении  порядка и создании комиссии по оказанию финансовой поддержки субъектам сельскохозяйственного  производства (крестьянским (фермерским) хозяйствам, индивидуальным предпринимателям) из средств  бюджета города Сорска».</w:t>
      </w:r>
    </w:p>
    <w:p w:rsidR="000710E4" w:rsidRDefault="000710E4" w:rsidP="00AA0F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2.Раздел 3.4 «Порядка оказания финансовой поддержки субъектам сельскохозяйственного  производства (крестьянским (фермерским) хозяйствам, индивидуальным предпринимателям) из средств  бюджета города Сорска» и Приложение №4, №12, №19 к «Порядку оказания финансовой поддержки субъектам сельскохозяйственного производства крестьянским (фермерским) хозяйствам, индивидуальным предпринимателям из средств  бюджета города Сорска» изменить и изложить в новой редакции (Приложение №1).</w:t>
      </w:r>
    </w:p>
    <w:p w:rsidR="000710E4" w:rsidRPr="005972D3" w:rsidRDefault="000710E4" w:rsidP="00F95F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</w:t>
      </w:r>
      <w:r>
        <w:rPr>
          <w:rFonts w:ascii="Times New Roman" w:hAnsi="Times New Roman"/>
          <w:sz w:val="26"/>
        </w:rPr>
        <w:t>.Опубликовать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0710E4" w:rsidRDefault="000710E4" w:rsidP="002831CF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4.Контроль за исполнением настоящего постановления возложить на первого заместителя главы города. </w:t>
      </w:r>
    </w:p>
    <w:p w:rsidR="000710E4" w:rsidRDefault="000710E4" w:rsidP="002831CF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710E4" w:rsidRDefault="000710E4" w:rsidP="002831CF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ab/>
        <w:t xml:space="preserve"> </w:t>
      </w:r>
    </w:p>
    <w:p w:rsidR="000710E4" w:rsidRPr="00783A5A" w:rsidRDefault="000710E4" w:rsidP="00783A5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Глава города                                                            А.А.Жуков</w:t>
      </w:r>
    </w:p>
    <w:p w:rsidR="000710E4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0710E4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0710E4" w:rsidRPr="006479C9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479C9">
        <w:rPr>
          <w:rFonts w:ascii="Times New Roman" w:hAnsi="Times New Roman"/>
          <w:sz w:val="26"/>
          <w:szCs w:val="26"/>
        </w:rPr>
        <w:t xml:space="preserve">Приложение №1 </w:t>
      </w:r>
    </w:p>
    <w:p w:rsidR="000710E4" w:rsidRPr="006479C9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479C9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</w:t>
      </w:r>
      <w:r w:rsidRPr="006479C9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0710E4" w:rsidRPr="006479C9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479C9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0710E4" w:rsidRPr="006479C9" w:rsidRDefault="000710E4" w:rsidP="00B7185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6479C9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>05</w:t>
      </w:r>
      <w:r w:rsidRPr="006479C9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07.</w:t>
      </w:r>
      <w:r w:rsidRPr="006479C9">
        <w:rPr>
          <w:rFonts w:ascii="Times New Roman" w:hAnsi="Times New Roman"/>
          <w:sz w:val="26"/>
          <w:szCs w:val="26"/>
        </w:rPr>
        <w:t>2012 года №</w:t>
      </w:r>
      <w:r>
        <w:rPr>
          <w:rFonts w:ascii="Times New Roman" w:hAnsi="Times New Roman"/>
          <w:sz w:val="26"/>
          <w:szCs w:val="26"/>
        </w:rPr>
        <w:t>303</w:t>
      </w:r>
      <w:r w:rsidRPr="006479C9">
        <w:rPr>
          <w:rFonts w:ascii="Times New Roman" w:hAnsi="Times New Roman"/>
          <w:sz w:val="26"/>
          <w:szCs w:val="26"/>
        </w:rPr>
        <w:t>-п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3.4. Субсидии на приобретение мясного, комбинированного и помесей крупнорогатого скота, лошадей, овец и свиней.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Субсидии на приобретение мясного и комбинированного скота и помесей (далее соответственно - субсидии, скот) предоставляются сельскохозяйственным товаропроизводителям, за исключением граждан, ведущих личное подсобное хозяйство (далее - сельскохозяйственные товаропроизводители), на возмещение части затрат на покупку в сельскохозяйственных предприятиях и/или крестьянских (фермерских) хозяйствах крупнорогатого скота,</w:t>
      </w:r>
      <w:r w:rsidRPr="00365E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лошадей, овец и свиней  всех пород, породных групп, беспородных.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Субсидии предоставляются при условии согласования </w:t>
      </w:r>
      <w:r>
        <w:rPr>
          <w:rFonts w:ascii="Times New Roman" w:hAnsi="Times New Roman" w:cs="Times New Roman"/>
          <w:sz w:val="26"/>
          <w:szCs w:val="26"/>
        </w:rPr>
        <w:t>покупки скота с сектором по развитию сельского хозяйства администрации города Сорска (согласование осуществляется до заключения договора на приобретение животных).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Ставка субсидии - 50% стоимости скота.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Включение в Перечень получателей субсидий осуществляется в соответствии с пунктами 2.1 – 2.3 настоящего Порядка на основании заявления и справки налогового органа.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предоставления субсидии получатели субсидии представляют в сектор по развитию сельского хозяйства администрации города Сорска: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о предоставлении субсидии;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справки-расчеты субсидии по установленным формам;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документов, подтверждающих приобретение скота (договор, реестр, акт приема-передачи, счет-фактура, накладная), заверенные получателем субсидии;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платежных документов, подтверждающих оплату приобретенного скота, заверенные получателем субсидии;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ветеринарных сопроводительных документов, заверенные получателем субсидии (при приобретении скота в количестве более 5 голов, к ветеринарному сопроводительному документу прикладывается копия описи животных).</w:t>
      </w:r>
    </w:p>
    <w:p w:rsidR="000710E4" w:rsidRDefault="000710E4" w:rsidP="006479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Отчетным периодом по субсидиям является календарный месяц.</w:t>
      </w:r>
    </w:p>
    <w:p w:rsidR="000710E4" w:rsidRDefault="000710E4" w:rsidP="00B71851">
      <w:pPr>
        <w:spacing w:after="0"/>
        <w:jc w:val="both"/>
        <w:rPr>
          <w:rFonts w:ascii="Times New Roman" w:hAnsi="Times New Roman"/>
        </w:rPr>
      </w:pPr>
    </w:p>
    <w:p w:rsidR="000710E4" w:rsidRDefault="000710E4" w:rsidP="00B71851">
      <w:pPr>
        <w:spacing w:after="0"/>
        <w:rPr>
          <w:rFonts w:ascii="Times New Roman" w:hAnsi="Times New Roman"/>
        </w:rPr>
      </w:pPr>
    </w:p>
    <w:p w:rsidR="000710E4" w:rsidRDefault="000710E4" w:rsidP="00B71851">
      <w:pPr>
        <w:spacing w:after="0"/>
        <w:rPr>
          <w:rFonts w:ascii="Times New Roman" w:hAnsi="Times New Roman"/>
        </w:rPr>
      </w:pPr>
    </w:p>
    <w:p w:rsidR="000710E4" w:rsidRPr="006479C9" w:rsidRDefault="000710E4">
      <w:pPr>
        <w:rPr>
          <w:rFonts w:ascii="Times New Roman" w:hAnsi="Times New Roman"/>
          <w:sz w:val="26"/>
          <w:szCs w:val="26"/>
        </w:rPr>
      </w:pPr>
    </w:p>
    <w:p w:rsidR="000710E4" w:rsidRPr="00F37154" w:rsidRDefault="000710E4" w:rsidP="00F3715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F37154">
        <w:rPr>
          <w:rFonts w:ascii="Times New Roman" w:hAnsi="Times New Roman"/>
          <w:sz w:val="26"/>
          <w:szCs w:val="26"/>
        </w:rPr>
        <w:t xml:space="preserve">И.о. первого заместителя </w:t>
      </w:r>
    </w:p>
    <w:p w:rsidR="000710E4" w:rsidRPr="00F37154" w:rsidRDefault="000710E4" w:rsidP="00F3715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F37154">
        <w:rPr>
          <w:rFonts w:ascii="Times New Roman" w:hAnsi="Times New Roman"/>
          <w:sz w:val="26"/>
          <w:szCs w:val="26"/>
        </w:rPr>
        <w:t xml:space="preserve">главы города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F371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Л.В. Носкова</w:t>
      </w:r>
    </w:p>
    <w:p w:rsidR="000710E4" w:rsidRDefault="000710E4" w:rsidP="00F37154">
      <w:pPr>
        <w:spacing w:after="0"/>
        <w:rPr>
          <w:rFonts w:ascii="Times New Roman" w:hAnsi="Times New Roman"/>
        </w:rPr>
      </w:pPr>
    </w:p>
    <w:p w:rsidR="000710E4" w:rsidRDefault="000710E4">
      <w:pPr>
        <w:rPr>
          <w:rFonts w:ascii="Times New Roman" w:hAnsi="Times New Roman"/>
        </w:rPr>
      </w:pPr>
    </w:p>
    <w:p w:rsidR="000710E4" w:rsidRDefault="000710E4">
      <w:pPr>
        <w:rPr>
          <w:rFonts w:ascii="Times New Roman" w:hAnsi="Times New Roman"/>
        </w:rPr>
      </w:pPr>
    </w:p>
    <w:p w:rsidR="000710E4" w:rsidRDefault="000710E4">
      <w:pPr>
        <w:rPr>
          <w:rFonts w:ascii="Times New Roman" w:hAnsi="Times New Roman"/>
        </w:rPr>
      </w:pPr>
    </w:p>
    <w:p w:rsidR="000710E4" w:rsidRDefault="000710E4">
      <w:pPr>
        <w:rPr>
          <w:rFonts w:ascii="Times New Roman" w:hAnsi="Times New Roman"/>
        </w:rPr>
      </w:pPr>
    </w:p>
    <w:p w:rsidR="000710E4" w:rsidRDefault="000710E4">
      <w:pPr>
        <w:rPr>
          <w:rFonts w:ascii="Times New Roman" w:hAnsi="Times New Roman"/>
        </w:rPr>
      </w:pPr>
    </w:p>
    <w:sectPr w:rsidR="000710E4" w:rsidSect="00AA0F4A">
      <w:pgSz w:w="11906" w:h="16838"/>
      <w:pgMar w:top="39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1CF"/>
    <w:rsid w:val="00061444"/>
    <w:rsid w:val="000710E4"/>
    <w:rsid w:val="000728BC"/>
    <w:rsid w:val="000C119E"/>
    <w:rsid w:val="000E65BC"/>
    <w:rsid w:val="00142890"/>
    <w:rsid w:val="00185B7A"/>
    <w:rsid w:val="00252976"/>
    <w:rsid w:val="002831CF"/>
    <w:rsid w:val="00294769"/>
    <w:rsid w:val="002C1CE8"/>
    <w:rsid w:val="0031346C"/>
    <w:rsid w:val="003360A2"/>
    <w:rsid w:val="00352982"/>
    <w:rsid w:val="00354AF5"/>
    <w:rsid w:val="0035572E"/>
    <w:rsid w:val="00365E74"/>
    <w:rsid w:val="00383C68"/>
    <w:rsid w:val="003B17F6"/>
    <w:rsid w:val="003D4C75"/>
    <w:rsid w:val="004F2294"/>
    <w:rsid w:val="0050267F"/>
    <w:rsid w:val="00514BCA"/>
    <w:rsid w:val="00526F5C"/>
    <w:rsid w:val="005950F8"/>
    <w:rsid w:val="005972D3"/>
    <w:rsid w:val="00597D2B"/>
    <w:rsid w:val="005D407E"/>
    <w:rsid w:val="005E23B5"/>
    <w:rsid w:val="00643D63"/>
    <w:rsid w:val="006479C9"/>
    <w:rsid w:val="006974EF"/>
    <w:rsid w:val="00751644"/>
    <w:rsid w:val="007629F2"/>
    <w:rsid w:val="0076632C"/>
    <w:rsid w:val="00783A5A"/>
    <w:rsid w:val="007A36C1"/>
    <w:rsid w:val="007A3E45"/>
    <w:rsid w:val="007C6FB4"/>
    <w:rsid w:val="0087279F"/>
    <w:rsid w:val="00872DC2"/>
    <w:rsid w:val="00875490"/>
    <w:rsid w:val="008D0F0F"/>
    <w:rsid w:val="009A4679"/>
    <w:rsid w:val="00A32D78"/>
    <w:rsid w:val="00A673C1"/>
    <w:rsid w:val="00AA0F4A"/>
    <w:rsid w:val="00AD6B85"/>
    <w:rsid w:val="00AE17AC"/>
    <w:rsid w:val="00B46BB4"/>
    <w:rsid w:val="00B47734"/>
    <w:rsid w:val="00B71851"/>
    <w:rsid w:val="00B86AAD"/>
    <w:rsid w:val="00BA6169"/>
    <w:rsid w:val="00BC1EB1"/>
    <w:rsid w:val="00D060F5"/>
    <w:rsid w:val="00D2233E"/>
    <w:rsid w:val="00D32180"/>
    <w:rsid w:val="00D5370F"/>
    <w:rsid w:val="00DB2CC5"/>
    <w:rsid w:val="00DB6397"/>
    <w:rsid w:val="00E75DB2"/>
    <w:rsid w:val="00EA059E"/>
    <w:rsid w:val="00EA2D6C"/>
    <w:rsid w:val="00EC089A"/>
    <w:rsid w:val="00EC602C"/>
    <w:rsid w:val="00F37154"/>
    <w:rsid w:val="00F67E90"/>
    <w:rsid w:val="00F95FB1"/>
    <w:rsid w:val="00FD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1C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0728BC"/>
    <w:rPr>
      <w:rFonts w:cs="Times New Roman"/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0728BC"/>
    <w:pPr>
      <w:spacing w:after="0" w:line="240" w:lineRule="auto"/>
    </w:pPr>
    <w:rPr>
      <w:sz w:val="24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05168"/>
    <w:rPr>
      <w:lang w:eastAsia="en-US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0728B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2</Pages>
  <Words>607</Words>
  <Characters>3461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Loner-XP</cp:lastModifiedBy>
  <cp:revision>27</cp:revision>
  <cp:lastPrinted>2012-07-05T09:32:00Z</cp:lastPrinted>
  <dcterms:created xsi:type="dcterms:W3CDTF">2012-07-02T08:18:00Z</dcterms:created>
  <dcterms:modified xsi:type="dcterms:W3CDTF">2012-07-13T01:16:00Z</dcterms:modified>
</cp:coreProperties>
</file>