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03F" w:rsidRPr="00EC722E" w:rsidRDefault="007F503F" w:rsidP="00FE2B27">
      <w:pPr>
        <w:shd w:val="clear" w:color="auto" w:fill="FFFFFF"/>
        <w:spacing w:before="1003" w:line="298" w:lineRule="exact"/>
        <w:jc w:val="center"/>
        <w:rPr>
          <w:sz w:val="24"/>
          <w:szCs w:val="24"/>
        </w:rPr>
      </w:pPr>
      <w:r>
        <w:rPr>
          <w:spacing w:val="-1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C722E">
        <w:rPr>
          <w:spacing w:val="-12"/>
          <w:sz w:val="24"/>
          <w:szCs w:val="24"/>
        </w:rPr>
        <w:t xml:space="preserve">Приложение </w:t>
      </w:r>
      <w:r w:rsidRPr="00EC722E">
        <w:rPr>
          <w:sz w:val="24"/>
          <w:szCs w:val="24"/>
        </w:rPr>
        <w:t>1</w:t>
      </w:r>
    </w:p>
    <w:p w:rsidR="007F503F" w:rsidRPr="00EC722E" w:rsidRDefault="007F503F" w:rsidP="00FE2B27">
      <w:pPr>
        <w:shd w:val="clear" w:color="auto" w:fill="FFFFFF"/>
        <w:spacing w:line="298" w:lineRule="exact"/>
        <w:ind w:left="10488"/>
        <w:rPr>
          <w:sz w:val="24"/>
          <w:szCs w:val="24"/>
        </w:rPr>
      </w:pPr>
      <w:r w:rsidRPr="00EC722E">
        <w:rPr>
          <w:sz w:val="24"/>
          <w:szCs w:val="24"/>
        </w:rPr>
        <w:t xml:space="preserve">                                      к постановлению</w:t>
      </w:r>
    </w:p>
    <w:p w:rsidR="007F503F" w:rsidRPr="00EC722E" w:rsidRDefault="007F503F" w:rsidP="00FE2B27">
      <w:pPr>
        <w:shd w:val="clear" w:color="auto" w:fill="FFFFFF"/>
        <w:spacing w:line="298" w:lineRule="exact"/>
        <w:ind w:left="10488"/>
        <w:rPr>
          <w:sz w:val="24"/>
          <w:szCs w:val="24"/>
        </w:rPr>
      </w:pPr>
      <w:r w:rsidRPr="00EC722E">
        <w:rPr>
          <w:sz w:val="24"/>
          <w:szCs w:val="24"/>
        </w:rPr>
        <w:t xml:space="preserve">                администрации города Сорска</w:t>
      </w:r>
    </w:p>
    <w:p w:rsidR="007F503F" w:rsidRPr="00EC722E" w:rsidRDefault="007F503F" w:rsidP="00FE2B27">
      <w:pPr>
        <w:shd w:val="clear" w:color="auto" w:fill="FFFFFF"/>
        <w:spacing w:line="298" w:lineRule="exact"/>
        <w:ind w:left="10488"/>
        <w:rPr>
          <w:sz w:val="24"/>
          <w:szCs w:val="24"/>
        </w:rPr>
      </w:pPr>
      <w:r>
        <w:rPr>
          <w:sz w:val="24"/>
          <w:szCs w:val="24"/>
        </w:rPr>
        <w:t xml:space="preserve">               от «23» 12. 2013г.  № 722</w:t>
      </w:r>
      <w:r w:rsidRPr="00EC722E">
        <w:rPr>
          <w:sz w:val="24"/>
          <w:szCs w:val="24"/>
        </w:rPr>
        <w:t>-п</w:t>
      </w:r>
    </w:p>
    <w:p w:rsidR="007F503F" w:rsidRPr="00EC722E" w:rsidRDefault="007F503F" w:rsidP="00FE2B27">
      <w:pPr>
        <w:shd w:val="clear" w:color="auto" w:fill="FFFFFF"/>
        <w:spacing w:before="302" w:line="302" w:lineRule="exact"/>
        <w:ind w:right="130"/>
        <w:jc w:val="center"/>
        <w:rPr>
          <w:sz w:val="24"/>
          <w:szCs w:val="24"/>
        </w:rPr>
      </w:pPr>
      <w:r w:rsidRPr="00EC722E">
        <w:rPr>
          <w:spacing w:val="-13"/>
          <w:sz w:val="24"/>
          <w:szCs w:val="24"/>
        </w:rPr>
        <w:t>ПЛАН</w:t>
      </w:r>
    </w:p>
    <w:p w:rsidR="007F503F" w:rsidRPr="00EC722E" w:rsidRDefault="007F503F" w:rsidP="00FE2B27">
      <w:pPr>
        <w:shd w:val="clear" w:color="auto" w:fill="FFFFFF"/>
        <w:spacing w:line="302" w:lineRule="exact"/>
        <w:ind w:right="115"/>
        <w:jc w:val="center"/>
        <w:rPr>
          <w:sz w:val="24"/>
          <w:szCs w:val="24"/>
        </w:rPr>
      </w:pPr>
      <w:r w:rsidRPr="00EC722E">
        <w:rPr>
          <w:spacing w:val="-7"/>
          <w:sz w:val="24"/>
          <w:szCs w:val="24"/>
        </w:rPr>
        <w:t>мероприятий по реализации  в муниципальном образовании город Сорск в 2013-2015 годах</w:t>
      </w:r>
    </w:p>
    <w:p w:rsidR="007F503F" w:rsidRPr="00EC722E" w:rsidRDefault="007F503F" w:rsidP="00FE2B27">
      <w:pPr>
        <w:shd w:val="clear" w:color="auto" w:fill="FFFFFF"/>
        <w:spacing w:line="302" w:lineRule="exact"/>
        <w:ind w:right="96"/>
        <w:jc w:val="center"/>
        <w:rPr>
          <w:sz w:val="24"/>
          <w:szCs w:val="24"/>
        </w:rPr>
      </w:pPr>
      <w:r w:rsidRPr="00EC722E">
        <w:rPr>
          <w:spacing w:val="-9"/>
          <w:sz w:val="24"/>
          <w:szCs w:val="24"/>
        </w:rPr>
        <w:t>Стратегии государственной национальной политики Российской Федерации на период до 2025 года</w:t>
      </w:r>
    </w:p>
    <w:p w:rsidR="007F503F" w:rsidRPr="00EC722E" w:rsidRDefault="007F503F" w:rsidP="00FE2B27">
      <w:pPr>
        <w:spacing w:after="595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2851"/>
        <w:gridCol w:w="1704"/>
        <w:gridCol w:w="1570"/>
        <w:gridCol w:w="2438"/>
        <w:gridCol w:w="2299"/>
        <w:gridCol w:w="1718"/>
        <w:gridCol w:w="1901"/>
      </w:tblGrid>
      <w:tr w:rsidR="007F503F" w:rsidRPr="005C506A" w:rsidTr="00B64E55">
        <w:trPr>
          <w:trHeight w:hRule="exact" w:val="280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24" w:right="19" w:firstLine="43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57" w:right="576"/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firstLine="38"/>
            </w:pPr>
            <w:r>
              <w:rPr>
                <w:spacing w:val="-1"/>
                <w:sz w:val="24"/>
                <w:szCs w:val="24"/>
              </w:rPr>
              <w:t>Соответствую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щий пункт Плана, утвержденного </w:t>
            </w:r>
            <w:r>
              <w:rPr>
                <w:spacing w:val="-1"/>
                <w:sz w:val="24"/>
                <w:szCs w:val="24"/>
              </w:rPr>
              <w:t xml:space="preserve">распоряжением </w:t>
            </w:r>
            <w:r>
              <w:rPr>
                <w:sz w:val="24"/>
                <w:szCs w:val="24"/>
              </w:rPr>
              <w:t xml:space="preserve">Правительства Российской Федерации от </w:t>
            </w:r>
            <w:r>
              <w:rPr>
                <w:spacing w:val="-4"/>
                <w:sz w:val="24"/>
                <w:szCs w:val="24"/>
              </w:rPr>
              <w:t xml:space="preserve">15.07.2013 </w:t>
            </w:r>
            <w:r>
              <w:rPr>
                <w:sz w:val="24"/>
                <w:szCs w:val="24"/>
              </w:rPr>
              <w:t>№1226-р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43" w:right="48" w:firstLine="370"/>
            </w:pPr>
            <w:r>
              <w:rPr>
                <w:sz w:val="24"/>
                <w:szCs w:val="24"/>
              </w:rPr>
              <w:t xml:space="preserve">Срок </w:t>
            </w:r>
            <w:r>
              <w:rPr>
                <w:spacing w:val="-2"/>
                <w:sz w:val="24"/>
                <w:szCs w:val="24"/>
              </w:rPr>
              <w:t>выполнения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307" w:right="312"/>
            </w:pPr>
            <w:r>
              <w:rPr>
                <w:spacing w:val="-1"/>
                <w:sz w:val="24"/>
                <w:szCs w:val="24"/>
              </w:rPr>
              <w:t xml:space="preserve">Ответственный </w:t>
            </w: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73" w:right="173" w:firstLine="360"/>
            </w:pPr>
            <w:r>
              <w:rPr>
                <w:sz w:val="24"/>
                <w:szCs w:val="24"/>
              </w:rPr>
              <w:t xml:space="preserve">Источник </w:t>
            </w:r>
            <w:r>
              <w:rPr>
                <w:spacing w:val="-1"/>
                <w:sz w:val="24"/>
                <w:szCs w:val="24"/>
              </w:rPr>
              <w:t>финансирования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8" w:right="62"/>
              <w:jc w:val="center"/>
            </w:pPr>
            <w:r>
              <w:rPr>
                <w:sz w:val="24"/>
                <w:szCs w:val="24"/>
              </w:rPr>
              <w:t>Индикаторы (количест</w:t>
            </w:r>
            <w:r>
              <w:rPr>
                <w:sz w:val="24"/>
                <w:szCs w:val="24"/>
              </w:rPr>
              <w:softHyphen/>
              <w:t>венные и ка</w:t>
            </w:r>
            <w:r>
              <w:rPr>
                <w:sz w:val="24"/>
                <w:szCs w:val="24"/>
              </w:rPr>
              <w:softHyphen/>
              <w:t xml:space="preserve">чественные) </w:t>
            </w:r>
            <w:r>
              <w:rPr>
                <w:spacing w:val="-1"/>
                <w:sz w:val="24"/>
                <w:szCs w:val="24"/>
              </w:rPr>
              <w:t xml:space="preserve">для контроля </w:t>
            </w:r>
            <w:r>
              <w:rPr>
                <w:sz w:val="24"/>
                <w:szCs w:val="24"/>
              </w:rPr>
              <w:t>выполнения мероприятия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jc w:val="center"/>
            </w:pPr>
            <w:r>
              <w:rPr>
                <w:spacing w:val="-1"/>
                <w:sz w:val="24"/>
                <w:szCs w:val="24"/>
              </w:rPr>
              <w:t>Документы и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20" w:right="178"/>
              <w:jc w:val="center"/>
            </w:pPr>
            <w:r>
              <w:rPr>
                <w:sz w:val="24"/>
                <w:szCs w:val="24"/>
              </w:rPr>
              <w:t>другие материалы, подтвер</w:t>
            </w:r>
            <w:r>
              <w:rPr>
                <w:sz w:val="24"/>
                <w:szCs w:val="24"/>
              </w:rPr>
              <w:softHyphen/>
              <w:t xml:space="preserve">ждающие исполнение </w:t>
            </w:r>
            <w:r>
              <w:rPr>
                <w:spacing w:val="-1"/>
                <w:sz w:val="24"/>
                <w:szCs w:val="24"/>
              </w:rPr>
              <w:t>мероприятия</w:t>
            </w:r>
          </w:p>
        </w:tc>
      </w:tr>
      <w:tr w:rsidR="007F503F" w:rsidRPr="005C506A" w:rsidTr="00B64E55">
        <w:trPr>
          <w:trHeight w:hRule="exact" w:val="322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58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53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82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14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66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84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jc w:val="center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jc w:val="center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850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854"/>
            </w:pPr>
            <w:smartTag w:uri="urn:schemas-microsoft-com:office:smarttags" w:element="place">
              <w:r w:rsidRPr="005C506A">
                <w:rPr>
                  <w:sz w:val="24"/>
                  <w:szCs w:val="24"/>
                  <w:lang w:val="en-US"/>
                </w:rPr>
                <w:t>I</w:t>
              </w:r>
              <w:r w:rsidRPr="0008488E">
                <w:rPr>
                  <w:sz w:val="24"/>
                  <w:szCs w:val="24"/>
                </w:rPr>
                <w:t>.</w:t>
              </w:r>
            </w:smartTag>
            <w:r w:rsidRPr="000848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7F503F" w:rsidRPr="005C506A" w:rsidTr="00B64E55">
        <w:trPr>
          <w:trHeight w:hRule="exact" w:val="181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63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Участие в ежегодных </w:t>
            </w:r>
            <w:r>
              <w:rPr>
                <w:sz w:val="24"/>
                <w:szCs w:val="24"/>
              </w:rPr>
              <w:t xml:space="preserve">республиканских </w:t>
            </w:r>
            <w:r>
              <w:rPr>
                <w:spacing w:val="-3"/>
                <w:sz w:val="24"/>
                <w:szCs w:val="24"/>
              </w:rPr>
              <w:t xml:space="preserve">совещаниях </w:t>
            </w:r>
            <w:r>
              <w:rPr>
                <w:sz w:val="24"/>
                <w:szCs w:val="24"/>
              </w:rPr>
              <w:t>по вопросам предупреждения межнациональных</w:t>
            </w:r>
          </w:p>
          <w:p w:rsidR="007F503F" w:rsidRDefault="007F503F" w:rsidP="00B64E55">
            <w:pPr>
              <w:shd w:val="clear" w:color="auto" w:fill="FFFFFF"/>
              <w:spacing w:line="274" w:lineRule="exact"/>
              <w:ind w:right="48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конфликтов, обеспечения</w:t>
            </w:r>
          </w:p>
          <w:p w:rsidR="007F503F" w:rsidRDefault="007F503F" w:rsidP="00B64E55">
            <w:pPr>
              <w:shd w:val="clear" w:color="auto" w:fill="FFFFFF"/>
              <w:spacing w:line="274" w:lineRule="exact"/>
              <w:ind w:right="48"/>
              <w:rPr>
                <w:spacing w:val="-2"/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spacing w:line="274" w:lineRule="exact"/>
              <w:ind w:right="48"/>
              <w:rPr>
                <w:spacing w:val="-2"/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spacing w:line="274" w:lineRule="exact"/>
              <w:ind w:right="48"/>
              <w:rPr>
                <w:spacing w:val="-2"/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48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06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946B5F" w:rsidRDefault="007F503F" w:rsidP="00B64E55">
            <w:pPr>
              <w:shd w:val="clear" w:color="auto" w:fill="FFFFFF"/>
              <w:spacing w:line="278" w:lineRule="exact"/>
              <w:ind w:left="130" w:right="120"/>
            </w:pPr>
            <w:r w:rsidRPr="005C506A">
              <w:rPr>
                <w:sz w:val="24"/>
                <w:szCs w:val="24"/>
              </w:rPr>
              <w:t xml:space="preserve">2014,2015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EC722E" w:rsidRDefault="007F503F" w:rsidP="00B64E55">
            <w:pPr>
              <w:shd w:val="clear" w:color="auto" w:fill="FFFFFF"/>
              <w:spacing w:line="274" w:lineRule="exact"/>
              <w:ind w:right="58"/>
              <w:rPr>
                <w:sz w:val="24"/>
                <w:szCs w:val="24"/>
              </w:rPr>
            </w:pPr>
            <w:r w:rsidRPr="00EC722E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ежегодное участие в республиканских  совеща</w:t>
            </w:r>
            <w:r>
              <w:rPr>
                <w:sz w:val="24"/>
                <w:szCs w:val="24"/>
              </w:rPr>
              <w:softHyphen/>
            </w:r>
            <w:r>
              <w:rPr>
                <w:spacing w:val="-2"/>
                <w:sz w:val="24"/>
                <w:szCs w:val="24"/>
              </w:rPr>
              <w:t>ниях представителей</w:t>
            </w:r>
          </w:p>
          <w:p w:rsidR="007F503F" w:rsidRPr="005C506A" w:rsidRDefault="007F503F" w:rsidP="00B64E55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администрации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30"/>
            </w:pPr>
            <w:r>
              <w:rPr>
                <w:sz w:val="24"/>
                <w:szCs w:val="24"/>
              </w:rPr>
              <w:t>резолюции и рекомендации по итогам совещаний</w:t>
            </w:r>
          </w:p>
        </w:tc>
      </w:tr>
    </w:tbl>
    <w:p w:rsidR="007F503F" w:rsidRDefault="007F503F" w:rsidP="00FE2B27">
      <w:pPr>
        <w:sectPr w:rsidR="007F503F" w:rsidSect="00802A03">
          <w:headerReference w:type="default" r:id="rId6"/>
          <w:pgSz w:w="16834" w:h="11909" w:orient="landscape"/>
          <w:pgMar w:top="284" w:right="882" w:bottom="360" w:left="881" w:header="720" w:footer="720" w:gutter="0"/>
          <w:cols w:space="60"/>
          <w:noEndnote/>
        </w:sectPr>
      </w:pPr>
    </w:p>
    <w:p w:rsidR="007F503F" w:rsidRDefault="007F503F" w:rsidP="00FE2B27">
      <w:pPr>
        <w:shd w:val="clear" w:color="auto" w:fill="FFFFFF"/>
        <w:ind w:right="139"/>
        <w:jc w:val="center"/>
      </w:pPr>
    </w:p>
    <w:p w:rsidR="007F503F" w:rsidRDefault="007F503F" w:rsidP="00FE2B27">
      <w:pPr>
        <w:spacing w:after="73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2856"/>
        <w:gridCol w:w="1699"/>
        <w:gridCol w:w="1574"/>
        <w:gridCol w:w="2438"/>
        <w:gridCol w:w="2299"/>
        <w:gridCol w:w="1707"/>
        <w:gridCol w:w="1903"/>
      </w:tblGrid>
      <w:tr w:rsidR="007F503F" w:rsidRPr="005C506A" w:rsidTr="00380DAB">
        <w:trPr>
          <w:trHeight w:hRule="exact" w:val="32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39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24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53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586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27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55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62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44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380DAB">
        <w:trPr>
          <w:trHeight w:hRule="exact" w:val="2265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965"/>
            </w:pPr>
            <w:r>
              <w:rPr>
                <w:sz w:val="24"/>
                <w:szCs w:val="24"/>
              </w:rPr>
              <w:t>эффективной работы системы мониторинга и профилактики экстремизма на национальной и религиозной почве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130"/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 города Сорска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</w:tr>
      <w:tr w:rsidR="007F503F" w:rsidRPr="005C506A" w:rsidTr="00380DAB">
        <w:trPr>
          <w:trHeight w:hRule="exact" w:val="555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82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91" w:firstLine="5"/>
            </w:pPr>
            <w:r>
              <w:rPr>
                <w:spacing w:val="-3"/>
                <w:sz w:val="24"/>
                <w:szCs w:val="24"/>
              </w:rPr>
              <w:t>Организация семинаров-</w:t>
            </w:r>
            <w:r>
              <w:rPr>
                <w:sz w:val="24"/>
                <w:szCs w:val="24"/>
              </w:rPr>
              <w:t xml:space="preserve">совещаний со специалистами учреждений и организаций города Сорска </w:t>
            </w:r>
            <w:r>
              <w:rPr>
                <w:spacing w:val="-1"/>
                <w:sz w:val="24"/>
                <w:szCs w:val="24"/>
              </w:rPr>
              <w:t xml:space="preserve">курирующими по вопросам межнациональных и </w:t>
            </w:r>
            <w:r>
              <w:rPr>
                <w:sz w:val="24"/>
                <w:szCs w:val="24"/>
              </w:rPr>
              <w:t>межрелигиозных отношений с привлечением представителей национальных  общественных объединений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72"/>
            </w:pPr>
            <w:r w:rsidRPr="005C506A">
              <w:rPr>
                <w:sz w:val="24"/>
                <w:szCs w:val="24"/>
              </w:rPr>
              <w:t>2014,2015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72"/>
            </w:pPr>
            <w:r>
              <w:rPr>
                <w:sz w:val="24"/>
                <w:szCs w:val="24"/>
              </w:rPr>
              <w:t>годы,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72"/>
            </w:pPr>
            <w:r>
              <w:rPr>
                <w:sz w:val="24"/>
                <w:szCs w:val="24"/>
              </w:rPr>
              <w:t>не реже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72"/>
            </w:pPr>
            <w:r>
              <w:rPr>
                <w:spacing w:val="-1"/>
                <w:sz w:val="24"/>
                <w:szCs w:val="24"/>
              </w:rPr>
              <w:t>одного раза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72"/>
            </w:pPr>
            <w:r>
              <w:rPr>
                <w:sz w:val="24"/>
                <w:szCs w:val="24"/>
              </w:rPr>
              <w:t>в год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 w:rsidRPr="00EC722E"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82" w:firstLine="5"/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47156">
            <w:pPr>
              <w:shd w:val="clear" w:color="auto" w:fill="FFFFFF"/>
              <w:spacing w:line="278" w:lineRule="exact"/>
              <w:ind w:right="34" w:firstLine="5"/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pacing w:val="-2"/>
                <w:sz w:val="24"/>
                <w:szCs w:val="24"/>
              </w:rPr>
              <w:t xml:space="preserve">специалистов, </w:t>
            </w:r>
            <w:r>
              <w:rPr>
                <w:sz w:val="24"/>
                <w:szCs w:val="24"/>
              </w:rPr>
              <w:t>принявших участие в семинарах-совещаниях; количество представите</w:t>
            </w:r>
            <w:r>
              <w:rPr>
                <w:sz w:val="24"/>
                <w:szCs w:val="24"/>
              </w:rPr>
              <w:softHyphen/>
              <w:t>лей нацио</w:t>
            </w:r>
            <w:r>
              <w:rPr>
                <w:sz w:val="24"/>
                <w:szCs w:val="24"/>
              </w:rPr>
              <w:softHyphen/>
              <w:t>нальных об</w:t>
            </w:r>
            <w:r>
              <w:rPr>
                <w:sz w:val="24"/>
                <w:szCs w:val="24"/>
              </w:rPr>
              <w:softHyphen/>
              <w:t xml:space="preserve">щественных объединений. 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34" w:firstLine="5"/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494" w:hanging="10"/>
            </w:pPr>
            <w:r>
              <w:rPr>
                <w:sz w:val="24"/>
                <w:szCs w:val="24"/>
              </w:rPr>
              <w:t>протоколы, резолюции семинаров-совещаний</w:t>
            </w:r>
          </w:p>
        </w:tc>
      </w:tr>
      <w:tr w:rsidR="007F503F" w:rsidRPr="005C506A" w:rsidTr="00B64E55">
        <w:trPr>
          <w:trHeight w:hRule="exact" w:val="766"/>
        </w:trPr>
        <w:tc>
          <w:tcPr>
            <w:tcW w:w="1508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C506A">
              <w:rPr>
                <w:sz w:val="24"/>
                <w:szCs w:val="24"/>
                <w:lang w:val="en-US"/>
              </w:rPr>
              <w:t>II</w:t>
            </w:r>
            <w:r w:rsidRPr="000848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Обеспечение равноправия граждан, реализации их конституционных прав в сфере государственной национальной политики в</w:t>
            </w:r>
          </w:p>
          <w:p w:rsidR="007F503F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муниципальном образовании город Сорск</w:t>
            </w:r>
          </w:p>
          <w:p w:rsidR="007F503F" w:rsidRDefault="007F503F" w:rsidP="00B64E55">
            <w:pPr>
              <w:shd w:val="clear" w:color="auto" w:fill="FFFFFF"/>
              <w:spacing w:line="278" w:lineRule="exact"/>
              <w:ind w:right="494" w:hanging="10"/>
              <w:jc w:val="center"/>
              <w:rPr>
                <w:sz w:val="24"/>
                <w:szCs w:val="24"/>
              </w:rPr>
            </w:pPr>
          </w:p>
        </w:tc>
      </w:tr>
    </w:tbl>
    <w:p w:rsidR="007F503F" w:rsidRDefault="007F503F" w:rsidP="00FE2B27">
      <w:pPr>
        <w:sectPr w:rsidR="007F503F" w:rsidSect="00693A54">
          <w:pgSz w:w="16834" w:h="11909" w:orient="landscape"/>
          <w:pgMar w:top="284" w:right="874" w:bottom="360" w:left="87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5"/>
        <w:gridCol w:w="2850"/>
        <w:gridCol w:w="1620"/>
        <w:gridCol w:w="90"/>
        <w:gridCol w:w="1575"/>
        <w:gridCol w:w="30"/>
        <w:gridCol w:w="2418"/>
        <w:gridCol w:w="57"/>
        <w:gridCol w:w="2238"/>
        <w:gridCol w:w="72"/>
        <w:gridCol w:w="1646"/>
        <w:gridCol w:w="22"/>
        <w:gridCol w:w="102"/>
        <w:gridCol w:w="1774"/>
      </w:tblGrid>
      <w:tr w:rsidR="007F503F" w:rsidRPr="005C506A" w:rsidTr="00B64E55">
        <w:trPr>
          <w:trHeight w:hRule="exact" w:val="446"/>
        </w:trPr>
        <w:tc>
          <w:tcPr>
            <w:tcW w:w="1510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</w:tr>
      <w:tr w:rsidR="007F503F" w:rsidRPr="005C506A" w:rsidTr="00B64E55">
        <w:trPr>
          <w:trHeight w:hRule="exact" w:val="5387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3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29" w:firstLine="10"/>
            </w:pPr>
            <w:r>
              <w:rPr>
                <w:spacing w:val="-1"/>
                <w:sz w:val="24"/>
                <w:szCs w:val="24"/>
              </w:rPr>
              <w:t xml:space="preserve">Мониторинг обращений граждан в администрацию города Сорска о фактах нарушений принципа </w:t>
            </w:r>
            <w:r>
              <w:rPr>
                <w:spacing w:val="-2"/>
                <w:sz w:val="24"/>
                <w:szCs w:val="24"/>
              </w:rPr>
              <w:t xml:space="preserve">равноправия граждан </w:t>
            </w:r>
            <w:r>
              <w:rPr>
                <w:sz w:val="24"/>
                <w:szCs w:val="24"/>
              </w:rPr>
              <w:t xml:space="preserve">независимо от расы, </w:t>
            </w:r>
            <w:r>
              <w:rPr>
                <w:spacing w:val="-2"/>
                <w:sz w:val="24"/>
                <w:szCs w:val="24"/>
              </w:rPr>
              <w:t xml:space="preserve">национальности, языка, отношения к религии, </w:t>
            </w:r>
            <w:r>
              <w:rPr>
                <w:sz w:val="24"/>
                <w:szCs w:val="24"/>
              </w:rPr>
              <w:t>убеждений, принадлеж</w:t>
            </w:r>
            <w:r>
              <w:rPr>
                <w:sz w:val="24"/>
                <w:szCs w:val="24"/>
              </w:rPr>
              <w:softHyphen/>
            </w:r>
            <w:r>
              <w:rPr>
                <w:spacing w:val="-2"/>
                <w:sz w:val="24"/>
                <w:szCs w:val="24"/>
              </w:rPr>
              <w:t xml:space="preserve">ности к общественным </w:t>
            </w:r>
            <w:r>
              <w:rPr>
                <w:spacing w:val="-3"/>
                <w:sz w:val="24"/>
                <w:szCs w:val="24"/>
              </w:rPr>
              <w:t xml:space="preserve">объединениям, а также </w:t>
            </w:r>
            <w:r>
              <w:rPr>
                <w:spacing w:val="-4"/>
                <w:sz w:val="24"/>
                <w:szCs w:val="24"/>
              </w:rPr>
              <w:t xml:space="preserve">других обстоятельств при </w:t>
            </w:r>
            <w:r>
              <w:rPr>
                <w:spacing w:val="-2"/>
                <w:sz w:val="24"/>
                <w:szCs w:val="24"/>
              </w:rPr>
              <w:t xml:space="preserve">приеме на работу при замещении должностей </w:t>
            </w:r>
            <w:r>
              <w:rPr>
                <w:sz w:val="24"/>
                <w:szCs w:val="24"/>
              </w:rPr>
              <w:t xml:space="preserve">государственной и </w:t>
            </w:r>
            <w:r>
              <w:rPr>
                <w:spacing w:val="-1"/>
                <w:sz w:val="24"/>
                <w:szCs w:val="24"/>
              </w:rPr>
              <w:t xml:space="preserve">муниципальной службы, </w:t>
            </w:r>
            <w:r>
              <w:rPr>
                <w:sz w:val="24"/>
                <w:szCs w:val="24"/>
              </w:rPr>
              <w:t xml:space="preserve">при формировании </w:t>
            </w:r>
            <w:r>
              <w:rPr>
                <w:spacing w:val="-2"/>
                <w:sz w:val="24"/>
                <w:szCs w:val="24"/>
              </w:rPr>
              <w:t xml:space="preserve">кадрового резерва на </w:t>
            </w:r>
            <w:r>
              <w:rPr>
                <w:spacing w:val="-3"/>
                <w:sz w:val="24"/>
                <w:szCs w:val="24"/>
              </w:rPr>
              <w:t>муниципальном  уровне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91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8" w:lineRule="exact"/>
              <w:ind w:left="48" w:right="38"/>
              <w:rPr>
                <w:spacing w:val="-7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ежегодно </w:t>
            </w:r>
            <w:r>
              <w:rPr>
                <w:spacing w:val="-7"/>
                <w:sz w:val="24"/>
                <w:szCs w:val="24"/>
              </w:rPr>
              <w:t xml:space="preserve">до 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48" w:right="38"/>
            </w:pPr>
            <w:r>
              <w:rPr>
                <w:spacing w:val="-7"/>
                <w:sz w:val="24"/>
                <w:szCs w:val="24"/>
              </w:rPr>
              <w:t>1 февраля</w:t>
            </w:r>
          </w:p>
        </w:tc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города Сорска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наличие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 w:rsidRPr="005C506A">
              <w:rPr>
                <w:spacing w:val="-1"/>
                <w:sz w:val="24"/>
                <w:szCs w:val="24"/>
              </w:rPr>
              <w:t>(</w:t>
            </w:r>
            <w:r>
              <w:rPr>
                <w:spacing w:val="-1"/>
                <w:sz w:val="24"/>
                <w:szCs w:val="24"/>
              </w:rPr>
              <w:t>отсутствие)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фактов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нарушений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принципа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pacing w:val="-1"/>
                <w:sz w:val="24"/>
                <w:szCs w:val="24"/>
              </w:rPr>
              <w:t>равноправия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граждан</w:t>
            </w:r>
          </w:p>
        </w:tc>
        <w:tc>
          <w:tcPr>
            <w:tcW w:w="1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 w:right="154" w:firstLine="5"/>
            </w:pPr>
            <w:r>
              <w:rPr>
                <w:sz w:val="24"/>
                <w:szCs w:val="24"/>
              </w:rPr>
              <w:t xml:space="preserve">аналитические отчеты </w:t>
            </w:r>
          </w:p>
        </w:tc>
      </w:tr>
      <w:tr w:rsidR="007F503F" w:rsidRPr="005C506A" w:rsidTr="00B64E55">
        <w:trPr>
          <w:trHeight w:hRule="exact" w:val="3634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ind w:left="163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4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69" w:lineRule="exact"/>
              <w:ind w:right="216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Приём граждан </w:t>
            </w:r>
            <w:r>
              <w:rPr>
                <w:spacing w:val="-3"/>
                <w:sz w:val="24"/>
                <w:szCs w:val="24"/>
              </w:rPr>
              <w:t>по вопросам духовно-</w:t>
            </w:r>
          </w:p>
          <w:p w:rsidR="007F503F" w:rsidRDefault="007F503F" w:rsidP="00B64E55">
            <w:pPr>
              <w:shd w:val="clear" w:color="auto" w:fill="FFFFFF"/>
              <w:spacing w:line="269" w:lineRule="exact"/>
              <w:ind w:right="216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нравственного воспитания и межнациональных отношений</w:t>
            </w:r>
          </w:p>
          <w:p w:rsidR="007F503F" w:rsidRDefault="007F503F" w:rsidP="00B64E55">
            <w:pPr>
              <w:shd w:val="clear" w:color="auto" w:fill="FFFFFF"/>
              <w:spacing w:line="269" w:lineRule="exact"/>
              <w:ind w:right="216"/>
              <w:rPr>
                <w:spacing w:val="-3"/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  <w:spacing w:line="269" w:lineRule="exact"/>
              <w:ind w:right="216"/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5"/>
            </w:pPr>
            <w:r>
              <w:rPr>
                <w:spacing w:val="-2"/>
                <w:sz w:val="24"/>
                <w:szCs w:val="24"/>
              </w:rPr>
              <w:t>еженедельно</w:t>
            </w:r>
          </w:p>
        </w:tc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:rsidR="007F503F" w:rsidRPr="005C506A" w:rsidRDefault="007F503F" w:rsidP="00B64E55">
            <w:pPr>
              <w:shd w:val="clear" w:color="auto" w:fill="FFFFFF"/>
              <w:spacing w:line="269" w:lineRule="exact"/>
              <w:ind w:right="259"/>
            </w:pPr>
            <w:r>
              <w:rPr>
                <w:sz w:val="24"/>
                <w:szCs w:val="24"/>
              </w:rPr>
              <w:t>города Сорска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60"/>
            </w:pPr>
            <w:r>
              <w:rPr>
                <w:b/>
                <w:bCs/>
              </w:rPr>
              <w:t>—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69" w:lineRule="exact"/>
              <w:ind w:left="5" w:right="350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</w:t>
            </w:r>
          </w:p>
          <w:p w:rsidR="007F503F" w:rsidRPr="005C506A" w:rsidRDefault="007F503F" w:rsidP="00B64E55">
            <w:pPr>
              <w:shd w:val="clear" w:color="auto" w:fill="FFFFFF"/>
              <w:spacing w:line="269" w:lineRule="exact"/>
              <w:ind w:left="5" w:right="350" w:hanging="10"/>
            </w:pPr>
            <w:r>
              <w:rPr>
                <w:sz w:val="24"/>
                <w:szCs w:val="24"/>
              </w:rPr>
              <w:t>граждан</w:t>
            </w:r>
          </w:p>
        </w:tc>
        <w:tc>
          <w:tcPr>
            <w:tcW w:w="1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69" w:lineRule="exact"/>
              <w:ind w:left="5" w:right="403" w:hanging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</w:t>
            </w:r>
          </w:p>
          <w:p w:rsidR="007F503F" w:rsidRPr="005C506A" w:rsidRDefault="007F503F" w:rsidP="00B64E55">
            <w:pPr>
              <w:shd w:val="clear" w:color="auto" w:fill="FFFFFF"/>
              <w:spacing w:line="269" w:lineRule="exact"/>
              <w:ind w:left="5" w:right="403" w:hanging="14"/>
            </w:pPr>
            <w:r>
              <w:rPr>
                <w:sz w:val="24"/>
                <w:szCs w:val="24"/>
              </w:rPr>
              <w:t>обращений граждан, ответы по обращениям граждан</w:t>
            </w:r>
          </w:p>
        </w:tc>
      </w:tr>
      <w:tr w:rsidR="007F503F" w:rsidRPr="005C506A" w:rsidTr="00B64E55">
        <w:trPr>
          <w:trHeight w:hRule="exact" w:val="729"/>
        </w:trPr>
        <w:tc>
          <w:tcPr>
            <w:tcW w:w="1510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 w:rsidRPr="005C506A">
              <w:rPr>
                <w:sz w:val="24"/>
                <w:szCs w:val="24"/>
                <w:lang w:val="en-US"/>
              </w:rPr>
              <w:t>III</w:t>
            </w:r>
            <w:r w:rsidRPr="000848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Укрепление единства и духовной общности многонационального народа 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</w:pPr>
            <w:r>
              <w:rPr>
                <w:sz w:val="24"/>
                <w:szCs w:val="24"/>
              </w:rPr>
              <w:t>Российской Федерации (российской нации) в муниципальном образовании город Сорск</w:t>
            </w:r>
          </w:p>
        </w:tc>
      </w:tr>
      <w:tr w:rsidR="007F503F" w:rsidRPr="005C506A" w:rsidTr="00B64E55">
        <w:trPr>
          <w:trHeight w:hRule="exact" w:val="446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AB4CDE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2111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5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5" w:right="58"/>
              <w:rPr>
                <w:spacing w:val="-1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Проведение торжествен</w:t>
            </w:r>
            <w:r>
              <w:rPr>
                <w:spacing w:val="-3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ных мероприятий, приуроченных к памятным датам в </w:t>
            </w:r>
            <w:r>
              <w:rPr>
                <w:spacing w:val="-3"/>
                <w:sz w:val="24"/>
                <w:szCs w:val="24"/>
              </w:rPr>
              <w:t xml:space="preserve">истории народов России, </w:t>
            </w:r>
            <w:r>
              <w:rPr>
                <w:sz w:val="24"/>
                <w:szCs w:val="24"/>
              </w:rPr>
              <w:t xml:space="preserve">проживающих в </w:t>
            </w:r>
            <w:r>
              <w:rPr>
                <w:spacing w:val="-1"/>
                <w:sz w:val="24"/>
                <w:szCs w:val="24"/>
              </w:rPr>
              <w:t xml:space="preserve">городе 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58"/>
            </w:pPr>
            <w:r>
              <w:rPr>
                <w:spacing w:val="-1"/>
                <w:sz w:val="24"/>
                <w:szCs w:val="24"/>
              </w:rPr>
              <w:t>Сорске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ind w:left="706"/>
            </w:pPr>
          </w:p>
          <w:p w:rsidR="007F503F" w:rsidRDefault="007F503F" w:rsidP="00B64E55">
            <w:pPr>
              <w:shd w:val="clear" w:color="auto" w:fill="FFFFFF"/>
              <w:ind w:left="706"/>
            </w:pPr>
          </w:p>
          <w:p w:rsidR="007F503F" w:rsidRDefault="007F503F" w:rsidP="00B64E55">
            <w:pPr>
              <w:shd w:val="clear" w:color="auto" w:fill="FFFFFF"/>
              <w:ind w:left="706"/>
            </w:pPr>
          </w:p>
          <w:p w:rsidR="007F503F" w:rsidRDefault="007F503F" w:rsidP="00B64E55">
            <w:pPr>
              <w:shd w:val="clear" w:color="auto" w:fill="FFFFFF"/>
              <w:ind w:left="706"/>
            </w:pPr>
          </w:p>
          <w:p w:rsidR="007F503F" w:rsidRPr="005C506A" w:rsidRDefault="007F503F" w:rsidP="00B64E55">
            <w:pPr>
              <w:shd w:val="clear" w:color="auto" w:fill="FFFFFF"/>
              <w:ind w:left="706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25" w:right="130"/>
              <w:jc w:val="center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ДК «Металлург»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средства местного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количество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проведенных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898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86"/>
            </w:pPr>
            <w:r>
              <w:rPr>
                <w:sz w:val="24"/>
                <w:szCs w:val="24"/>
              </w:rPr>
              <w:t>информация на Официальном портале администрации города Сорска</w:t>
            </w:r>
          </w:p>
        </w:tc>
      </w:tr>
      <w:tr w:rsidR="007F503F" w:rsidRPr="005C506A" w:rsidTr="00B64E55">
        <w:trPr>
          <w:trHeight w:hRule="exact" w:val="1541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5.1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4"/>
            </w:pPr>
            <w:r>
              <w:rPr>
                <w:spacing w:val="-3"/>
                <w:sz w:val="24"/>
                <w:szCs w:val="24"/>
              </w:rPr>
              <w:t xml:space="preserve">Мероприятия в рамках </w:t>
            </w:r>
            <w:r>
              <w:rPr>
                <w:sz w:val="24"/>
                <w:szCs w:val="24"/>
              </w:rPr>
              <w:t>празднования Дня славянской письменности и культуры</w:t>
            </w:r>
          </w:p>
        </w:tc>
        <w:tc>
          <w:tcPr>
            <w:tcW w:w="17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06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39" w:right="115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ДК «Металлург»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местного</w:t>
            </w:r>
          </w:p>
          <w:p w:rsidR="007F503F" w:rsidRPr="005C506A" w:rsidRDefault="007F503F" w:rsidP="00B64E55">
            <w:pPr>
              <w:shd w:val="clear" w:color="auto" w:fill="FFFFFF"/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firstLine="10"/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89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4" w:firstLine="5"/>
            </w:pPr>
          </w:p>
        </w:tc>
      </w:tr>
      <w:tr w:rsidR="007F503F" w:rsidRPr="005C506A" w:rsidTr="00B64E55">
        <w:trPr>
          <w:trHeight w:hRule="exact" w:val="1541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5.2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63"/>
            </w:pPr>
            <w:r>
              <w:rPr>
                <w:spacing w:val="-1"/>
                <w:sz w:val="24"/>
                <w:szCs w:val="24"/>
              </w:rPr>
              <w:t xml:space="preserve">Мероприятия в рамках </w:t>
            </w:r>
            <w:r>
              <w:rPr>
                <w:spacing w:val="-3"/>
                <w:sz w:val="24"/>
                <w:szCs w:val="24"/>
              </w:rPr>
              <w:t xml:space="preserve">празднования 700-летия </w:t>
            </w:r>
            <w:r>
              <w:rPr>
                <w:sz w:val="24"/>
                <w:szCs w:val="24"/>
              </w:rPr>
              <w:t>святого Сергия Радонежского</w:t>
            </w:r>
          </w:p>
        </w:tc>
        <w:tc>
          <w:tcPr>
            <w:tcW w:w="171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63"/>
            </w:pP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63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jc w:val="center"/>
            </w:pPr>
            <w:r w:rsidRPr="005C506A">
              <w:rPr>
                <w:sz w:val="24"/>
                <w:szCs w:val="24"/>
              </w:rPr>
              <w:t xml:space="preserve">2014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ДК «Металлург»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82" w:hanging="5"/>
            </w:pPr>
            <w:r>
              <w:rPr>
                <w:spacing w:val="-1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331"/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89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4" w:firstLine="5"/>
            </w:pPr>
          </w:p>
        </w:tc>
      </w:tr>
      <w:tr w:rsidR="007F503F" w:rsidRPr="005C506A" w:rsidTr="00B64E55">
        <w:trPr>
          <w:trHeight w:hRule="exact" w:val="875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ind w:left="182"/>
            </w:pPr>
          </w:p>
        </w:tc>
        <w:tc>
          <w:tcPr>
            <w:tcW w:w="1449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</w:pPr>
            <w:r w:rsidRPr="005C506A">
              <w:rPr>
                <w:sz w:val="24"/>
                <w:szCs w:val="24"/>
                <w:lang w:val="en-US"/>
              </w:rPr>
              <w:t>IV</w:t>
            </w:r>
            <w:r w:rsidRPr="000848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7F503F" w:rsidRPr="005C506A" w:rsidTr="00B64E55">
        <w:trPr>
          <w:trHeight w:hRule="exact" w:val="2403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6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spacing w:line="278" w:lineRule="exact"/>
              <w:ind w:right="149" w:firstLine="14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международных</w:t>
            </w:r>
            <w:r w:rsidRPr="00693A54"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(Межрегиональных</w:t>
            </w:r>
            <w:r w:rsidRPr="00693A54">
              <w:rPr>
                <w:spacing w:val="-3"/>
                <w:sz w:val="24"/>
                <w:szCs w:val="24"/>
              </w:rPr>
              <w:t xml:space="preserve">) </w:t>
            </w:r>
            <w:r>
              <w:rPr>
                <w:spacing w:val="-2"/>
                <w:sz w:val="24"/>
                <w:szCs w:val="24"/>
              </w:rPr>
              <w:t>молодежных фестивалях</w:t>
            </w:r>
          </w:p>
          <w:p w:rsidR="007F503F" w:rsidRPr="00693A54" w:rsidRDefault="007F503F" w:rsidP="00B64E55">
            <w:pPr>
              <w:shd w:val="clear" w:color="auto" w:fill="FFFFFF"/>
              <w:spacing w:line="278" w:lineRule="exact"/>
              <w:ind w:right="149" w:firstLine="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</w:t>
            </w:r>
            <w:r w:rsidRPr="00693A54">
              <w:rPr>
                <w:spacing w:val="-2"/>
                <w:sz w:val="24"/>
                <w:szCs w:val="24"/>
              </w:rPr>
              <w:t xml:space="preserve"> праздник</w:t>
            </w:r>
            <w:r>
              <w:rPr>
                <w:spacing w:val="-2"/>
                <w:sz w:val="24"/>
                <w:szCs w:val="24"/>
              </w:rPr>
              <w:t>ах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  <w:ind w:left="120" w:right="134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  <w:ind w:right="792" w:firstLine="5"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средства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pacing w:val="-1"/>
                <w:sz w:val="24"/>
                <w:szCs w:val="24"/>
              </w:rPr>
              <w:t xml:space="preserve">местного </w:t>
            </w:r>
            <w:r>
              <w:rPr>
                <w:sz w:val="24"/>
                <w:szCs w:val="24"/>
              </w:rPr>
              <w:t>бюджета,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</w:p>
        </w:tc>
        <w:tc>
          <w:tcPr>
            <w:tcW w:w="17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298"/>
            </w:pPr>
            <w:r>
              <w:rPr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</w:pPr>
            <w:r>
              <w:rPr>
                <w:sz w:val="24"/>
                <w:szCs w:val="24"/>
              </w:rPr>
              <w:t>информация на</w:t>
            </w:r>
          </w:p>
          <w:p w:rsidR="007F503F" w:rsidRPr="005C506A" w:rsidRDefault="007F503F" w:rsidP="00B64E55">
            <w:pPr>
              <w:shd w:val="clear" w:color="auto" w:fill="FFFFFF"/>
              <w:spacing w:line="283" w:lineRule="exact"/>
            </w:pPr>
            <w:r>
              <w:rPr>
                <w:sz w:val="24"/>
                <w:szCs w:val="24"/>
              </w:rPr>
              <w:t>Официальном</w:t>
            </w:r>
          </w:p>
          <w:p w:rsidR="007F503F" w:rsidRPr="005C506A" w:rsidRDefault="007F503F" w:rsidP="00B64E55">
            <w:pPr>
              <w:shd w:val="clear" w:color="auto" w:fill="FFFFFF"/>
              <w:spacing w:line="283" w:lineRule="exact"/>
            </w:pPr>
            <w:r>
              <w:rPr>
                <w:sz w:val="24"/>
                <w:szCs w:val="24"/>
              </w:rPr>
              <w:t>портале</w:t>
            </w:r>
          </w:p>
        </w:tc>
      </w:tr>
      <w:tr w:rsidR="007F503F" w:rsidRPr="005C506A" w:rsidTr="00B64E55">
        <w:trPr>
          <w:trHeight w:hRule="exact" w:val="875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ind w:left="182"/>
            </w:pPr>
          </w:p>
        </w:tc>
        <w:tc>
          <w:tcPr>
            <w:tcW w:w="1449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EF6C39" w:rsidRDefault="007F503F" w:rsidP="00B64E55">
            <w:pPr>
              <w:shd w:val="clear" w:color="auto" w:fill="FFFFFF"/>
              <w:spacing w:line="274" w:lineRule="exact"/>
              <w:ind w:left="5" w:right="134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0848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Содействие сохранению и развитию этнокультурного многообразия народов, проживающих в Республике Хакасия</w:t>
            </w:r>
          </w:p>
        </w:tc>
      </w:tr>
    </w:tbl>
    <w:p w:rsidR="007F503F" w:rsidRDefault="007F503F" w:rsidP="00FE2B27">
      <w:pPr>
        <w:sectPr w:rsidR="007F503F">
          <w:pgSz w:w="16834" w:h="11909" w:orient="landscape"/>
          <w:pgMar w:top="1183" w:right="867" w:bottom="360" w:left="8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2856"/>
        <w:gridCol w:w="1704"/>
        <w:gridCol w:w="1570"/>
        <w:gridCol w:w="2448"/>
        <w:gridCol w:w="2304"/>
        <w:gridCol w:w="1738"/>
        <w:gridCol w:w="1948"/>
      </w:tblGrid>
      <w:tr w:rsidR="007F503F" w:rsidRPr="005C506A" w:rsidTr="00B64E55">
        <w:trPr>
          <w:trHeight w:hRule="exact" w:val="331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49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58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86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14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66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89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01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97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1950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7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62"/>
            </w:pPr>
            <w:r>
              <w:rPr>
                <w:spacing w:val="-4"/>
                <w:sz w:val="24"/>
                <w:szCs w:val="24"/>
              </w:rPr>
              <w:t>Участие в республи</w:t>
            </w:r>
            <w:r>
              <w:rPr>
                <w:spacing w:val="-4"/>
                <w:sz w:val="24"/>
                <w:szCs w:val="24"/>
              </w:rPr>
              <w:softHyphen/>
            </w:r>
            <w:r>
              <w:rPr>
                <w:spacing w:val="-6"/>
                <w:sz w:val="24"/>
                <w:szCs w:val="24"/>
              </w:rPr>
              <w:t xml:space="preserve">канских национальных </w:t>
            </w:r>
            <w:r>
              <w:rPr>
                <w:sz w:val="24"/>
                <w:szCs w:val="24"/>
              </w:rPr>
              <w:t>праздниках: «Чыл пазы»</w:t>
            </w:r>
          </w:p>
          <w:p w:rsidR="007F503F" w:rsidRPr="005C506A" w:rsidRDefault="007F503F" w:rsidP="00B64E55">
            <w:pPr>
              <w:shd w:val="clear" w:color="auto" w:fill="FFFFFF"/>
            </w:pPr>
            <w:r>
              <w:rPr>
                <w:sz w:val="24"/>
                <w:szCs w:val="24"/>
              </w:rPr>
              <w:t>«Чир Ине»</w:t>
            </w:r>
          </w:p>
          <w:p w:rsidR="007F503F" w:rsidRPr="005C506A" w:rsidRDefault="007F503F" w:rsidP="00B64E55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«Тун пайрам» (1 раз в два года) «Уртун Тойы»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25" w:right="130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  <w:p w:rsidR="007F503F" w:rsidRPr="005C506A" w:rsidRDefault="007F503F" w:rsidP="00B64E55">
            <w:pPr>
              <w:shd w:val="clear" w:color="auto" w:fill="FFFFFF"/>
              <w:ind w:left="125"/>
            </w:pPr>
            <w:r>
              <w:rPr>
                <w:sz w:val="24"/>
                <w:szCs w:val="24"/>
              </w:rPr>
              <w:t>март</w:t>
            </w:r>
          </w:p>
          <w:p w:rsidR="007F503F" w:rsidRPr="005C506A" w:rsidRDefault="007F503F" w:rsidP="00B64E55">
            <w:pPr>
              <w:shd w:val="clear" w:color="auto" w:fill="FFFFFF"/>
              <w:ind w:left="125"/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" w:right="754" w:firstLine="5"/>
            </w:pPr>
            <w:r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средства</w:t>
            </w:r>
            <w:r>
              <w:t xml:space="preserve"> </w:t>
            </w:r>
            <w:r>
              <w:rPr>
                <w:spacing w:val="-1"/>
                <w:sz w:val="24"/>
                <w:szCs w:val="24"/>
              </w:rPr>
              <w:t>местного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30"/>
            </w:pPr>
            <w:r>
              <w:rPr>
                <w:sz w:val="24"/>
                <w:szCs w:val="24"/>
              </w:rPr>
              <w:t xml:space="preserve">количество участников </w:t>
            </w:r>
            <w:r>
              <w:rPr>
                <w:spacing w:val="-1"/>
                <w:sz w:val="24"/>
                <w:szCs w:val="24"/>
              </w:rPr>
              <w:t>мероприятий</w:t>
            </w:r>
          </w:p>
        </w:tc>
        <w:tc>
          <w:tcPr>
            <w:tcW w:w="1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отчеты об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участии в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pacing w:val="-1"/>
                <w:sz w:val="24"/>
                <w:szCs w:val="24"/>
              </w:rPr>
              <w:t>мероприятиях</w:t>
            </w:r>
          </w:p>
        </w:tc>
      </w:tr>
      <w:tr w:rsidR="007F503F" w:rsidRPr="005C506A" w:rsidTr="00B64E55">
        <w:trPr>
          <w:trHeight w:hRule="exact" w:val="7661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8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firstLine="5"/>
            </w:pPr>
            <w:r>
              <w:rPr>
                <w:spacing w:val="-1"/>
                <w:sz w:val="24"/>
                <w:szCs w:val="24"/>
              </w:rPr>
              <w:t>Участие в  республи</w:t>
            </w:r>
            <w:r>
              <w:rPr>
                <w:spacing w:val="-1"/>
                <w:sz w:val="24"/>
                <w:szCs w:val="24"/>
              </w:rPr>
              <w:softHyphen/>
              <w:t xml:space="preserve">канских фестивалях, </w:t>
            </w:r>
            <w:r>
              <w:rPr>
                <w:sz w:val="24"/>
                <w:szCs w:val="24"/>
              </w:rPr>
              <w:t>направленных на пропаганду националь</w:t>
            </w:r>
            <w:r>
              <w:rPr>
                <w:sz w:val="24"/>
                <w:szCs w:val="24"/>
              </w:rPr>
              <w:softHyphen/>
              <w:t xml:space="preserve">ных культур и языков </w:t>
            </w:r>
            <w:r>
              <w:rPr>
                <w:spacing w:val="-2"/>
                <w:sz w:val="24"/>
                <w:szCs w:val="24"/>
              </w:rPr>
              <w:t xml:space="preserve">народов, проживающих в </w:t>
            </w:r>
            <w:r>
              <w:rPr>
                <w:spacing w:val="-1"/>
                <w:sz w:val="24"/>
                <w:szCs w:val="24"/>
              </w:rPr>
              <w:t>Республике Хакасия: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 xml:space="preserve">детской эстрадной песни </w:t>
            </w:r>
            <w:r>
              <w:rPr>
                <w:sz w:val="24"/>
                <w:szCs w:val="24"/>
              </w:rPr>
              <w:t>«Час ханат»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 xml:space="preserve">эстрадной этнической </w:t>
            </w:r>
            <w:r>
              <w:rPr>
                <w:sz w:val="24"/>
                <w:szCs w:val="24"/>
              </w:rPr>
              <w:t>песни «От ыры»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firstLine="14"/>
            </w:pPr>
            <w:r>
              <w:rPr>
                <w:sz w:val="24"/>
                <w:szCs w:val="24"/>
              </w:rPr>
              <w:t>носителей и исполните</w:t>
            </w:r>
            <w:r>
              <w:rPr>
                <w:sz w:val="24"/>
                <w:szCs w:val="24"/>
              </w:rPr>
              <w:softHyphen/>
              <w:t xml:space="preserve">лей традиционного </w:t>
            </w:r>
            <w:r>
              <w:rPr>
                <w:spacing w:val="-2"/>
                <w:sz w:val="24"/>
                <w:szCs w:val="24"/>
              </w:rPr>
              <w:t xml:space="preserve">музыкального творчества </w:t>
            </w:r>
            <w:r>
              <w:rPr>
                <w:sz w:val="24"/>
                <w:szCs w:val="24"/>
              </w:rPr>
              <w:t>«Айтыс»</w:t>
            </w:r>
          </w:p>
          <w:p w:rsidR="007F503F" w:rsidRDefault="007F503F" w:rsidP="00B47156">
            <w:pPr>
              <w:shd w:val="clear" w:color="auto" w:fill="FFFFFF"/>
              <w:spacing w:line="278" w:lineRule="exact"/>
              <w:ind w:firstLine="1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«Многоголосье земли хакасской».</w:t>
            </w:r>
          </w:p>
          <w:p w:rsidR="007F503F" w:rsidRPr="005C506A" w:rsidRDefault="007F503F" w:rsidP="00B47156">
            <w:pPr>
              <w:shd w:val="clear" w:color="auto" w:fill="FFFFFF"/>
              <w:spacing w:line="278" w:lineRule="exact"/>
              <w:ind w:firstLine="10"/>
            </w:pPr>
            <w:r>
              <w:rPr>
                <w:sz w:val="24"/>
                <w:szCs w:val="24"/>
              </w:rPr>
              <w:t xml:space="preserve"> «Ине тш» («Родной язык»)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  <w:ind w:left="130" w:right="130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  <w:p w:rsidR="007F503F" w:rsidRPr="005C506A" w:rsidRDefault="007F503F" w:rsidP="00B64E55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май</w:t>
            </w:r>
          </w:p>
          <w:p w:rsidR="007F503F" w:rsidRPr="005C506A" w:rsidRDefault="007F503F" w:rsidP="00B64E55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июнь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30" w:right="130"/>
            </w:pPr>
            <w:r>
              <w:rPr>
                <w:sz w:val="24"/>
                <w:szCs w:val="24"/>
              </w:rPr>
              <w:t>июнь-июль</w:t>
            </w:r>
          </w:p>
          <w:p w:rsidR="007F503F" w:rsidRPr="005C506A" w:rsidRDefault="007F503F" w:rsidP="00B64E55">
            <w:pPr>
              <w:shd w:val="clear" w:color="auto" w:fill="FFFFFF"/>
              <w:spacing w:line="1958" w:lineRule="exact"/>
              <w:ind w:left="130" w:right="130" w:firstLine="62"/>
            </w:pPr>
            <w:r>
              <w:rPr>
                <w:sz w:val="24"/>
                <w:szCs w:val="24"/>
              </w:rPr>
              <w:t>ноябрь декабрь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754" w:firstLine="5"/>
            </w:pPr>
            <w:r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23760A" w:rsidRDefault="007F503F" w:rsidP="00B64E5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  <w:r>
              <w:t xml:space="preserve"> </w:t>
            </w:r>
            <w:r w:rsidRPr="0023760A">
              <w:rPr>
                <w:sz w:val="24"/>
                <w:szCs w:val="24"/>
              </w:rPr>
              <w:t>местного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44" w:firstLine="10"/>
            </w:pPr>
            <w:r>
              <w:rPr>
                <w:sz w:val="24"/>
                <w:szCs w:val="24"/>
              </w:rPr>
              <w:t xml:space="preserve">количество участников </w:t>
            </w:r>
            <w:r>
              <w:rPr>
                <w:spacing w:val="-1"/>
                <w:sz w:val="24"/>
                <w:szCs w:val="24"/>
              </w:rPr>
              <w:t>мероприятий</w:t>
            </w:r>
          </w:p>
        </w:tc>
        <w:tc>
          <w:tcPr>
            <w:tcW w:w="1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отчет об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участии в 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мероприятиях</w:t>
            </w:r>
          </w:p>
        </w:tc>
      </w:tr>
    </w:tbl>
    <w:p w:rsidR="007F503F" w:rsidRDefault="007F503F" w:rsidP="00FE2B27">
      <w:pPr>
        <w:sectPr w:rsidR="007F503F">
          <w:pgSz w:w="16834" w:h="11909" w:orient="landscape"/>
          <w:pgMar w:top="1186" w:right="847" w:bottom="360" w:left="8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2851"/>
        <w:gridCol w:w="1704"/>
        <w:gridCol w:w="1570"/>
        <w:gridCol w:w="2453"/>
        <w:gridCol w:w="2304"/>
        <w:gridCol w:w="1738"/>
        <w:gridCol w:w="1925"/>
      </w:tblGrid>
      <w:tr w:rsidR="007F503F" w:rsidRPr="005C506A" w:rsidTr="00B64E55">
        <w:trPr>
          <w:trHeight w:hRule="exact" w:val="32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58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58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96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jc w:val="center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75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89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01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82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152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9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605"/>
            </w:pPr>
            <w:r>
              <w:rPr>
                <w:sz w:val="24"/>
                <w:szCs w:val="24"/>
              </w:rPr>
              <w:t>Участие в  Межрегиональном молодежном этно-туристском форуме «Этнова»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34" w:right="130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83" w:lineRule="exact"/>
              <w:ind w:left="5" w:right="7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Сорска</w:t>
            </w:r>
          </w:p>
          <w:p w:rsidR="007F503F" w:rsidRPr="005C506A" w:rsidRDefault="007F503F" w:rsidP="00B64E55">
            <w:pPr>
              <w:shd w:val="clear" w:color="auto" w:fill="FFFFFF"/>
              <w:spacing w:line="283" w:lineRule="exact"/>
              <w:ind w:left="5" w:right="787"/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" w:right="72"/>
            </w:pPr>
            <w:r>
              <w:rPr>
                <w:spacing w:val="-1"/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местного бюджета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" w:right="293" w:hanging="5"/>
            </w:pPr>
            <w:r>
              <w:rPr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информация на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Официальном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портале</w:t>
            </w:r>
          </w:p>
        </w:tc>
      </w:tr>
      <w:tr w:rsidR="007F503F" w:rsidRPr="005C506A" w:rsidTr="00B64E55">
        <w:trPr>
          <w:trHeight w:hRule="exact" w:val="18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93A54">
              <w:rPr>
                <w:sz w:val="22"/>
                <w:szCs w:val="22"/>
              </w:rPr>
              <w:t>10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34" w:firstLine="5"/>
            </w:pPr>
            <w:r>
              <w:rPr>
                <w:spacing w:val="-6"/>
                <w:sz w:val="24"/>
                <w:szCs w:val="24"/>
              </w:rPr>
              <w:t xml:space="preserve">Проведение мероприятий </w:t>
            </w:r>
            <w:r>
              <w:rPr>
                <w:spacing w:val="-4"/>
                <w:sz w:val="24"/>
                <w:szCs w:val="24"/>
              </w:rPr>
              <w:t xml:space="preserve">в рамках Дней тюркской </w:t>
            </w:r>
            <w:r>
              <w:rPr>
                <w:spacing w:val="-6"/>
                <w:sz w:val="24"/>
                <w:szCs w:val="24"/>
              </w:rPr>
              <w:t>письменности и культуры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39" w:right="125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83" w:lineRule="exact"/>
              <w:ind w:left="5" w:right="7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Сорска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62" w:firstLine="10"/>
            </w:pPr>
            <w:r>
              <w:rPr>
                <w:spacing w:val="-1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количество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мероприятий,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количество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участников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информация на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Официальном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портале</w:t>
            </w:r>
          </w:p>
        </w:tc>
      </w:tr>
      <w:tr w:rsidR="007F503F" w:rsidRPr="005C506A" w:rsidTr="00B64E55">
        <w:trPr>
          <w:trHeight w:hRule="exact" w:val="225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11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749" w:firstLine="10"/>
            </w:pPr>
            <w:r>
              <w:rPr>
                <w:sz w:val="24"/>
                <w:szCs w:val="24"/>
              </w:rPr>
              <w:t>Проведение мероприятий, посвященных Всемирному Дню родного языка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  <w:ind w:left="106" w:right="115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  <w:ind w:right="797"/>
            </w:pPr>
            <w:r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средства</w:t>
            </w:r>
            <w:r>
              <w:t xml:space="preserve"> </w:t>
            </w:r>
            <w:r>
              <w:rPr>
                <w:spacing w:val="-1"/>
                <w:sz w:val="24"/>
                <w:szCs w:val="24"/>
              </w:rPr>
              <w:t>местного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бюджета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216" w:firstLine="14"/>
            </w:pPr>
            <w:r>
              <w:rPr>
                <w:sz w:val="24"/>
                <w:szCs w:val="24"/>
              </w:rPr>
              <w:t>охват меро</w:t>
            </w:r>
            <w:r>
              <w:rPr>
                <w:sz w:val="24"/>
                <w:szCs w:val="24"/>
              </w:rPr>
              <w:softHyphen/>
              <w:t>приятиями образова</w:t>
            </w:r>
            <w:r>
              <w:rPr>
                <w:sz w:val="24"/>
                <w:szCs w:val="24"/>
              </w:rPr>
              <w:softHyphen/>
              <w:t xml:space="preserve">тельных </w:t>
            </w:r>
            <w:r>
              <w:rPr>
                <w:spacing w:val="-1"/>
                <w:sz w:val="24"/>
                <w:szCs w:val="24"/>
              </w:rPr>
              <w:t>организаций города Сорска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информация на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Официальном</w:t>
            </w: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портале</w:t>
            </w:r>
          </w:p>
        </w:tc>
      </w:tr>
      <w:tr w:rsidR="007F503F" w:rsidRPr="005C506A" w:rsidTr="00B64E55">
        <w:trPr>
          <w:trHeight w:hRule="exact" w:val="225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93A54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3A54">
              <w:rPr>
                <w:sz w:val="24"/>
                <w:szCs w:val="24"/>
              </w:rPr>
              <w:t>12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67" w:firstLine="5"/>
            </w:pPr>
            <w:r>
              <w:rPr>
                <w:spacing w:val="-1"/>
                <w:sz w:val="24"/>
                <w:szCs w:val="24"/>
              </w:rPr>
              <w:t xml:space="preserve">Участие в  республиканских </w:t>
            </w:r>
            <w:r>
              <w:rPr>
                <w:sz w:val="24"/>
                <w:szCs w:val="24"/>
              </w:rPr>
              <w:t xml:space="preserve">соревнований по </w:t>
            </w:r>
            <w:r>
              <w:rPr>
                <w:spacing w:val="-1"/>
                <w:sz w:val="24"/>
                <w:szCs w:val="24"/>
              </w:rPr>
              <w:t xml:space="preserve">национальным видам </w:t>
            </w:r>
            <w:r>
              <w:rPr>
                <w:sz w:val="24"/>
                <w:szCs w:val="24"/>
              </w:rPr>
              <w:t xml:space="preserve">спорта в рамках </w:t>
            </w:r>
            <w:r>
              <w:rPr>
                <w:spacing w:val="-3"/>
                <w:sz w:val="24"/>
                <w:szCs w:val="24"/>
              </w:rPr>
              <w:t xml:space="preserve">праздников «Чыл Пазы», </w:t>
            </w:r>
            <w:r>
              <w:rPr>
                <w:sz w:val="24"/>
                <w:szCs w:val="24"/>
              </w:rPr>
              <w:t>«Уртун Тойы»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30" w:right="125"/>
            </w:pPr>
            <w:r w:rsidRPr="005C506A">
              <w:rPr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10" w:right="461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МБОУ ДОД «КДЮСШ»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 w:right="461"/>
            </w:pPr>
            <w:r>
              <w:rPr>
                <w:spacing w:val="-3"/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средства </w:t>
            </w:r>
            <w:r>
              <w:rPr>
                <w:spacing w:val="-1"/>
                <w:sz w:val="24"/>
                <w:szCs w:val="24"/>
              </w:rPr>
              <w:t>местного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бюджета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0" w:firstLine="5"/>
            </w:pPr>
            <w:r>
              <w:rPr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информация на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Официальном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портале</w:t>
            </w:r>
          </w:p>
        </w:tc>
      </w:tr>
      <w:tr w:rsidR="007F503F" w:rsidRPr="005C506A" w:rsidTr="00380DAB">
        <w:trPr>
          <w:trHeight w:hRule="exact" w:val="1158"/>
        </w:trPr>
        <w:tc>
          <w:tcPr>
            <w:tcW w:w="151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8" w:lineRule="exact"/>
              <w:ind w:right="354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  <w:lang w:val="en-US"/>
              </w:rPr>
              <w:t>V</w:t>
            </w:r>
            <w:r w:rsidRPr="005C506A">
              <w:rPr>
                <w:sz w:val="24"/>
                <w:szCs w:val="24"/>
                <w:lang w:val="en-US"/>
              </w:rPr>
              <w:t>I</w:t>
            </w:r>
            <w:r w:rsidRPr="000848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Развитие системы образования, гражданского патриотического</w:t>
            </w:r>
          </w:p>
          <w:p w:rsidR="007F503F" w:rsidRDefault="007F503F" w:rsidP="00B64E55">
            <w:pPr>
              <w:shd w:val="clear" w:color="auto" w:fill="FFFFFF"/>
              <w:spacing w:line="278" w:lineRule="exact"/>
              <w:ind w:right="35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воспитания подрастающих поколений</w:t>
            </w:r>
          </w:p>
          <w:p w:rsidR="007F503F" w:rsidRDefault="007F503F" w:rsidP="00B64E55">
            <w:pPr>
              <w:shd w:val="clear" w:color="auto" w:fill="FFFFFF"/>
              <w:spacing w:line="278" w:lineRule="exact"/>
              <w:ind w:right="3547"/>
              <w:jc w:val="center"/>
              <w:rPr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3547"/>
              <w:jc w:val="center"/>
            </w:pPr>
          </w:p>
        </w:tc>
      </w:tr>
    </w:tbl>
    <w:p w:rsidR="007F503F" w:rsidRDefault="007F503F" w:rsidP="00FE2B27">
      <w:pPr>
        <w:sectPr w:rsidR="007F503F">
          <w:pgSz w:w="16834" w:h="11909" w:orient="landscape"/>
          <w:pgMar w:top="1183" w:right="852" w:bottom="360" w:left="85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2856"/>
        <w:gridCol w:w="1694"/>
        <w:gridCol w:w="1579"/>
        <w:gridCol w:w="2448"/>
        <w:gridCol w:w="2310"/>
        <w:gridCol w:w="1733"/>
        <w:gridCol w:w="1947"/>
      </w:tblGrid>
      <w:tr w:rsidR="007F503F" w:rsidRPr="005C506A" w:rsidTr="00B64E55">
        <w:trPr>
          <w:trHeight w:hRule="exact" w:val="32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54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58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82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19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61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89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91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87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961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в 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общеобразовательные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дошкольных организаций, школ,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предметов, дисциплин, 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разделов и модулей в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существующих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дисциплинах, направленных на усвоение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знаний о традиционной культуре, истории, истоках единства и достижениях многонационального 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народа России и Хакасии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входящих в него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этносов, а также на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культуры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межнационального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общения и гармонизацию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межнациональных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отношений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10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5C506A">
              <w:rPr>
                <w:sz w:val="24"/>
                <w:szCs w:val="24"/>
              </w:rPr>
              <w:t>2013-2015</w:t>
            </w:r>
          </w:p>
          <w:p w:rsidR="007F503F" w:rsidRPr="005C506A" w:rsidRDefault="007F503F" w:rsidP="00B64E55">
            <w:pPr>
              <w:shd w:val="clear" w:color="auto" w:fill="FFFFFF"/>
              <w:ind w:left="115"/>
            </w:pP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</w:p>
          <w:p w:rsidR="007F503F" w:rsidRPr="005C506A" w:rsidRDefault="007F503F" w:rsidP="00B64E55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республиканского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бюджета, предусмотренные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Минобрнауки</w:t>
            </w:r>
          </w:p>
          <w:p w:rsidR="007F503F" w:rsidRPr="005C506A" w:rsidRDefault="007F503F" w:rsidP="00B64E55">
            <w:pPr>
              <w:shd w:val="clear" w:color="auto" w:fill="FFFFFF"/>
            </w:pPr>
            <w:r>
              <w:rPr>
                <w:sz w:val="24"/>
                <w:szCs w:val="24"/>
              </w:rPr>
              <w:t>Хакасии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разделов и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модулей в су-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ществующих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дисциплинах,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включенных в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общеобразова-тельные программы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дошкольных организаций,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школ, учебных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заведений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среднего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профессио-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нального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и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направленных 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усвоение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 о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традиционной 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культуре,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истории,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достижениях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многонацио-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нального 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народа России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Хакасии</w:t>
            </w: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rPr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  <w:r>
              <w:rPr>
                <w:sz w:val="24"/>
                <w:szCs w:val="24"/>
              </w:rPr>
              <w:t>аналитический отчёт</w:t>
            </w:r>
          </w:p>
        </w:tc>
      </w:tr>
    </w:tbl>
    <w:p w:rsidR="007F503F" w:rsidRDefault="007F503F" w:rsidP="00FE2B27">
      <w:pPr>
        <w:sectPr w:rsidR="007F503F">
          <w:pgSz w:w="16834" w:h="11909" w:orient="landscape"/>
          <w:pgMar w:top="1181" w:right="847" w:bottom="360" w:left="8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2861"/>
        <w:gridCol w:w="1699"/>
        <w:gridCol w:w="1570"/>
        <w:gridCol w:w="2458"/>
        <w:gridCol w:w="2299"/>
        <w:gridCol w:w="1742"/>
        <w:gridCol w:w="1930"/>
      </w:tblGrid>
      <w:tr w:rsidR="007F503F" w:rsidRPr="005C506A" w:rsidTr="00B64E55">
        <w:trPr>
          <w:trHeight w:hRule="exact" w:val="33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58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62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86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14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75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79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06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97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94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6"/>
            </w:pPr>
            <w:r w:rsidRPr="005C50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D96D74">
            <w:pPr>
              <w:shd w:val="clear" w:color="auto" w:fill="FFFFFF"/>
              <w:spacing w:line="274" w:lineRule="exact"/>
              <w:ind w:left="19" w:right="10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эффективного взаимодействия дошкольных и</w:t>
            </w:r>
          </w:p>
          <w:p w:rsidR="007F503F" w:rsidRPr="005C506A" w:rsidRDefault="007F503F" w:rsidP="00D96D74">
            <w:pPr>
              <w:shd w:val="clear" w:color="auto" w:fill="FFFFFF"/>
              <w:spacing w:line="274" w:lineRule="exact"/>
              <w:ind w:left="19" w:right="1013"/>
            </w:pPr>
            <w:r>
              <w:rPr>
                <w:spacing w:val="-3"/>
                <w:sz w:val="24"/>
                <w:szCs w:val="24"/>
              </w:rPr>
              <w:t xml:space="preserve">общеобразовательных </w:t>
            </w:r>
            <w:r>
              <w:rPr>
                <w:spacing w:val="-5"/>
                <w:sz w:val="24"/>
                <w:szCs w:val="24"/>
              </w:rPr>
              <w:t>организаций с родительс</w:t>
            </w:r>
            <w:r>
              <w:rPr>
                <w:spacing w:val="-5"/>
                <w:sz w:val="24"/>
                <w:szCs w:val="24"/>
              </w:rPr>
              <w:softHyphen/>
            </w:r>
            <w:r>
              <w:rPr>
                <w:spacing w:val="-3"/>
                <w:sz w:val="24"/>
                <w:szCs w:val="24"/>
              </w:rPr>
              <w:t>кой общественностью, ветеранскими организа</w:t>
            </w:r>
            <w:r>
              <w:rPr>
                <w:spacing w:val="-3"/>
                <w:sz w:val="24"/>
                <w:szCs w:val="24"/>
              </w:rPr>
              <w:softHyphen/>
            </w:r>
            <w:r>
              <w:rPr>
                <w:spacing w:val="-4"/>
                <w:sz w:val="24"/>
                <w:szCs w:val="24"/>
              </w:rPr>
              <w:t>циями, национально-</w:t>
            </w:r>
            <w:r>
              <w:rPr>
                <w:spacing w:val="-6"/>
                <w:sz w:val="24"/>
                <w:szCs w:val="24"/>
              </w:rPr>
              <w:t>культурными автономия</w:t>
            </w:r>
            <w:r>
              <w:rPr>
                <w:spacing w:val="-6"/>
                <w:sz w:val="24"/>
                <w:szCs w:val="24"/>
              </w:rPr>
              <w:softHyphen/>
            </w:r>
            <w:r>
              <w:rPr>
                <w:spacing w:val="-3"/>
                <w:sz w:val="24"/>
                <w:szCs w:val="24"/>
              </w:rPr>
              <w:t>ми и иными националь</w:t>
            </w:r>
            <w:r>
              <w:rPr>
                <w:spacing w:val="-3"/>
                <w:sz w:val="24"/>
                <w:szCs w:val="24"/>
              </w:rPr>
              <w:softHyphen/>
            </w:r>
            <w:r>
              <w:rPr>
                <w:spacing w:val="-4"/>
                <w:sz w:val="24"/>
                <w:szCs w:val="24"/>
              </w:rPr>
              <w:t xml:space="preserve">ными общественными </w:t>
            </w:r>
            <w:r>
              <w:rPr>
                <w:spacing w:val="-3"/>
                <w:sz w:val="24"/>
                <w:szCs w:val="24"/>
              </w:rPr>
              <w:t xml:space="preserve">объединениями, а также </w:t>
            </w:r>
            <w:r>
              <w:rPr>
                <w:sz w:val="24"/>
                <w:szCs w:val="24"/>
              </w:rPr>
              <w:t xml:space="preserve">привлечение к воспитательному </w:t>
            </w:r>
            <w:r>
              <w:rPr>
                <w:spacing w:val="-5"/>
                <w:sz w:val="24"/>
                <w:szCs w:val="24"/>
              </w:rPr>
              <w:t xml:space="preserve">процессу представителей </w:t>
            </w:r>
            <w:r>
              <w:rPr>
                <w:sz w:val="24"/>
                <w:szCs w:val="24"/>
              </w:rPr>
              <w:t xml:space="preserve">различных народов, известных своими достижениями в </w:t>
            </w:r>
            <w:r>
              <w:rPr>
                <w:spacing w:val="-3"/>
                <w:sz w:val="24"/>
                <w:szCs w:val="24"/>
              </w:rPr>
              <w:t xml:space="preserve">профессиональной и </w:t>
            </w:r>
            <w:r>
              <w:rPr>
                <w:sz w:val="24"/>
                <w:szCs w:val="24"/>
              </w:rPr>
              <w:t>общественной деятельности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29"/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49"/>
            </w:pPr>
            <w:r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4" w:right="773" w:firstLine="5"/>
            </w:pPr>
            <w:r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right="53" w:hanging="5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мероприятий, проведенных </w:t>
            </w:r>
            <w:r>
              <w:rPr>
                <w:spacing w:val="-2"/>
                <w:sz w:val="24"/>
                <w:szCs w:val="24"/>
              </w:rPr>
              <w:t>образователь-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53" w:hanging="5"/>
            </w:pPr>
            <w:r>
              <w:rPr>
                <w:sz w:val="24"/>
                <w:szCs w:val="24"/>
              </w:rPr>
              <w:t>ными орга</w:t>
            </w:r>
            <w:r>
              <w:rPr>
                <w:sz w:val="24"/>
                <w:szCs w:val="24"/>
              </w:rPr>
              <w:softHyphen/>
              <w:t>низациями совместно с обществен</w:t>
            </w:r>
            <w:r>
              <w:rPr>
                <w:sz w:val="24"/>
                <w:szCs w:val="24"/>
              </w:rPr>
              <w:softHyphen/>
              <w:t>ными объеди</w:t>
            </w:r>
            <w:r>
              <w:rPr>
                <w:sz w:val="24"/>
                <w:szCs w:val="24"/>
              </w:rPr>
              <w:softHyphen/>
              <w:t>нениями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0" w:firstLine="5"/>
            </w:pPr>
            <w:r>
              <w:rPr>
                <w:spacing w:val="-2"/>
                <w:sz w:val="24"/>
                <w:szCs w:val="24"/>
              </w:rPr>
              <w:t xml:space="preserve">аналитический </w:t>
            </w:r>
            <w:r>
              <w:rPr>
                <w:sz w:val="24"/>
                <w:szCs w:val="24"/>
              </w:rPr>
              <w:t>отчет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 w:right="130" w:firstLine="10"/>
            </w:pPr>
          </w:p>
        </w:tc>
      </w:tr>
    </w:tbl>
    <w:p w:rsidR="007F503F" w:rsidRDefault="007F503F" w:rsidP="00FE2B27">
      <w:pPr>
        <w:sectPr w:rsidR="007F503F">
          <w:pgSz w:w="16834" w:h="11909" w:orient="landscape"/>
          <w:pgMar w:top="1183" w:right="845" w:bottom="360" w:left="84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0"/>
        <w:gridCol w:w="2851"/>
        <w:gridCol w:w="1710"/>
        <w:gridCol w:w="1575"/>
        <w:gridCol w:w="2445"/>
        <w:gridCol w:w="2295"/>
        <w:gridCol w:w="1725"/>
        <w:gridCol w:w="1892"/>
      </w:tblGrid>
      <w:tr w:rsidR="007F503F" w:rsidRPr="005C506A" w:rsidTr="00B64E55">
        <w:trPr>
          <w:trHeight w:hRule="exact" w:val="322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39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34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67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590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42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65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82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58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692"/>
        </w:trPr>
        <w:tc>
          <w:tcPr>
            <w:tcW w:w="150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VII</w:t>
            </w:r>
            <w:r w:rsidRPr="0008488E">
              <w:rPr>
                <w:spacing w:val="-2"/>
                <w:sz w:val="24"/>
                <w:szCs w:val="24"/>
              </w:rPr>
              <w:t xml:space="preserve">. </w:t>
            </w:r>
            <w:r>
              <w:rPr>
                <w:spacing w:val="-2"/>
                <w:sz w:val="24"/>
                <w:szCs w:val="24"/>
              </w:rPr>
              <w:t>Поддержка русского языка как государственного языка Российской Федерации и языков народов России</w:t>
            </w:r>
          </w:p>
          <w:p w:rsidR="007F503F" w:rsidRDefault="007F503F" w:rsidP="00B64E55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ind w:left="1234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ind w:left="1234"/>
              <w:rPr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  <w:ind w:left="758"/>
              <w:rPr>
                <w:sz w:val="24"/>
                <w:szCs w:val="24"/>
              </w:rPr>
            </w:pPr>
          </w:p>
        </w:tc>
      </w:tr>
      <w:tr w:rsidR="007F503F" w:rsidRPr="005C506A" w:rsidTr="00B64E55">
        <w:trPr>
          <w:trHeight w:hRule="exact" w:val="141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0" w:firstLine="10"/>
            </w:pPr>
            <w:r>
              <w:rPr>
                <w:spacing w:val="-5"/>
                <w:sz w:val="24"/>
                <w:szCs w:val="24"/>
              </w:rPr>
              <w:t xml:space="preserve">Проведение мероприятий, </w:t>
            </w:r>
            <w:r>
              <w:rPr>
                <w:sz w:val="24"/>
                <w:szCs w:val="24"/>
              </w:rPr>
              <w:t>посвященных Дню русского языка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29"/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83" w:lineRule="exact"/>
              <w:ind w:left="154" w:right="149"/>
            </w:pPr>
            <w:r w:rsidRPr="005C506A">
              <w:rPr>
                <w:spacing w:val="-2"/>
                <w:sz w:val="24"/>
                <w:szCs w:val="24"/>
              </w:rPr>
              <w:t xml:space="preserve">2013-2015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6D1ABD" w:rsidRDefault="007F503F" w:rsidP="00B64E55">
            <w:pPr>
              <w:shd w:val="clear" w:color="auto" w:fill="FFFFFF"/>
              <w:spacing w:line="274" w:lineRule="exact"/>
              <w:ind w:right="802" w:firstLine="5"/>
              <w:rPr>
                <w:sz w:val="24"/>
                <w:szCs w:val="24"/>
              </w:rPr>
            </w:pPr>
            <w:r w:rsidRPr="006D1ABD">
              <w:rPr>
                <w:sz w:val="24"/>
                <w:szCs w:val="24"/>
              </w:rPr>
              <w:t>отдел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802" w:firstLine="5"/>
            </w:pPr>
            <w:r w:rsidRPr="006D1ABD">
              <w:rPr>
                <w:sz w:val="24"/>
                <w:szCs w:val="24"/>
              </w:rPr>
              <w:t>образования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средства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right="197" w:hanging="10"/>
            </w:pPr>
            <w:r>
              <w:rPr>
                <w:spacing w:val="-1"/>
                <w:sz w:val="24"/>
                <w:szCs w:val="24"/>
              </w:rPr>
              <w:t>местного бюджета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right="5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</w:t>
            </w:r>
          </w:p>
          <w:p w:rsidR="007F503F" w:rsidRDefault="007F503F" w:rsidP="00B64E55">
            <w:pPr>
              <w:shd w:val="clear" w:color="auto" w:fill="FFFFFF"/>
              <w:spacing w:line="274" w:lineRule="exact"/>
              <w:ind w:right="5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участников</w:t>
            </w:r>
          </w:p>
          <w:p w:rsidR="007F503F" w:rsidRPr="00B47156" w:rsidRDefault="007F503F" w:rsidP="00B47156">
            <w:pPr>
              <w:shd w:val="clear" w:color="auto" w:fill="FFFFFF"/>
              <w:spacing w:line="274" w:lineRule="exact"/>
              <w:ind w:right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олимпиад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информация на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Официальном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портале</w:t>
            </w:r>
          </w:p>
        </w:tc>
      </w:tr>
      <w:tr w:rsidR="007F503F" w:rsidRPr="005C506A" w:rsidTr="00B64E55">
        <w:trPr>
          <w:trHeight w:hRule="exact" w:val="707"/>
        </w:trPr>
        <w:tc>
          <w:tcPr>
            <w:tcW w:w="150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VIII</w:t>
            </w:r>
            <w:r w:rsidRPr="005C506A">
              <w:rPr>
                <w:sz w:val="24"/>
                <w:szCs w:val="24"/>
                <w:lang w:val="en-US"/>
              </w:rPr>
              <w:t xml:space="preserve">. </w:t>
            </w: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 w:rsidR="007F503F" w:rsidRPr="005C506A" w:rsidTr="00B64E55">
        <w:trPr>
          <w:trHeight w:hRule="exact" w:val="5097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firstLine="19"/>
            </w:pPr>
            <w:r>
              <w:rPr>
                <w:sz w:val="24"/>
                <w:szCs w:val="24"/>
              </w:rPr>
              <w:t xml:space="preserve">Публикации в муниципальных средствах массовой </w:t>
            </w:r>
            <w:r>
              <w:rPr>
                <w:spacing w:val="-2"/>
                <w:sz w:val="24"/>
                <w:szCs w:val="24"/>
              </w:rPr>
              <w:t xml:space="preserve">информации (в том числе </w:t>
            </w:r>
            <w:r>
              <w:rPr>
                <w:sz w:val="24"/>
                <w:szCs w:val="24"/>
              </w:rPr>
              <w:t xml:space="preserve">в печатных и электронных СМИ) материалов, направленных на популяризацию национальных традиций, культуры, языков </w:t>
            </w:r>
            <w:r>
              <w:rPr>
                <w:spacing w:val="-2"/>
                <w:sz w:val="24"/>
                <w:szCs w:val="24"/>
              </w:rPr>
              <w:t xml:space="preserve">народов, проживающих в </w:t>
            </w:r>
            <w:r>
              <w:rPr>
                <w:sz w:val="24"/>
                <w:szCs w:val="24"/>
              </w:rPr>
              <w:t>Республике Хакасия, на укрепление межнационального согласия, гармонизацию межнациональных отношений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39" w:right="130"/>
            </w:pPr>
            <w:r w:rsidRPr="005C506A">
              <w:rPr>
                <w:sz w:val="24"/>
                <w:szCs w:val="24"/>
              </w:rPr>
              <w:t xml:space="preserve">2014,2015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spacing w:line="274" w:lineRule="exact"/>
              <w:ind w:left="5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отдел образования</w:t>
            </w:r>
          </w:p>
          <w:p w:rsidR="007F503F" w:rsidRDefault="007F503F" w:rsidP="00B64E55">
            <w:pPr>
              <w:shd w:val="clear" w:color="auto" w:fill="FFFFFF"/>
              <w:spacing w:line="274" w:lineRule="exact"/>
              <w:ind w:left="5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МБУК ДК «Металлург»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pacing w:val="-1"/>
                <w:sz w:val="24"/>
                <w:szCs w:val="24"/>
              </w:rPr>
              <w:t>МБОУ ДОД «КДЮСШ»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средства местного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left="10" w:right="259" w:firstLine="10"/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pacing w:val="-1"/>
                <w:sz w:val="24"/>
                <w:szCs w:val="24"/>
              </w:rPr>
              <w:t>публикаций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69" w:lineRule="exact"/>
              <w:ind w:left="14" w:right="139" w:firstLine="14"/>
            </w:pPr>
            <w:r>
              <w:rPr>
                <w:sz w:val="24"/>
                <w:szCs w:val="24"/>
              </w:rPr>
              <w:t>аналитические отчеты</w:t>
            </w:r>
          </w:p>
        </w:tc>
      </w:tr>
      <w:tr w:rsidR="007F503F" w:rsidRPr="005C506A" w:rsidTr="00B64E55">
        <w:trPr>
          <w:trHeight w:hRule="exact" w:val="1697"/>
        </w:trPr>
        <w:tc>
          <w:tcPr>
            <w:tcW w:w="150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IX</w:t>
            </w:r>
            <w:r w:rsidRPr="000848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Совершенствование взаимодействия органов государственной власти и</w:t>
            </w:r>
          </w:p>
          <w:p w:rsidR="007F503F" w:rsidRDefault="007F503F" w:rsidP="00B64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местного самоуправления с институтами гражданского общества</w:t>
            </w:r>
          </w:p>
          <w:p w:rsidR="007F503F" w:rsidRDefault="007F503F" w:rsidP="00B64E55">
            <w:pPr>
              <w:shd w:val="clear" w:color="auto" w:fill="FFFFFF"/>
              <w:ind w:left="758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ind w:left="758"/>
              <w:rPr>
                <w:sz w:val="24"/>
                <w:szCs w:val="24"/>
              </w:rPr>
            </w:pPr>
          </w:p>
          <w:p w:rsidR="007F503F" w:rsidRDefault="007F503F" w:rsidP="00B64E55">
            <w:pPr>
              <w:shd w:val="clear" w:color="auto" w:fill="FFFFFF"/>
              <w:ind w:left="758"/>
              <w:rPr>
                <w:sz w:val="24"/>
                <w:szCs w:val="24"/>
              </w:rPr>
            </w:pPr>
          </w:p>
          <w:p w:rsidR="007F503F" w:rsidRPr="005C506A" w:rsidRDefault="007F503F" w:rsidP="00B64E55">
            <w:pPr>
              <w:shd w:val="clear" w:color="auto" w:fill="FFFFFF"/>
              <w:ind w:left="758"/>
              <w:rPr>
                <w:sz w:val="24"/>
                <w:szCs w:val="24"/>
              </w:rPr>
            </w:pPr>
          </w:p>
        </w:tc>
      </w:tr>
    </w:tbl>
    <w:p w:rsidR="007F503F" w:rsidRDefault="007F503F" w:rsidP="00FE2B27">
      <w:pPr>
        <w:sectPr w:rsidR="007F503F">
          <w:pgSz w:w="16834" w:h="11909" w:orient="landscape"/>
          <w:pgMar w:top="1183" w:right="877" w:bottom="360" w:left="87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2861"/>
        <w:gridCol w:w="1690"/>
        <w:gridCol w:w="1574"/>
        <w:gridCol w:w="2438"/>
        <w:gridCol w:w="2294"/>
        <w:gridCol w:w="1728"/>
        <w:gridCol w:w="1901"/>
      </w:tblGrid>
      <w:tr w:rsidR="007F503F" w:rsidRPr="005C506A" w:rsidTr="00B64E55">
        <w:trPr>
          <w:trHeight w:hRule="exact" w:val="32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39"/>
            </w:pPr>
            <w:r w:rsidRPr="005C506A">
              <w:rPr>
                <w:sz w:val="24"/>
                <w:szCs w:val="24"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229"/>
            </w:pPr>
            <w:r w:rsidRPr="005C506A">
              <w:rPr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58"/>
            </w:pPr>
            <w:r w:rsidRPr="005C506A">
              <w:rPr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595"/>
            </w:pPr>
            <w:r w:rsidRPr="005C506A">
              <w:rPr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1042"/>
            </w:pPr>
            <w:r w:rsidRPr="005C506A">
              <w:rPr>
                <w:sz w:val="24"/>
                <w:szCs w:val="24"/>
              </w:rPr>
              <w:t>5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960"/>
            </w:pPr>
            <w:r w:rsidRPr="005C506A">
              <w:rPr>
                <w:sz w:val="24"/>
                <w:szCs w:val="24"/>
              </w:rPr>
              <w:t>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77"/>
            </w:pPr>
            <w:r w:rsidRPr="005C506A">
              <w:rPr>
                <w:sz w:val="24"/>
                <w:szCs w:val="24"/>
              </w:rPr>
              <w:t>7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744"/>
            </w:pPr>
            <w:r w:rsidRPr="005C506A">
              <w:rPr>
                <w:sz w:val="24"/>
                <w:szCs w:val="24"/>
              </w:rPr>
              <w:t>8</w:t>
            </w:r>
          </w:p>
        </w:tc>
      </w:tr>
      <w:tr w:rsidR="007F503F" w:rsidRPr="005C506A" w:rsidTr="00B64E55">
        <w:trPr>
          <w:trHeight w:hRule="exact" w:val="296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jc w:val="center"/>
            </w:pP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82"/>
            </w:pPr>
            <w:r>
              <w:rPr>
                <w:spacing w:val="-1"/>
                <w:sz w:val="24"/>
                <w:szCs w:val="24"/>
              </w:rPr>
              <w:t xml:space="preserve">Анализ деятельности </w:t>
            </w:r>
            <w:r>
              <w:rPr>
                <w:sz w:val="24"/>
                <w:szCs w:val="24"/>
              </w:rPr>
              <w:t xml:space="preserve">координационных и консультативных </w:t>
            </w:r>
            <w:r>
              <w:rPr>
                <w:spacing w:val="-1"/>
                <w:sz w:val="24"/>
                <w:szCs w:val="24"/>
              </w:rPr>
              <w:t xml:space="preserve">структур по вопросам межнациональных и </w:t>
            </w:r>
            <w:r>
              <w:rPr>
                <w:sz w:val="24"/>
                <w:szCs w:val="24"/>
              </w:rPr>
              <w:t xml:space="preserve">этноконфессиональных отношений на </w:t>
            </w:r>
            <w:r>
              <w:rPr>
                <w:spacing w:val="-2"/>
                <w:sz w:val="24"/>
                <w:szCs w:val="24"/>
              </w:rPr>
              <w:t>муниципальном уровнях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ind w:left="624"/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39"/>
            </w:pPr>
            <w:r>
              <w:rPr>
                <w:spacing w:val="-2"/>
                <w:sz w:val="24"/>
                <w:szCs w:val="24"/>
              </w:rPr>
              <w:t>ежегодно,</w:t>
            </w:r>
          </w:p>
          <w:p w:rsidR="007F503F" w:rsidRPr="005C506A" w:rsidRDefault="007F503F" w:rsidP="00B64E55">
            <w:pPr>
              <w:shd w:val="clear" w:color="auto" w:fill="FFFFFF"/>
              <w:spacing w:line="274" w:lineRule="exact"/>
              <w:ind w:left="139" w:right="144" w:firstLine="216"/>
            </w:pPr>
            <w:r w:rsidRPr="005C506A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 xml:space="preserve">раз в </w:t>
            </w:r>
            <w:r>
              <w:rPr>
                <w:spacing w:val="-2"/>
                <w:sz w:val="24"/>
                <w:szCs w:val="24"/>
              </w:rPr>
              <w:t>полугодие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250" w:firstLine="5"/>
            </w:pPr>
            <w:r>
              <w:rPr>
                <w:sz w:val="24"/>
                <w:szCs w:val="24"/>
              </w:rPr>
              <w:t>администрация города Сорска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03F" w:rsidRPr="005C506A" w:rsidRDefault="007F503F" w:rsidP="00B64E55">
            <w:pPr>
              <w:shd w:val="clear" w:color="auto" w:fill="FFFFFF"/>
              <w:spacing w:line="278" w:lineRule="exact"/>
              <w:ind w:right="149"/>
            </w:pPr>
            <w:r>
              <w:rPr>
                <w:spacing w:val="-1"/>
                <w:sz w:val="24"/>
                <w:szCs w:val="24"/>
              </w:rPr>
              <w:t xml:space="preserve">аналитические </w:t>
            </w:r>
            <w:r>
              <w:rPr>
                <w:sz w:val="24"/>
                <w:szCs w:val="24"/>
              </w:rPr>
              <w:t xml:space="preserve">отчеты </w:t>
            </w:r>
          </w:p>
        </w:tc>
      </w:tr>
    </w:tbl>
    <w:p w:rsidR="007F503F" w:rsidRDefault="007F503F" w:rsidP="00FE2B27"/>
    <w:p w:rsidR="007F503F" w:rsidRDefault="007F503F" w:rsidP="00FE2B27"/>
    <w:p w:rsidR="007F503F" w:rsidRDefault="007F503F" w:rsidP="00FE2B27"/>
    <w:p w:rsidR="007F503F" w:rsidRDefault="007F503F" w:rsidP="00FE2B27"/>
    <w:p w:rsidR="007F503F" w:rsidRPr="00106747" w:rsidRDefault="007F503F" w:rsidP="00FE2B27">
      <w:pPr>
        <w:rPr>
          <w:sz w:val="24"/>
          <w:szCs w:val="24"/>
        </w:rPr>
      </w:pPr>
      <w:r w:rsidRPr="00106747">
        <w:rPr>
          <w:sz w:val="24"/>
          <w:szCs w:val="24"/>
        </w:rPr>
        <w:t>Заместитель главы по</w:t>
      </w:r>
    </w:p>
    <w:p w:rsidR="007F503F" w:rsidRPr="00106747" w:rsidRDefault="007F503F" w:rsidP="00FE2B27">
      <w:pPr>
        <w:rPr>
          <w:sz w:val="24"/>
          <w:szCs w:val="24"/>
        </w:rPr>
      </w:pPr>
      <w:r w:rsidRPr="00106747">
        <w:rPr>
          <w:sz w:val="24"/>
          <w:szCs w:val="24"/>
        </w:rPr>
        <w:t>социальным</w:t>
      </w:r>
      <w:r>
        <w:rPr>
          <w:sz w:val="24"/>
          <w:szCs w:val="24"/>
        </w:rPr>
        <w:t xml:space="preserve"> вопросам</w:t>
      </w:r>
      <w:r w:rsidRPr="0010674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Т.В. Шимель</w:t>
      </w:r>
    </w:p>
    <w:p w:rsidR="007F503F" w:rsidRDefault="007F503F" w:rsidP="00FE2B27">
      <w:r>
        <w:t xml:space="preserve">                              </w:t>
      </w:r>
    </w:p>
    <w:sectPr w:rsidR="007F503F" w:rsidSect="00FE2B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03F" w:rsidRDefault="007F503F" w:rsidP="00A93A83">
      <w:r>
        <w:separator/>
      </w:r>
    </w:p>
  </w:endnote>
  <w:endnote w:type="continuationSeparator" w:id="1">
    <w:p w:rsidR="007F503F" w:rsidRDefault="007F503F" w:rsidP="00A93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03F" w:rsidRDefault="007F503F" w:rsidP="00A93A83">
      <w:r>
        <w:separator/>
      </w:r>
    </w:p>
  </w:footnote>
  <w:footnote w:type="continuationSeparator" w:id="1">
    <w:p w:rsidR="007F503F" w:rsidRDefault="007F503F" w:rsidP="00A93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03F" w:rsidRDefault="007F503F">
    <w:pPr>
      <w:pStyle w:val="Header"/>
      <w:jc w:val="center"/>
    </w:pPr>
  </w:p>
  <w:p w:rsidR="007F503F" w:rsidRDefault="007F50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B27"/>
    <w:rsid w:val="00056E86"/>
    <w:rsid w:val="0008488E"/>
    <w:rsid w:val="000A7A23"/>
    <w:rsid w:val="00106747"/>
    <w:rsid w:val="0023760A"/>
    <w:rsid w:val="002C139B"/>
    <w:rsid w:val="00380DAB"/>
    <w:rsid w:val="00406497"/>
    <w:rsid w:val="005C506A"/>
    <w:rsid w:val="005D7DB1"/>
    <w:rsid w:val="005E5262"/>
    <w:rsid w:val="006322B1"/>
    <w:rsid w:val="00693A54"/>
    <w:rsid w:val="006D1ABD"/>
    <w:rsid w:val="007328F9"/>
    <w:rsid w:val="00776084"/>
    <w:rsid w:val="007F503F"/>
    <w:rsid w:val="00802A03"/>
    <w:rsid w:val="009049D5"/>
    <w:rsid w:val="00946088"/>
    <w:rsid w:val="00946B5F"/>
    <w:rsid w:val="009C27EF"/>
    <w:rsid w:val="009C547F"/>
    <w:rsid w:val="009F09A0"/>
    <w:rsid w:val="00A653C2"/>
    <w:rsid w:val="00A74020"/>
    <w:rsid w:val="00A93A83"/>
    <w:rsid w:val="00AB4CDE"/>
    <w:rsid w:val="00B47156"/>
    <w:rsid w:val="00B64E55"/>
    <w:rsid w:val="00C3741B"/>
    <w:rsid w:val="00CA6B90"/>
    <w:rsid w:val="00D96D74"/>
    <w:rsid w:val="00DF2B79"/>
    <w:rsid w:val="00E15A4E"/>
    <w:rsid w:val="00E7008B"/>
    <w:rsid w:val="00EC722E"/>
    <w:rsid w:val="00EF6C39"/>
    <w:rsid w:val="00F100DE"/>
    <w:rsid w:val="00FE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B2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2B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2B2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10</Pages>
  <Words>1344</Words>
  <Characters>7665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8</cp:revision>
  <dcterms:created xsi:type="dcterms:W3CDTF">2013-12-11T08:46:00Z</dcterms:created>
  <dcterms:modified xsi:type="dcterms:W3CDTF">2013-12-26T04:19:00Z</dcterms:modified>
</cp:coreProperties>
</file>