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3B9" w:rsidRPr="00601CC1" w:rsidRDefault="007123B9" w:rsidP="00BC2C39">
      <w:pPr>
        <w:spacing w:after="0"/>
        <w:jc w:val="right"/>
        <w:rPr>
          <w:rFonts w:ascii="Times New Roman" w:hAnsi="Times New Roman"/>
          <w:sz w:val="20"/>
          <w:szCs w:val="20"/>
        </w:rPr>
      </w:pPr>
      <w:r w:rsidRPr="00601CC1">
        <w:rPr>
          <w:rFonts w:ascii="Times New Roman" w:hAnsi="Times New Roman"/>
          <w:sz w:val="20"/>
          <w:szCs w:val="20"/>
        </w:rPr>
        <w:t xml:space="preserve">                                                                                   Приложение</w:t>
      </w:r>
    </w:p>
    <w:p w:rsidR="007123B9" w:rsidRPr="00601CC1" w:rsidRDefault="007123B9" w:rsidP="00BC2C39">
      <w:pPr>
        <w:spacing w:after="0"/>
        <w:ind w:left="4248" w:firstLine="708"/>
        <w:jc w:val="right"/>
        <w:rPr>
          <w:rFonts w:ascii="Times New Roman" w:hAnsi="Times New Roman"/>
          <w:sz w:val="20"/>
          <w:szCs w:val="20"/>
        </w:rPr>
      </w:pPr>
      <w:r w:rsidRPr="00601CC1">
        <w:rPr>
          <w:rFonts w:ascii="Times New Roman" w:hAnsi="Times New Roman"/>
          <w:sz w:val="20"/>
          <w:szCs w:val="20"/>
        </w:rPr>
        <w:t xml:space="preserve">       к приказу МБУК ДК  «Металлург»</w:t>
      </w:r>
    </w:p>
    <w:p w:rsidR="007123B9" w:rsidRPr="00601CC1" w:rsidRDefault="007123B9" w:rsidP="00BC2C39">
      <w:pPr>
        <w:spacing w:after="0"/>
        <w:ind w:left="4248" w:firstLine="708"/>
        <w:jc w:val="right"/>
        <w:rPr>
          <w:rFonts w:ascii="Times New Roman" w:hAnsi="Times New Roman"/>
          <w:sz w:val="20"/>
          <w:szCs w:val="20"/>
        </w:rPr>
      </w:pPr>
      <w:r w:rsidRPr="00601CC1">
        <w:rPr>
          <w:rFonts w:ascii="Times New Roman" w:hAnsi="Times New Roman"/>
          <w:sz w:val="20"/>
          <w:szCs w:val="20"/>
        </w:rPr>
        <w:t xml:space="preserve">       от «</w:t>
      </w:r>
      <w:r>
        <w:rPr>
          <w:rFonts w:ascii="Times New Roman" w:hAnsi="Times New Roman"/>
          <w:sz w:val="20"/>
          <w:szCs w:val="20"/>
        </w:rPr>
        <w:t xml:space="preserve">18» 02. </w:t>
      </w:r>
      <w:r w:rsidRPr="00601CC1">
        <w:rPr>
          <w:rFonts w:ascii="Times New Roman" w:hAnsi="Times New Roman"/>
          <w:sz w:val="20"/>
          <w:szCs w:val="20"/>
        </w:rPr>
        <w:t xml:space="preserve"> 2013г.  №</w:t>
      </w:r>
      <w:r>
        <w:rPr>
          <w:rFonts w:ascii="Times New Roman" w:hAnsi="Times New Roman"/>
          <w:sz w:val="20"/>
          <w:szCs w:val="20"/>
        </w:rPr>
        <w:t>6</w:t>
      </w:r>
      <w:r w:rsidRPr="00601CC1">
        <w:rPr>
          <w:rFonts w:ascii="Times New Roman" w:hAnsi="Times New Roman"/>
          <w:sz w:val="20"/>
          <w:szCs w:val="20"/>
        </w:rPr>
        <w:t>.</w:t>
      </w:r>
    </w:p>
    <w:p w:rsidR="007123B9" w:rsidRDefault="007123B9" w:rsidP="00507B06">
      <w:pPr>
        <w:jc w:val="both"/>
      </w:pPr>
    </w:p>
    <w:p w:rsidR="007123B9" w:rsidRPr="0084508B" w:rsidRDefault="007123B9" w:rsidP="00507B06">
      <w:pPr>
        <w:spacing w:after="0"/>
        <w:ind w:left="2832"/>
        <w:jc w:val="both"/>
        <w:rPr>
          <w:rFonts w:ascii="Times New Roman" w:hAnsi="Times New Roman"/>
          <w:b/>
          <w:sz w:val="26"/>
          <w:szCs w:val="26"/>
        </w:rPr>
      </w:pPr>
      <w:r>
        <w:rPr>
          <w:rFonts w:ascii="Times New Roman" w:hAnsi="Times New Roman"/>
          <w:b/>
          <w:sz w:val="26"/>
          <w:szCs w:val="26"/>
        </w:rPr>
        <w:t xml:space="preserve">              </w:t>
      </w:r>
      <w:r w:rsidRPr="0084508B">
        <w:rPr>
          <w:rFonts w:ascii="Times New Roman" w:hAnsi="Times New Roman"/>
          <w:b/>
          <w:sz w:val="26"/>
          <w:szCs w:val="26"/>
        </w:rPr>
        <w:t>Порядок</w:t>
      </w:r>
    </w:p>
    <w:p w:rsidR="007123B9" w:rsidRPr="0084508B" w:rsidRDefault="007123B9" w:rsidP="00507B06">
      <w:pPr>
        <w:spacing w:after="0"/>
        <w:jc w:val="both"/>
        <w:rPr>
          <w:rFonts w:ascii="Times New Roman" w:hAnsi="Times New Roman"/>
          <w:b/>
          <w:sz w:val="26"/>
          <w:szCs w:val="26"/>
        </w:rPr>
      </w:pPr>
      <w:r>
        <w:rPr>
          <w:rFonts w:ascii="Times New Roman" w:hAnsi="Times New Roman"/>
          <w:b/>
          <w:sz w:val="26"/>
          <w:szCs w:val="26"/>
        </w:rPr>
        <w:t xml:space="preserve">                         </w:t>
      </w:r>
      <w:r w:rsidRPr="0084508B">
        <w:rPr>
          <w:rFonts w:ascii="Times New Roman" w:hAnsi="Times New Roman"/>
          <w:b/>
          <w:sz w:val="26"/>
          <w:szCs w:val="26"/>
        </w:rPr>
        <w:t>по предоставлению муниципальной услуги</w:t>
      </w:r>
      <w:bookmarkStart w:id="0" w:name="_GoBack"/>
      <w:bookmarkEnd w:id="0"/>
    </w:p>
    <w:p w:rsidR="007123B9" w:rsidRPr="0084508B" w:rsidRDefault="007123B9" w:rsidP="00507B06">
      <w:pPr>
        <w:spacing w:after="0"/>
        <w:ind w:left="708" w:firstLine="708"/>
        <w:jc w:val="both"/>
        <w:rPr>
          <w:rFonts w:ascii="Times New Roman" w:hAnsi="Times New Roman"/>
          <w:b/>
          <w:sz w:val="26"/>
          <w:szCs w:val="26"/>
        </w:rPr>
      </w:pPr>
      <w:r>
        <w:rPr>
          <w:rFonts w:ascii="Times New Roman" w:hAnsi="Times New Roman"/>
          <w:b/>
          <w:sz w:val="26"/>
          <w:szCs w:val="26"/>
        </w:rPr>
        <w:t xml:space="preserve">             </w:t>
      </w:r>
      <w:r w:rsidRPr="0084508B">
        <w:rPr>
          <w:rFonts w:ascii="Times New Roman" w:hAnsi="Times New Roman"/>
          <w:b/>
          <w:sz w:val="26"/>
          <w:szCs w:val="26"/>
        </w:rPr>
        <w:t>«Проведение кружковой работы»</w:t>
      </w:r>
    </w:p>
    <w:p w:rsidR="007123B9" w:rsidRPr="0084508B" w:rsidRDefault="007123B9" w:rsidP="00171E76">
      <w:pPr>
        <w:spacing w:after="0"/>
        <w:rPr>
          <w:rFonts w:ascii="Times New Roman" w:hAnsi="Times New Roman"/>
          <w:sz w:val="26"/>
          <w:szCs w:val="26"/>
        </w:rPr>
      </w:pPr>
    </w:p>
    <w:p w:rsidR="007123B9" w:rsidRPr="0084508B" w:rsidRDefault="007123B9" w:rsidP="000623FB">
      <w:pPr>
        <w:rPr>
          <w:rFonts w:ascii="Times New Roman" w:hAnsi="Times New Roman"/>
          <w:b/>
          <w:sz w:val="26"/>
          <w:szCs w:val="26"/>
        </w:rPr>
      </w:pPr>
      <w:r w:rsidRPr="0084508B">
        <w:rPr>
          <w:rFonts w:ascii="Times New Roman" w:hAnsi="Times New Roman"/>
          <w:b/>
          <w:sz w:val="26"/>
          <w:szCs w:val="26"/>
        </w:rPr>
        <w:t>1.Общие положения</w:t>
      </w:r>
      <w:r>
        <w:rPr>
          <w:rFonts w:ascii="Times New Roman" w:hAnsi="Times New Roman"/>
          <w:b/>
          <w:sz w:val="26"/>
          <w:szCs w:val="26"/>
        </w:rPr>
        <w:t>.</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 xml:space="preserve">1.Настоящий порядок   по  предоставлению муниципальной услуги </w:t>
      </w:r>
      <w:r>
        <w:rPr>
          <w:rFonts w:ascii="Times New Roman" w:hAnsi="Times New Roman"/>
          <w:sz w:val="26"/>
          <w:szCs w:val="26"/>
        </w:rPr>
        <w:t>(</w:t>
      </w:r>
      <w:r w:rsidRPr="0084508B">
        <w:rPr>
          <w:rFonts w:ascii="Times New Roman" w:hAnsi="Times New Roman"/>
          <w:sz w:val="26"/>
          <w:szCs w:val="26"/>
        </w:rPr>
        <w:t xml:space="preserve">далее по тексту -  порядок) «Проведение кружковой работы»  (далее –  муниципальная услуга) разработан в целях повышения качества предоставления и доступности муниципальных услуг и создания комфортных условий для получателей муниципальных услуг и устанавливает порядок и стандарт  предоставления  муниципальной услуги </w:t>
      </w:r>
    </w:p>
    <w:p w:rsidR="007123B9" w:rsidRPr="0084508B" w:rsidRDefault="007123B9" w:rsidP="00171E76">
      <w:pPr>
        <w:spacing w:after="0" w:line="240" w:lineRule="auto"/>
        <w:rPr>
          <w:rFonts w:ascii="Times New Roman" w:hAnsi="Times New Roman"/>
          <w:b/>
          <w:sz w:val="26"/>
          <w:szCs w:val="26"/>
          <w:lang w:eastAsia="ru-RU"/>
        </w:rPr>
      </w:pPr>
      <w:r>
        <w:rPr>
          <w:rFonts w:ascii="Times New Roman" w:hAnsi="Times New Roman"/>
          <w:b/>
          <w:sz w:val="26"/>
          <w:szCs w:val="26"/>
          <w:lang w:eastAsia="ru-RU"/>
        </w:rPr>
        <w:t>2.</w:t>
      </w:r>
      <w:r w:rsidRPr="0084508B">
        <w:rPr>
          <w:rFonts w:ascii="Times New Roman" w:hAnsi="Times New Roman"/>
          <w:b/>
          <w:sz w:val="26"/>
          <w:szCs w:val="26"/>
          <w:lang w:eastAsia="ru-RU"/>
        </w:rPr>
        <w:t>Заявители, имеющие право на предоставление муниципальной услуги</w:t>
      </w:r>
      <w:r>
        <w:rPr>
          <w:rFonts w:ascii="Times New Roman" w:hAnsi="Times New Roman"/>
          <w:b/>
          <w:sz w:val="26"/>
          <w:szCs w:val="26"/>
          <w:lang w:eastAsia="ru-RU"/>
        </w:rPr>
        <w:t>.</w:t>
      </w:r>
    </w:p>
    <w:p w:rsidR="007123B9" w:rsidRPr="0084508B" w:rsidRDefault="007123B9" w:rsidP="00171E76">
      <w:pPr>
        <w:spacing w:after="0" w:line="240" w:lineRule="auto"/>
        <w:rPr>
          <w:rFonts w:ascii="Times New Roman" w:hAnsi="Times New Roman"/>
          <w:b/>
          <w:i/>
          <w:sz w:val="26"/>
          <w:szCs w:val="26"/>
          <w:lang w:eastAsia="ru-RU"/>
        </w:rPr>
      </w:pPr>
    </w:p>
    <w:p w:rsidR="007123B9" w:rsidRPr="0084508B" w:rsidRDefault="007123B9" w:rsidP="00171E76">
      <w:pPr>
        <w:spacing w:after="0" w:line="240" w:lineRule="auto"/>
        <w:jc w:val="both"/>
        <w:rPr>
          <w:rFonts w:ascii="Times New Roman" w:hAnsi="Times New Roman"/>
          <w:sz w:val="26"/>
          <w:szCs w:val="26"/>
          <w:lang w:eastAsia="ru-RU"/>
        </w:rPr>
      </w:pPr>
      <w:r w:rsidRPr="0084508B">
        <w:rPr>
          <w:rFonts w:ascii="Times New Roman" w:hAnsi="Times New Roman"/>
          <w:sz w:val="26"/>
          <w:szCs w:val="26"/>
          <w:lang w:eastAsia="ru-RU"/>
        </w:rPr>
        <w:t xml:space="preserve"> Заявителями на предоставление муниципальной услуги являются: юридическое или физическое  лицо, либо их уполномоченные представители, обратившиеся в Дом Культуры с запросом о предоставлении муниципальной услуги, выраженным</w:t>
      </w:r>
      <w:r>
        <w:rPr>
          <w:rFonts w:ascii="Times New Roman" w:hAnsi="Times New Roman"/>
          <w:sz w:val="26"/>
          <w:szCs w:val="26"/>
          <w:lang w:eastAsia="ru-RU"/>
        </w:rPr>
        <w:t xml:space="preserve"> в устной или письменной  форме</w:t>
      </w:r>
      <w:r w:rsidRPr="0084508B">
        <w:rPr>
          <w:rFonts w:ascii="Times New Roman" w:hAnsi="Times New Roman"/>
          <w:sz w:val="26"/>
          <w:szCs w:val="26"/>
          <w:lang w:eastAsia="ru-RU"/>
        </w:rPr>
        <w:t xml:space="preserve"> (</w:t>
      </w:r>
      <w:r>
        <w:rPr>
          <w:rFonts w:ascii="Times New Roman" w:hAnsi="Times New Roman"/>
          <w:sz w:val="26"/>
          <w:szCs w:val="26"/>
          <w:lang w:eastAsia="ru-RU"/>
        </w:rPr>
        <w:t xml:space="preserve"> </w:t>
      </w:r>
      <w:r w:rsidRPr="0084508B">
        <w:rPr>
          <w:rFonts w:ascii="Times New Roman" w:hAnsi="Times New Roman"/>
          <w:sz w:val="26"/>
          <w:szCs w:val="26"/>
          <w:lang w:eastAsia="ru-RU"/>
        </w:rPr>
        <w:t>далее – заявитель)</w:t>
      </w:r>
    </w:p>
    <w:p w:rsidR="007123B9" w:rsidRPr="0084508B" w:rsidRDefault="007123B9" w:rsidP="00171E76">
      <w:pPr>
        <w:spacing w:after="0" w:line="240" w:lineRule="auto"/>
        <w:jc w:val="both"/>
        <w:rPr>
          <w:rFonts w:ascii="Times New Roman" w:hAnsi="Times New Roman"/>
          <w:sz w:val="26"/>
          <w:szCs w:val="26"/>
          <w:lang w:eastAsia="ru-RU"/>
        </w:rPr>
      </w:pPr>
    </w:p>
    <w:p w:rsidR="007123B9" w:rsidRPr="0084508B" w:rsidRDefault="007123B9" w:rsidP="00171E76">
      <w:pPr>
        <w:spacing w:after="0" w:line="240" w:lineRule="auto"/>
        <w:jc w:val="both"/>
        <w:rPr>
          <w:rFonts w:ascii="Times New Roman" w:hAnsi="Times New Roman"/>
          <w:b/>
          <w:sz w:val="26"/>
          <w:szCs w:val="26"/>
          <w:lang w:eastAsia="ru-RU"/>
        </w:rPr>
      </w:pPr>
      <w:r>
        <w:rPr>
          <w:rFonts w:ascii="Times New Roman" w:hAnsi="Times New Roman"/>
          <w:b/>
          <w:sz w:val="26"/>
          <w:szCs w:val="26"/>
          <w:lang w:eastAsia="ru-RU"/>
        </w:rPr>
        <w:t>3.</w:t>
      </w:r>
      <w:r w:rsidRPr="0084508B">
        <w:rPr>
          <w:rFonts w:ascii="Times New Roman" w:hAnsi="Times New Roman"/>
          <w:b/>
          <w:sz w:val="26"/>
          <w:szCs w:val="26"/>
          <w:lang w:eastAsia="ru-RU"/>
        </w:rPr>
        <w:t>Порядок информирования о правилах предоставления муниципальной услуги</w:t>
      </w:r>
      <w:r>
        <w:rPr>
          <w:rFonts w:ascii="Times New Roman" w:hAnsi="Times New Roman"/>
          <w:b/>
          <w:sz w:val="26"/>
          <w:szCs w:val="26"/>
          <w:lang w:eastAsia="ru-RU"/>
        </w:rPr>
        <w:t>.</w:t>
      </w:r>
    </w:p>
    <w:p w:rsidR="007123B9" w:rsidRPr="0084508B" w:rsidRDefault="007123B9" w:rsidP="00171E76">
      <w:pPr>
        <w:spacing w:after="0" w:line="240" w:lineRule="auto"/>
        <w:jc w:val="both"/>
        <w:rPr>
          <w:rFonts w:ascii="Times New Roman" w:hAnsi="Times New Roman"/>
          <w:b/>
          <w:i/>
          <w:sz w:val="26"/>
          <w:szCs w:val="26"/>
          <w:lang w:eastAsia="ru-RU"/>
        </w:rPr>
      </w:pPr>
    </w:p>
    <w:p w:rsidR="007123B9" w:rsidRPr="0084508B" w:rsidRDefault="007123B9" w:rsidP="00171E76">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3.1.</w:t>
      </w:r>
      <w:r w:rsidRPr="0084508B">
        <w:rPr>
          <w:rFonts w:ascii="Times New Roman" w:hAnsi="Times New Roman"/>
          <w:sz w:val="26"/>
          <w:szCs w:val="26"/>
          <w:lang w:eastAsia="ru-RU"/>
        </w:rPr>
        <w:t xml:space="preserve"> Информация о муниципальной услуге, процедуре ее предоставления осуществляется:</w:t>
      </w:r>
    </w:p>
    <w:p w:rsidR="007123B9" w:rsidRPr="0084508B" w:rsidRDefault="007123B9" w:rsidP="00171E76">
      <w:pPr>
        <w:spacing w:after="0" w:line="240" w:lineRule="auto"/>
        <w:jc w:val="both"/>
        <w:rPr>
          <w:rFonts w:ascii="Times New Roman" w:hAnsi="Times New Roman"/>
          <w:sz w:val="26"/>
          <w:szCs w:val="26"/>
          <w:lang w:eastAsia="ru-RU"/>
        </w:rPr>
      </w:pPr>
      <w:r w:rsidRPr="0084508B">
        <w:rPr>
          <w:rFonts w:ascii="Times New Roman" w:hAnsi="Times New Roman"/>
          <w:sz w:val="26"/>
          <w:szCs w:val="26"/>
          <w:lang w:eastAsia="ru-RU"/>
        </w:rPr>
        <w:t>- непосредственно работниками  муниципального бюджетного учреждения культуры  Дом Культуры «Металлург», а также структурным подразделением: сельским Дом культуры (СДК) п. ст. Ербинск. (далее Учреждения), расположенные по адресу:</w:t>
      </w:r>
    </w:p>
    <w:p w:rsidR="007123B9" w:rsidRPr="0084508B" w:rsidRDefault="007123B9" w:rsidP="00171E76">
      <w:pPr>
        <w:spacing w:after="0" w:line="240" w:lineRule="auto"/>
        <w:jc w:val="both"/>
        <w:rPr>
          <w:rFonts w:ascii="Times New Roman" w:hAnsi="Times New Roman"/>
          <w:sz w:val="26"/>
          <w:szCs w:val="26"/>
          <w:lang w:eastAsia="ru-RU"/>
        </w:rPr>
      </w:pPr>
      <w:r w:rsidRPr="0084508B">
        <w:rPr>
          <w:rFonts w:ascii="Times New Roman" w:hAnsi="Times New Roman"/>
          <w:sz w:val="26"/>
          <w:szCs w:val="26"/>
          <w:lang w:eastAsia="ru-RU"/>
        </w:rPr>
        <w:t>- 655511, Республика Хакасия, г. Сорск, ул. Пионерская 18 «А», (МБУК ДК «Металлург»)</w:t>
      </w:r>
    </w:p>
    <w:p w:rsidR="007123B9" w:rsidRPr="0084508B" w:rsidRDefault="007123B9" w:rsidP="00171E76">
      <w:pPr>
        <w:spacing w:after="0" w:line="240" w:lineRule="auto"/>
        <w:jc w:val="both"/>
        <w:rPr>
          <w:rFonts w:ascii="Times New Roman" w:hAnsi="Times New Roman"/>
          <w:sz w:val="26"/>
          <w:szCs w:val="26"/>
          <w:lang w:eastAsia="ru-RU"/>
        </w:rPr>
      </w:pPr>
      <w:r w:rsidRPr="0084508B">
        <w:rPr>
          <w:rFonts w:ascii="Times New Roman" w:hAnsi="Times New Roman"/>
          <w:sz w:val="26"/>
          <w:szCs w:val="26"/>
          <w:lang w:eastAsia="ru-RU"/>
        </w:rPr>
        <w:t>- 655111, Республика Хакасия, п. ст. Ербинск, ул. Вокзальная  21.(СДК)</w:t>
      </w:r>
    </w:p>
    <w:p w:rsidR="007123B9" w:rsidRPr="0084508B" w:rsidRDefault="007123B9" w:rsidP="00171E76">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 по электронной почт</w:t>
      </w:r>
      <w:r w:rsidRPr="0084508B">
        <w:rPr>
          <w:rFonts w:ascii="Times New Roman" w:hAnsi="Times New Roman"/>
          <w:sz w:val="26"/>
          <w:szCs w:val="26"/>
          <w:lang w:eastAsia="ru-RU"/>
        </w:rPr>
        <w:t xml:space="preserve">е: </w:t>
      </w:r>
      <w:hyperlink r:id="rId5" w:history="1">
        <w:r w:rsidRPr="0084508B">
          <w:rPr>
            <w:rFonts w:ascii="Times New Roman" w:hAnsi="Times New Roman"/>
            <w:color w:val="0000FF"/>
            <w:sz w:val="26"/>
            <w:szCs w:val="26"/>
            <w:u w:val="single"/>
            <w:lang w:val="en-US" w:eastAsia="ru-RU"/>
          </w:rPr>
          <w:t>okozmina</w:t>
        </w:r>
        <w:r w:rsidRPr="0084508B">
          <w:rPr>
            <w:rFonts w:ascii="Times New Roman" w:hAnsi="Times New Roman"/>
            <w:color w:val="0000FF"/>
            <w:sz w:val="26"/>
            <w:szCs w:val="26"/>
            <w:u w:val="single"/>
            <w:lang w:eastAsia="ru-RU"/>
          </w:rPr>
          <w:t>@</w:t>
        </w:r>
        <w:r w:rsidRPr="0084508B">
          <w:rPr>
            <w:rFonts w:ascii="Times New Roman" w:hAnsi="Times New Roman"/>
            <w:color w:val="0000FF"/>
            <w:sz w:val="26"/>
            <w:szCs w:val="26"/>
            <w:u w:val="single"/>
            <w:lang w:val="en-US" w:eastAsia="ru-RU"/>
          </w:rPr>
          <w:t>mail</w:t>
        </w:r>
        <w:r w:rsidRPr="0084508B">
          <w:rPr>
            <w:rFonts w:ascii="Times New Roman" w:hAnsi="Times New Roman"/>
            <w:color w:val="0000FF"/>
            <w:sz w:val="26"/>
            <w:szCs w:val="26"/>
            <w:u w:val="single"/>
            <w:lang w:eastAsia="ru-RU"/>
          </w:rPr>
          <w:t>.</w:t>
        </w:r>
        <w:r w:rsidRPr="0084508B">
          <w:rPr>
            <w:rFonts w:ascii="Times New Roman" w:hAnsi="Times New Roman"/>
            <w:color w:val="0000FF"/>
            <w:sz w:val="26"/>
            <w:szCs w:val="26"/>
            <w:u w:val="single"/>
            <w:lang w:val="en-US" w:eastAsia="ru-RU"/>
          </w:rPr>
          <w:t>ru</w:t>
        </w:r>
      </w:hyperlink>
      <w:r w:rsidRPr="0084508B">
        <w:rPr>
          <w:rFonts w:ascii="Times New Roman" w:hAnsi="Times New Roman"/>
          <w:sz w:val="26"/>
          <w:szCs w:val="26"/>
          <w:lang w:eastAsia="ru-RU"/>
        </w:rPr>
        <w:t>.</w:t>
      </w:r>
    </w:p>
    <w:p w:rsidR="007123B9" w:rsidRPr="00245173" w:rsidRDefault="007123B9" w:rsidP="00171E76">
      <w:pPr>
        <w:spacing w:after="0" w:line="240" w:lineRule="auto"/>
        <w:jc w:val="both"/>
        <w:rPr>
          <w:rFonts w:ascii="Times New Roman" w:hAnsi="Times New Roman"/>
          <w:sz w:val="26"/>
          <w:szCs w:val="26"/>
          <w:lang w:eastAsia="ru-RU"/>
        </w:rPr>
      </w:pPr>
      <w:r w:rsidRPr="0084508B">
        <w:rPr>
          <w:rFonts w:ascii="Times New Roman" w:hAnsi="Times New Roman"/>
          <w:sz w:val="26"/>
          <w:szCs w:val="26"/>
          <w:lang w:eastAsia="ru-RU"/>
        </w:rPr>
        <w:t>-  на оф</w:t>
      </w:r>
      <w:r>
        <w:rPr>
          <w:rFonts w:ascii="Times New Roman" w:hAnsi="Times New Roman"/>
          <w:sz w:val="26"/>
          <w:szCs w:val="26"/>
          <w:lang w:eastAsia="ru-RU"/>
        </w:rPr>
        <w:t xml:space="preserve">ициальном сайте  администрации </w:t>
      </w:r>
      <w:hyperlink r:id="rId6" w:history="1">
        <w:r w:rsidRPr="00245173">
          <w:rPr>
            <w:rStyle w:val="Hyperlink"/>
            <w:sz w:val="28"/>
            <w:lang w:val="en-US"/>
          </w:rPr>
          <w:t>www</w:t>
        </w:r>
        <w:r w:rsidRPr="00245173">
          <w:rPr>
            <w:rStyle w:val="Hyperlink"/>
            <w:sz w:val="28"/>
          </w:rPr>
          <w:t>.</w:t>
        </w:r>
        <w:r w:rsidRPr="00245173">
          <w:rPr>
            <w:rStyle w:val="Hyperlink"/>
            <w:sz w:val="28"/>
            <w:lang w:val="en-US"/>
          </w:rPr>
          <w:t>sorsk</w:t>
        </w:r>
        <w:r w:rsidRPr="00245173">
          <w:rPr>
            <w:rStyle w:val="Hyperlink"/>
            <w:sz w:val="28"/>
          </w:rPr>
          <w:t>-</w:t>
        </w:r>
        <w:r w:rsidRPr="00245173">
          <w:rPr>
            <w:rStyle w:val="Hyperlink"/>
            <w:sz w:val="28"/>
            <w:lang w:val="en-US"/>
          </w:rPr>
          <w:t>adm</w:t>
        </w:r>
        <w:r w:rsidRPr="00245173">
          <w:rPr>
            <w:rStyle w:val="Hyperlink"/>
            <w:sz w:val="28"/>
          </w:rPr>
          <w:t>.</w:t>
        </w:r>
        <w:r w:rsidRPr="00245173">
          <w:rPr>
            <w:rStyle w:val="Hyperlink"/>
            <w:sz w:val="28"/>
            <w:lang w:val="en-US"/>
          </w:rPr>
          <w:t>ru</w:t>
        </w:r>
      </w:hyperlink>
      <w:r w:rsidRPr="00245173">
        <w:rPr>
          <w:sz w:val="28"/>
        </w:rPr>
        <w:t xml:space="preserve"> </w:t>
      </w:r>
    </w:p>
    <w:p w:rsidR="007123B9" w:rsidRPr="0084508B" w:rsidRDefault="007123B9" w:rsidP="00171E76">
      <w:pPr>
        <w:spacing w:after="0" w:line="240" w:lineRule="auto"/>
        <w:jc w:val="both"/>
        <w:rPr>
          <w:rFonts w:ascii="Times New Roman" w:hAnsi="Times New Roman"/>
          <w:sz w:val="26"/>
          <w:szCs w:val="26"/>
          <w:lang w:eastAsia="ru-RU"/>
        </w:rPr>
      </w:pPr>
      <w:r w:rsidRPr="0084508B">
        <w:rPr>
          <w:rFonts w:ascii="Times New Roman" w:hAnsi="Times New Roman"/>
          <w:sz w:val="26"/>
          <w:szCs w:val="26"/>
          <w:lang w:eastAsia="ru-RU"/>
        </w:rPr>
        <w:t xml:space="preserve">- на Российском портале государственных услуг (далее РПГУ) </w:t>
      </w:r>
      <w:r w:rsidRPr="0084508B">
        <w:rPr>
          <w:rFonts w:ascii="Times New Roman" w:hAnsi="Times New Roman"/>
          <w:sz w:val="26"/>
          <w:szCs w:val="26"/>
          <w:lang w:val="en-US" w:eastAsia="ru-RU"/>
        </w:rPr>
        <w:t>www</w:t>
      </w:r>
      <w:r w:rsidRPr="0084508B">
        <w:rPr>
          <w:rFonts w:ascii="Times New Roman" w:hAnsi="Times New Roman"/>
          <w:sz w:val="26"/>
          <w:szCs w:val="26"/>
          <w:lang w:eastAsia="ru-RU"/>
        </w:rPr>
        <w:t>.</w:t>
      </w:r>
      <w:r w:rsidRPr="0084508B">
        <w:rPr>
          <w:rFonts w:ascii="Times New Roman" w:hAnsi="Times New Roman"/>
          <w:sz w:val="26"/>
          <w:szCs w:val="26"/>
          <w:lang w:val="en-US" w:eastAsia="ru-RU"/>
        </w:rPr>
        <w:t>gosuslugi</w:t>
      </w:r>
      <w:r w:rsidRPr="0084508B">
        <w:rPr>
          <w:rFonts w:ascii="Times New Roman" w:hAnsi="Times New Roman"/>
          <w:sz w:val="26"/>
          <w:szCs w:val="26"/>
          <w:lang w:eastAsia="ru-RU"/>
        </w:rPr>
        <w:t>.</w:t>
      </w:r>
      <w:r w:rsidRPr="0084508B">
        <w:rPr>
          <w:rFonts w:ascii="Times New Roman" w:hAnsi="Times New Roman"/>
          <w:sz w:val="26"/>
          <w:szCs w:val="26"/>
          <w:lang w:val="en-US" w:eastAsia="ru-RU"/>
        </w:rPr>
        <w:t>ru</w:t>
      </w:r>
      <w:r w:rsidRPr="0084508B">
        <w:rPr>
          <w:rFonts w:ascii="Times New Roman" w:hAnsi="Times New Roman"/>
          <w:sz w:val="26"/>
          <w:szCs w:val="26"/>
          <w:lang w:eastAsia="ru-RU"/>
        </w:rPr>
        <w:t>,</w:t>
      </w:r>
    </w:p>
    <w:p w:rsidR="007123B9" w:rsidRPr="0084508B" w:rsidRDefault="007123B9" w:rsidP="00171E76">
      <w:pPr>
        <w:spacing w:after="0" w:line="240" w:lineRule="auto"/>
        <w:jc w:val="both"/>
        <w:rPr>
          <w:rFonts w:ascii="Times New Roman" w:hAnsi="Times New Roman"/>
          <w:sz w:val="26"/>
          <w:szCs w:val="26"/>
          <w:lang w:eastAsia="ru-RU"/>
        </w:rPr>
      </w:pPr>
      <w:r w:rsidRPr="0084508B">
        <w:rPr>
          <w:rFonts w:ascii="Times New Roman" w:hAnsi="Times New Roman"/>
          <w:sz w:val="26"/>
          <w:szCs w:val="26"/>
          <w:lang w:eastAsia="ru-RU"/>
        </w:rPr>
        <w:t>-посредством размещения информации о предстоящих мероприятиях на информационных    стендах г. Сорска.</w:t>
      </w:r>
    </w:p>
    <w:p w:rsidR="007123B9" w:rsidRPr="0084508B" w:rsidRDefault="007123B9" w:rsidP="00171E76">
      <w:pPr>
        <w:spacing w:after="0" w:line="240" w:lineRule="auto"/>
        <w:jc w:val="both"/>
        <w:rPr>
          <w:rFonts w:ascii="Times New Roman" w:hAnsi="Times New Roman"/>
          <w:sz w:val="26"/>
          <w:szCs w:val="26"/>
          <w:lang w:eastAsia="ru-RU"/>
        </w:rPr>
      </w:pPr>
      <w:r w:rsidRPr="0084508B">
        <w:rPr>
          <w:rFonts w:ascii="Times New Roman" w:hAnsi="Times New Roman"/>
          <w:sz w:val="26"/>
          <w:szCs w:val="26"/>
          <w:lang w:eastAsia="ru-RU"/>
        </w:rPr>
        <w:t>Номера телефонов для справок: 8 (390 33)  24 – 065, 24 – 995.</w:t>
      </w:r>
    </w:p>
    <w:p w:rsidR="007123B9" w:rsidRPr="0084508B" w:rsidRDefault="007123B9" w:rsidP="00171E76">
      <w:pPr>
        <w:spacing w:after="0" w:line="240" w:lineRule="auto"/>
        <w:jc w:val="both"/>
        <w:rPr>
          <w:rFonts w:ascii="Times New Roman" w:hAnsi="Times New Roman"/>
          <w:sz w:val="26"/>
          <w:szCs w:val="26"/>
          <w:lang w:eastAsia="ru-RU"/>
        </w:rPr>
      </w:pPr>
      <w:r w:rsidRPr="0084508B">
        <w:rPr>
          <w:rFonts w:ascii="Times New Roman" w:hAnsi="Times New Roman"/>
          <w:sz w:val="26"/>
          <w:szCs w:val="26"/>
          <w:lang w:eastAsia="ru-RU"/>
        </w:rPr>
        <w:t>График работы учреждений:</w:t>
      </w:r>
    </w:p>
    <w:p w:rsidR="007123B9" w:rsidRPr="0084508B" w:rsidRDefault="007123B9" w:rsidP="00171E76">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МБУК ДК «Металлург»: 09:00 - 17:00 -  </w:t>
      </w:r>
      <w:r w:rsidRPr="0084508B">
        <w:rPr>
          <w:rFonts w:ascii="Times New Roman" w:hAnsi="Times New Roman"/>
          <w:sz w:val="26"/>
          <w:szCs w:val="26"/>
          <w:lang w:eastAsia="ru-RU"/>
        </w:rPr>
        <w:t>выходной – воскресенье</w:t>
      </w:r>
      <w:r>
        <w:rPr>
          <w:rFonts w:ascii="Times New Roman" w:hAnsi="Times New Roman"/>
          <w:sz w:val="26"/>
          <w:szCs w:val="26"/>
          <w:lang w:eastAsia="ru-RU"/>
        </w:rPr>
        <w:t>;</w:t>
      </w:r>
    </w:p>
    <w:p w:rsidR="007123B9" w:rsidRDefault="007123B9" w:rsidP="00171E76">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СДК:</w:t>
      </w:r>
      <w:r>
        <w:rPr>
          <w:rFonts w:ascii="Times New Roman" w:hAnsi="Times New Roman"/>
          <w:sz w:val="26"/>
          <w:szCs w:val="26"/>
          <w:lang w:eastAsia="ru-RU"/>
        </w:rPr>
        <w:tab/>
      </w:r>
      <w:r>
        <w:rPr>
          <w:rFonts w:ascii="Times New Roman" w:hAnsi="Times New Roman"/>
          <w:sz w:val="26"/>
          <w:szCs w:val="26"/>
          <w:lang w:eastAsia="ru-RU"/>
        </w:rPr>
        <w:tab/>
      </w:r>
      <w:r>
        <w:rPr>
          <w:rFonts w:ascii="Times New Roman" w:hAnsi="Times New Roman"/>
          <w:sz w:val="26"/>
          <w:szCs w:val="26"/>
          <w:lang w:eastAsia="ru-RU"/>
        </w:rPr>
        <w:tab/>
        <w:t xml:space="preserve">           09:00 - 17:00 -</w:t>
      </w:r>
      <w:r w:rsidRPr="0084508B">
        <w:rPr>
          <w:rFonts w:ascii="Times New Roman" w:hAnsi="Times New Roman"/>
          <w:sz w:val="26"/>
          <w:szCs w:val="26"/>
          <w:lang w:eastAsia="ru-RU"/>
        </w:rPr>
        <w:t xml:space="preserve"> </w:t>
      </w:r>
      <w:r>
        <w:rPr>
          <w:rFonts w:ascii="Times New Roman" w:hAnsi="Times New Roman"/>
          <w:sz w:val="26"/>
          <w:szCs w:val="26"/>
          <w:lang w:eastAsia="ru-RU"/>
        </w:rPr>
        <w:t xml:space="preserve"> </w:t>
      </w:r>
      <w:r w:rsidRPr="0084508B">
        <w:rPr>
          <w:rFonts w:ascii="Times New Roman" w:hAnsi="Times New Roman"/>
          <w:sz w:val="26"/>
          <w:szCs w:val="26"/>
          <w:lang w:eastAsia="ru-RU"/>
        </w:rPr>
        <w:t>выходной – воскресенье.</w:t>
      </w:r>
    </w:p>
    <w:p w:rsidR="007123B9" w:rsidRPr="0084508B" w:rsidRDefault="007123B9" w:rsidP="000623FB">
      <w:pPr>
        <w:rPr>
          <w:rFonts w:ascii="Times New Roman" w:hAnsi="Times New Roman"/>
          <w:b/>
          <w:sz w:val="26"/>
          <w:szCs w:val="26"/>
        </w:rPr>
      </w:pPr>
      <w:r>
        <w:rPr>
          <w:rFonts w:ascii="Times New Roman" w:hAnsi="Times New Roman"/>
          <w:b/>
          <w:sz w:val="26"/>
          <w:szCs w:val="26"/>
        </w:rPr>
        <w:t>4.</w:t>
      </w:r>
      <w:r w:rsidRPr="0084508B">
        <w:rPr>
          <w:rFonts w:ascii="Times New Roman" w:hAnsi="Times New Roman"/>
          <w:b/>
          <w:sz w:val="26"/>
          <w:szCs w:val="26"/>
        </w:rPr>
        <w:t xml:space="preserve"> Нормативные правовые акты, регулирующие предоставление муниципальной  услуги.</w:t>
      </w:r>
    </w:p>
    <w:p w:rsidR="007123B9" w:rsidRPr="0084508B" w:rsidRDefault="007123B9" w:rsidP="00EC71B1">
      <w:pPr>
        <w:spacing w:after="0" w:line="240" w:lineRule="auto"/>
        <w:rPr>
          <w:rFonts w:ascii="Times New Roman" w:hAnsi="Times New Roman"/>
          <w:sz w:val="26"/>
          <w:szCs w:val="26"/>
        </w:rPr>
      </w:pPr>
      <w:r w:rsidRPr="0084508B">
        <w:rPr>
          <w:rFonts w:ascii="Times New Roman" w:hAnsi="Times New Roman"/>
          <w:sz w:val="26"/>
          <w:szCs w:val="26"/>
        </w:rPr>
        <w:t xml:space="preserve">Предоставление муниципальной услуги осуществляется в соответствии  </w:t>
      </w:r>
      <w:r>
        <w:rPr>
          <w:rFonts w:ascii="Times New Roman" w:hAnsi="Times New Roman"/>
          <w:sz w:val="26"/>
          <w:szCs w:val="26"/>
        </w:rPr>
        <w:t xml:space="preserve"> </w:t>
      </w:r>
      <w:r w:rsidRPr="0084508B">
        <w:rPr>
          <w:rFonts w:ascii="Times New Roman" w:hAnsi="Times New Roman"/>
          <w:sz w:val="26"/>
          <w:szCs w:val="26"/>
        </w:rPr>
        <w:t>с:</w:t>
      </w:r>
    </w:p>
    <w:p w:rsidR="007123B9" w:rsidRPr="0084508B" w:rsidRDefault="007123B9" w:rsidP="00EC71B1">
      <w:pPr>
        <w:spacing w:after="0" w:line="240" w:lineRule="auto"/>
        <w:rPr>
          <w:rFonts w:ascii="Times New Roman" w:hAnsi="Times New Roman"/>
          <w:sz w:val="26"/>
          <w:szCs w:val="26"/>
        </w:rPr>
      </w:pPr>
      <w:r w:rsidRPr="0084508B">
        <w:rPr>
          <w:rFonts w:ascii="Times New Roman" w:hAnsi="Times New Roman"/>
          <w:sz w:val="26"/>
          <w:szCs w:val="26"/>
        </w:rPr>
        <w:t>-Конституцией Российской Федерации (ст.44);</w:t>
      </w:r>
    </w:p>
    <w:p w:rsidR="007123B9" w:rsidRPr="0084508B" w:rsidRDefault="007123B9" w:rsidP="00EC71B1">
      <w:pPr>
        <w:spacing w:after="0" w:line="240" w:lineRule="auto"/>
        <w:rPr>
          <w:rFonts w:ascii="Times New Roman" w:hAnsi="Times New Roman"/>
          <w:sz w:val="26"/>
          <w:szCs w:val="26"/>
        </w:rPr>
      </w:pPr>
      <w:r w:rsidRPr="0084508B">
        <w:rPr>
          <w:rFonts w:ascii="Times New Roman" w:hAnsi="Times New Roman"/>
          <w:sz w:val="26"/>
          <w:szCs w:val="26"/>
        </w:rPr>
        <w:t>-Гражданским кодексом Российской Федерации, частью 4 от 24.11.2006г. Бюджетным кодексом Российской Федерации, статьей 69.2 от 31.07.1998 г. N 145-ФЗ;</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 Налоговым кодексом Российской Федерации (часть первая) от 31.07.1998 № 146-ФЗ - в ред. Федерального закона от 19.07.2009 г. № 195-ФЗ);</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 xml:space="preserve">-Федеральным законом от 9 октября </w:t>
      </w:r>
      <w:smartTag w:uri="urn:schemas-microsoft-com:office:smarttags" w:element="metricconverter">
        <w:smartTagPr>
          <w:attr w:name="ProductID" w:val="1992 г"/>
        </w:smartTagPr>
        <w:r w:rsidRPr="0084508B">
          <w:rPr>
            <w:rFonts w:ascii="Times New Roman" w:hAnsi="Times New Roman"/>
            <w:sz w:val="26"/>
            <w:szCs w:val="26"/>
          </w:rPr>
          <w:t>1992 г</w:t>
        </w:r>
      </w:smartTag>
      <w:r w:rsidRPr="0084508B">
        <w:rPr>
          <w:rFonts w:ascii="Times New Roman" w:hAnsi="Times New Roman"/>
          <w:sz w:val="26"/>
          <w:szCs w:val="26"/>
        </w:rPr>
        <w:t xml:space="preserve">. № 3612-1 «Основы законодательства Российской Федерации о культуре»; </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-Федеральным законом от 07.02.1992 г. №2300-1 «О защите прав потребителей» (в ред. от 25.10.2007г.);</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-Федеральным законом от 12.01.1995 г. № 5-ФЗ «О ветеранах»;</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-Федеральным законом от 19.05.1995 г. № 82-ФЗ «Об общественных объединениях»;</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-Федеральным законом от 13.03.1995 г. № 32-ФЗ «О днях воинской славы и памятных датах России»;</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-Федеральным законом от 31.12.2005 г. № 199-ФЗ «О внесении изменений в отдельные законодательные акты Российской Федерации в связи с разграничением полномочий»;</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-Федеральным законом от 06.10.2003г. № 131-ФЗ «Об общих принципах организации местного самоуправления в Российской Федерации»;</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-Федеральным законом Российской Федерации от 21.12.1994 № 69-ФЗ (ред. от 18.12.2006, с изм. 26.04.2007) «О пожарной безопасности»;</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-Федеральным законом от 27 июля 2006 года № 149-ФЗ «Об информации, информационных технологиях и о защите информации»;</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 xml:space="preserve"> Постановлением Правительства РФ от 08.12.2005 № 740 (ред. от 14.01.2009) «О Федеральной целевой программе «Культура России (2006-2011 годы)»;</w:t>
      </w:r>
    </w:p>
    <w:p w:rsidR="007123B9" w:rsidRPr="0084508B" w:rsidRDefault="007123B9" w:rsidP="00171E76">
      <w:pPr>
        <w:spacing w:after="0"/>
        <w:rPr>
          <w:rFonts w:ascii="Times New Roman" w:hAnsi="Times New Roman"/>
          <w:sz w:val="26"/>
          <w:szCs w:val="26"/>
        </w:rPr>
      </w:pPr>
      <w:r>
        <w:rPr>
          <w:rFonts w:ascii="Times New Roman" w:hAnsi="Times New Roman"/>
          <w:sz w:val="26"/>
          <w:szCs w:val="26"/>
        </w:rPr>
        <w:t>-</w:t>
      </w:r>
      <w:r w:rsidRPr="0084508B">
        <w:rPr>
          <w:rFonts w:ascii="Times New Roman" w:hAnsi="Times New Roman"/>
          <w:sz w:val="26"/>
          <w:szCs w:val="26"/>
        </w:rPr>
        <w:t>Распоряжением Правительства Российск</w:t>
      </w:r>
      <w:r>
        <w:rPr>
          <w:rFonts w:ascii="Times New Roman" w:hAnsi="Times New Roman"/>
          <w:sz w:val="26"/>
          <w:szCs w:val="26"/>
        </w:rPr>
        <w:t xml:space="preserve">ой Федерации от 03 июля </w:t>
      </w:r>
      <w:smartTag w:uri="urn:schemas-microsoft-com:office:smarttags" w:element="metricconverter">
        <w:smartTagPr>
          <w:attr w:name="ProductID" w:val="1996 г"/>
        </w:smartTagPr>
        <w:r>
          <w:rPr>
            <w:rFonts w:ascii="Times New Roman" w:hAnsi="Times New Roman"/>
            <w:sz w:val="26"/>
            <w:szCs w:val="26"/>
          </w:rPr>
          <w:t>1996 г</w:t>
        </w:r>
      </w:smartTag>
      <w:r>
        <w:rPr>
          <w:rFonts w:ascii="Times New Roman" w:hAnsi="Times New Roman"/>
          <w:sz w:val="26"/>
          <w:szCs w:val="26"/>
        </w:rPr>
        <w:t>.</w:t>
      </w:r>
      <w:r w:rsidRPr="0084508B">
        <w:rPr>
          <w:rFonts w:ascii="Times New Roman" w:hAnsi="Times New Roman"/>
          <w:sz w:val="26"/>
          <w:szCs w:val="26"/>
        </w:rPr>
        <w:t xml:space="preserve">№ 1063-р «О социальных нормативах и нормах» (с изм. от 13 июля </w:t>
      </w:r>
      <w:smartTag w:uri="urn:schemas-microsoft-com:office:smarttags" w:element="metricconverter">
        <w:smartTagPr>
          <w:attr w:name="ProductID" w:val="2007 г"/>
        </w:smartTagPr>
        <w:r w:rsidRPr="0084508B">
          <w:rPr>
            <w:rFonts w:ascii="Times New Roman" w:hAnsi="Times New Roman"/>
            <w:sz w:val="26"/>
            <w:szCs w:val="26"/>
          </w:rPr>
          <w:t>2007 г</w:t>
        </w:r>
      </w:smartTag>
      <w:r w:rsidRPr="0084508B">
        <w:rPr>
          <w:rFonts w:ascii="Times New Roman" w:hAnsi="Times New Roman"/>
          <w:sz w:val="26"/>
          <w:szCs w:val="26"/>
        </w:rPr>
        <w:t>. №923-р);</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 Распоряжением Министерства культуры РФ № Р-6 от 18.09.2009 г. «Об утверждении номенклатуры государственных и муниципальных услуг, выполняемых организациями культурно-досугового типа Российской Федерации»</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 Приказом Минкультуры России от 17.12.2008 №267 «Об утверждении Концепции сохранения и развития нематериального культурного наследия народов Российской Федерации на 2009-2015 годы»;</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 Приказом Министерства культуры и массовых коммуникаций РФ от 20.02.2008 №32 «Об утверждении нормативов минимального ресурсного обеспечения услуг сельских учреждений культуры»;</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 Приказом Минкультуры России от 21.06.2006 №278 «Об утверждении плана мероприятий Минкультуры России по разработке и внедрению системы стандартизации в сфере культуры»;</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 xml:space="preserve">- </w:t>
      </w:r>
      <w:r w:rsidRPr="00AF2453">
        <w:rPr>
          <w:rFonts w:ascii="Times New Roman" w:hAnsi="Times New Roman"/>
          <w:sz w:val="26"/>
          <w:szCs w:val="26"/>
        </w:rPr>
        <w:t>№278</w:t>
      </w:r>
      <w:r w:rsidRPr="0084508B">
        <w:rPr>
          <w:rFonts w:ascii="Times New Roman" w:hAnsi="Times New Roman"/>
          <w:sz w:val="26"/>
          <w:szCs w:val="26"/>
        </w:rPr>
        <w:t>-Уставом муниципального  бюджетного учреждения культуры Дом культуры  «Металлург»</w:t>
      </w:r>
      <w:r>
        <w:rPr>
          <w:rFonts w:ascii="Times New Roman" w:hAnsi="Times New Roman"/>
          <w:sz w:val="26"/>
          <w:szCs w:val="26"/>
        </w:rPr>
        <w:t xml:space="preserve"> от 31.10.2012 г.</w:t>
      </w:r>
    </w:p>
    <w:p w:rsidR="007123B9" w:rsidRPr="0084508B" w:rsidRDefault="007123B9" w:rsidP="00171E76">
      <w:pPr>
        <w:spacing w:after="0"/>
        <w:rPr>
          <w:rFonts w:ascii="Times New Roman" w:hAnsi="Times New Roman"/>
          <w:sz w:val="26"/>
          <w:szCs w:val="26"/>
        </w:rPr>
      </w:pPr>
    </w:p>
    <w:p w:rsidR="007123B9" w:rsidRPr="0084508B" w:rsidRDefault="007123B9" w:rsidP="00171E76">
      <w:pPr>
        <w:spacing w:after="0"/>
        <w:rPr>
          <w:rFonts w:ascii="Times New Roman" w:hAnsi="Times New Roman"/>
          <w:b/>
          <w:sz w:val="26"/>
          <w:szCs w:val="26"/>
        </w:rPr>
      </w:pPr>
      <w:r>
        <w:rPr>
          <w:rFonts w:ascii="Times New Roman" w:hAnsi="Times New Roman"/>
          <w:b/>
          <w:sz w:val="26"/>
          <w:szCs w:val="26"/>
        </w:rPr>
        <w:t xml:space="preserve"> 5.</w:t>
      </w:r>
      <w:r w:rsidRPr="0084508B">
        <w:rPr>
          <w:rFonts w:ascii="Times New Roman" w:hAnsi="Times New Roman"/>
          <w:b/>
          <w:sz w:val="26"/>
          <w:szCs w:val="26"/>
        </w:rPr>
        <w:t xml:space="preserve"> Результатом предоставления муниципальной услуги является:</w:t>
      </w:r>
    </w:p>
    <w:p w:rsidR="007123B9" w:rsidRDefault="007123B9" w:rsidP="00171E76">
      <w:pPr>
        <w:spacing w:after="0"/>
        <w:rPr>
          <w:rFonts w:ascii="Times New Roman" w:hAnsi="Times New Roman"/>
          <w:sz w:val="26"/>
          <w:szCs w:val="26"/>
        </w:rPr>
      </w:pP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 организация деятельности клубных формирований;</w:t>
      </w:r>
    </w:p>
    <w:p w:rsidR="007123B9" w:rsidRPr="0084508B" w:rsidRDefault="007123B9" w:rsidP="00171E76">
      <w:pPr>
        <w:spacing w:after="0"/>
        <w:rPr>
          <w:rFonts w:ascii="Times New Roman" w:hAnsi="Times New Roman"/>
          <w:sz w:val="26"/>
          <w:szCs w:val="26"/>
        </w:rPr>
      </w:pPr>
      <w:r w:rsidRPr="0084508B">
        <w:rPr>
          <w:rFonts w:ascii="Times New Roman" w:hAnsi="Times New Roman"/>
          <w:sz w:val="26"/>
          <w:szCs w:val="26"/>
        </w:rPr>
        <w:t>-организация  самодеятельных  коллективов</w:t>
      </w:r>
      <w:r>
        <w:rPr>
          <w:rFonts w:ascii="Times New Roman" w:hAnsi="Times New Roman"/>
          <w:sz w:val="26"/>
          <w:szCs w:val="26"/>
        </w:rPr>
        <w:t>;</w:t>
      </w:r>
    </w:p>
    <w:p w:rsidR="007123B9" w:rsidRPr="00047FA7" w:rsidRDefault="007123B9" w:rsidP="00171E76">
      <w:pPr>
        <w:spacing w:after="0"/>
        <w:rPr>
          <w:rFonts w:ascii="Times New Roman" w:hAnsi="Times New Roman"/>
          <w:sz w:val="26"/>
          <w:szCs w:val="26"/>
        </w:rPr>
      </w:pPr>
      <w:r w:rsidRPr="00047FA7">
        <w:rPr>
          <w:rFonts w:ascii="Times New Roman" w:hAnsi="Times New Roman"/>
          <w:sz w:val="26"/>
          <w:szCs w:val="26"/>
        </w:rPr>
        <w:t>- осуществление выездного культурного обслуживания отдельных граждан, жителей отдаленных населенных пунктов и др.;</w:t>
      </w:r>
    </w:p>
    <w:p w:rsidR="007123B9" w:rsidRPr="00047FA7" w:rsidRDefault="007123B9" w:rsidP="00171E76">
      <w:pPr>
        <w:spacing w:after="0"/>
        <w:rPr>
          <w:rFonts w:ascii="Times New Roman" w:hAnsi="Times New Roman"/>
          <w:sz w:val="26"/>
          <w:szCs w:val="26"/>
        </w:rPr>
      </w:pPr>
    </w:p>
    <w:p w:rsidR="007123B9" w:rsidRPr="0084508B" w:rsidRDefault="007123B9" w:rsidP="000623FB">
      <w:pPr>
        <w:rPr>
          <w:rFonts w:ascii="Times New Roman" w:hAnsi="Times New Roman"/>
          <w:b/>
          <w:sz w:val="26"/>
          <w:szCs w:val="26"/>
        </w:rPr>
      </w:pPr>
      <w:r>
        <w:rPr>
          <w:rFonts w:ascii="Times New Roman" w:hAnsi="Times New Roman"/>
          <w:b/>
          <w:sz w:val="26"/>
          <w:szCs w:val="26"/>
        </w:rPr>
        <w:t>6</w:t>
      </w:r>
      <w:r w:rsidRPr="0084508B">
        <w:rPr>
          <w:rFonts w:ascii="Times New Roman" w:hAnsi="Times New Roman"/>
          <w:b/>
          <w:sz w:val="26"/>
          <w:szCs w:val="26"/>
        </w:rPr>
        <w:t>. Требования к порядку предоставления муниципальной услуги.</w:t>
      </w:r>
    </w:p>
    <w:p w:rsidR="007123B9" w:rsidRDefault="007123B9" w:rsidP="00283894">
      <w:pPr>
        <w:spacing w:after="0"/>
        <w:rPr>
          <w:rFonts w:ascii="Times New Roman" w:hAnsi="Times New Roman"/>
          <w:sz w:val="26"/>
          <w:szCs w:val="26"/>
        </w:rPr>
      </w:pPr>
      <w:r w:rsidRPr="0084508B">
        <w:rPr>
          <w:rFonts w:ascii="Times New Roman" w:hAnsi="Times New Roman"/>
          <w:sz w:val="26"/>
          <w:szCs w:val="26"/>
        </w:rPr>
        <w:t xml:space="preserve"> Муниципальная услуга</w:t>
      </w:r>
      <w:r>
        <w:rPr>
          <w:rFonts w:ascii="Times New Roman" w:hAnsi="Times New Roman"/>
          <w:sz w:val="26"/>
          <w:szCs w:val="26"/>
        </w:rPr>
        <w:t xml:space="preserve"> предоставляется заявителя</w:t>
      </w:r>
      <w:r w:rsidRPr="0084508B">
        <w:rPr>
          <w:rFonts w:ascii="Times New Roman" w:hAnsi="Times New Roman"/>
          <w:sz w:val="26"/>
          <w:szCs w:val="26"/>
        </w:rPr>
        <w:t xml:space="preserve">м </w:t>
      </w:r>
      <w:r>
        <w:rPr>
          <w:rFonts w:ascii="Times New Roman" w:hAnsi="Times New Roman"/>
          <w:sz w:val="26"/>
          <w:szCs w:val="26"/>
        </w:rPr>
        <w:t xml:space="preserve">бесплатно и </w:t>
      </w:r>
      <w:r w:rsidRPr="0084508B">
        <w:rPr>
          <w:rFonts w:ascii="Times New Roman" w:hAnsi="Times New Roman"/>
          <w:sz w:val="26"/>
          <w:szCs w:val="26"/>
        </w:rPr>
        <w:t>платно.</w:t>
      </w:r>
    </w:p>
    <w:p w:rsidR="007123B9" w:rsidRDefault="007123B9" w:rsidP="00283894">
      <w:pPr>
        <w:spacing w:after="0"/>
        <w:rPr>
          <w:rFonts w:ascii="Times New Roman" w:hAnsi="Times New Roman"/>
          <w:sz w:val="26"/>
          <w:szCs w:val="26"/>
        </w:rPr>
      </w:pPr>
      <w:r w:rsidRPr="0084508B">
        <w:rPr>
          <w:rFonts w:ascii="Times New Roman" w:hAnsi="Times New Roman"/>
          <w:sz w:val="26"/>
          <w:szCs w:val="26"/>
        </w:rPr>
        <w:t xml:space="preserve"> </w:t>
      </w:r>
      <w:r>
        <w:rPr>
          <w:rFonts w:ascii="Times New Roman" w:hAnsi="Times New Roman"/>
          <w:sz w:val="26"/>
          <w:szCs w:val="26"/>
        </w:rPr>
        <w:t>(  согласно   «Положение о платных услугах»  01 декабря 2012г.).</w:t>
      </w:r>
    </w:p>
    <w:p w:rsidR="007123B9" w:rsidRDefault="007123B9" w:rsidP="00283894">
      <w:pPr>
        <w:spacing w:after="0"/>
        <w:rPr>
          <w:rFonts w:ascii="Times New Roman" w:hAnsi="Times New Roman"/>
          <w:sz w:val="26"/>
          <w:szCs w:val="26"/>
        </w:rPr>
      </w:pPr>
      <w:r>
        <w:rPr>
          <w:rFonts w:ascii="Times New Roman" w:hAnsi="Times New Roman"/>
          <w:sz w:val="26"/>
          <w:szCs w:val="26"/>
        </w:rPr>
        <w:t>Приложение №1.</w:t>
      </w:r>
    </w:p>
    <w:p w:rsidR="007123B9" w:rsidRPr="0084508B" w:rsidRDefault="007123B9" w:rsidP="00283894">
      <w:pPr>
        <w:spacing w:after="0"/>
        <w:rPr>
          <w:rFonts w:ascii="Times New Roman" w:hAnsi="Times New Roman"/>
          <w:sz w:val="26"/>
          <w:szCs w:val="26"/>
        </w:rPr>
      </w:pPr>
    </w:p>
    <w:p w:rsidR="007123B9" w:rsidRPr="0084508B" w:rsidRDefault="007123B9" w:rsidP="000623FB">
      <w:pPr>
        <w:rPr>
          <w:rFonts w:ascii="Times New Roman" w:hAnsi="Times New Roman"/>
          <w:b/>
          <w:sz w:val="26"/>
          <w:szCs w:val="26"/>
        </w:rPr>
      </w:pPr>
      <w:r>
        <w:rPr>
          <w:rFonts w:ascii="Times New Roman" w:hAnsi="Times New Roman"/>
          <w:b/>
          <w:sz w:val="26"/>
          <w:szCs w:val="26"/>
        </w:rPr>
        <w:t>6</w:t>
      </w:r>
      <w:r w:rsidRPr="0084508B">
        <w:rPr>
          <w:rFonts w:ascii="Times New Roman" w:hAnsi="Times New Roman"/>
          <w:b/>
          <w:sz w:val="26"/>
          <w:szCs w:val="26"/>
        </w:rPr>
        <w:t>.1. Порядок информирования о правилах предоставления муниципальной услуги.</w:t>
      </w:r>
    </w:p>
    <w:p w:rsidR="007123B9" w:rsidRDefault="007123B9" w:rsidP="000623FB">
      <w:pPr>
        <w:rPr>
          <w:rFonts w:ascii="Times New Roman" w:hAnsi="Times New Roman"/>
          <w:sz w:val="26"/>
          <w:szCs w:val="26"/>
        </w:rPr>
      </w:pPr>
      <w:r w:rsidRPr="0084508B">
        <w:rPr>
          <w:rFonts w:ascii="Times New Roman" w:hAnsi="Times New Roman"/>
          <w:sz w:val="26"/>
          <w:szCs w:val="26"/>
        </w:rPr>
        <w:t>Информация, предоставляемая заинтересованным лицам о муниципальной услуге, является открытой и общедоступной.</w:t>
      </w:r>
      <w:r>
        <w:rPr>
          <w:rFonts w:ascii="Times New Roman" w:hAnsi="Times New Roman"/>
          <w:sz w:val="26"/>
          <w:szCs w:val="26"/>
        </w:rPr>
        <w:t xml:space="preserve"> </w:t>
      </w:r>
      <w:r w:rsidRPr="0084508B">
        <w:rPr>
          <w:rFonts w:ascii="Times New Roman" w:hAnsi="Times New Roman"/>
          <w:sz w:val="26"/>
          <w:szCs w:val="26"/>
        </w:rPr>
        <w:t>Информирование о правилах предоставления муниципальной услуги осуществляется  работниками  муниципального бюджетного учреждения культуры</w:t>
      </w:r>
      <w:r>
        <w:rPr>
          <w:rFonts w:ascii="Times New Roman" w:hAnsi="Times New Roman"/>
          <w:sz w:val="26"/>
          <w:szCs w:val="26"/>
        </w:rPr>
        <w:t xml:space="preserve"> Дом культуры </w:t>
      </w:r>
      <w:r w:rsidRPr="0084508B">
        <w:rPr>
          <w:rFonts w:ascii="Times New Roman" w:hAnsi="Times New Roman"/>
          <w:sz w:val="26"/>
          <w:szCs w:val="26"/>
        </w:rPr>
        <w:t xml:space="preserve"> « Металлург» в ходе личного обращения заявителя, а также с использованием средств телефонной связи, электронного информирования, электронной почты, информационных материалов (брошюр, буклетов и т.д.), размещения информации на стендах</w:t>
      </w:r>
      <w:r>
        <w:rPr>
          <w:rFonts w:ascii="Times New Roman" w:hAnsi="Times New Roman"/>
          <w:sz w:val="26"/>
          <w:szCs w:val="26"/>
        </w:rPr>
        <w:t>.</w:t>
      </w:r>
      <w:r w:rsidRPr="0084508B">
        <w:rPr>
          <w:rFonts w:ascii="Times New Roman" w:hAnsi="Times New Roman"/>
          <w:sz w:val="26"/>
          <w:szCs w:val="26"/>
        </w:rPr>
        <w:t xml:space="preserve"> </w:t>
      </w:r>
    </w:p>
    <w:p w:rsidR="007123B9" w:rsidRPr="0084508B" w:rsidRDefault="007123B9" w:rsidP="000623FB">
      <w:pPr>
        <w:rPr>
          <w:rFonts w:ascii="Times New Roman" w:hAnsi="Times New Roman"/>
          <w:sz w:val="26"/>
          <w:szCs w:val="26"/>
        </w:rPr>
      </w:pPr>
      <w:r>
        <w:rPr>
          <w:rFonts w:ascii="Times New Roman" w:hAnsi="Times New Roman"/>
          <w:sz w:val="26"/>
          <w:szCs w:val="26"/>
        </w:rPr>
        <w:t>6</w:t>
      </w:r>
      <w:r w:rsidRPr="0084508B">
        <w:rPr>
          <w:rFonts w:ascii="Times New Roman" w:hAnsi="Times New Roman"/>
          <w:sz w:val="26"/>
          <w:szCs w:val="26"/>
        </w:rPr>
        <w:t>.1.1. Информирование заинтересованных лиц о предоставлении муниципальной услуги.</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 xml:space="preserve"> Информирование заинтересованных лиц организуется в форме индивидуальное информирования и публичного информирования.</w:t>
      </w:r>
    </w:p>
    <w:p w:rsidR="007123B9" w:rsidRPr="0084508B" w:rsidRDefault="007123B9" w:rsidP="000623FB">
      <w:pPr>
        <w:rPr>
          <w:rFonts w:ascii="Times New Roman" w:hAnsi="Times New Roman"/>
          <w:sz w:val="26"/>
          <w:szCs w:val="26"/>
        </w:rPr>
      </w:pPr>
      <w:r>
        <w:rPr>
          <w:rFonts w:ascii="Times New Roman" w:hAnsi="Times New Roman"/>
          <w:sz w:val="26"/>
          <w:szCs w:val="26"/>
        </w:rPr>
        <w:t>6.1.2.</w:t>
      </w:r>
      <w:r w:rsidRPr="0084508B">
        <w:rPr>
          <w:rFonts w:ascii="Times New Roman" w:hAnsi="Times New Roman"/>
          <w:sz w:val="26"/>
          <w:szCs w:val="26"/>
        </w:rPr>
        <w:t>Основными требованиями к информированию заинтересованных лиц являются:</w:t>
      </w:r>
    </w:p>
    <w:p w:rsidR="007123B9" w:rsidRPr="0084508B" w:rsidRDefault="007123B9" w:rsidP="00283894">
      <w:pPr>
        <w:spacing w:after="0"/>
        <w:rPr>
          <w:rFonts w:ascii="Times New Roman" w:hAnsi="Times New Roman"/>
          <w:sz w:val="26"/>
          <w:szCs w:val="26"/>
        </w:rPr>
      </w:pPr>
      <w:r w:rsidRPr="0084508B">
        <w:rPr>
          <w:rFonts w:ascii="Times New Roman" w:hAnsi="Times New Roman"/>
          <w:sz w:val="26"/>
          <w:szCs w:val="26"/>
        </w:rPr>
        <w:t>- достоверность предоставляемой информации о процедуре;</w:t>
      </w:r>
    </w:p>
    <w:p w:rsidR="007123B9" w:rsidRPr="0084508B" w:rsidRDefault="007123B9" w:rsidP="00283894">
      <w:pPr>
        <w:spacing w:after="0"/>
        <w:rPr>
          <w:rFonts w:ascii="Times New Roman" w:hAnsi="Times New Roman"/>
          <w:sz w:val="26"/>
          <w:szCs w:val="26"/>
        </w:rPr>
      </w:pPr>
      <w:r w:rsidRPr="0084508B">
        <w:rPr>
          <w:rFonts w:ascii="Times New Roman" w:hAnsi="Times New Roman"/>
          <w:sz w:val="26"/>
          <w:szCs w:val="26"/>
        </w:rPr>
        <w:t>- четкость в изложении информации о процедуре;</w:t>
      </w:r>
    </w:p>
    <w:p w:rsidR="007123B9" w:rsidRPr="0084508B" w:rsidRDefault="007123B9" w:rsidP="00283894">
      <w:pPr>
        <w:spacing w:after="0"/>
        <w:rPr>
          <w:rFonts w:ascii="Times New Roman" w:hAnsi="Times New Roman"/>
          <w:sz w:val="26"/>
          <w:szCs w:val="26"/>
        </w:rPr>
      </w:pPr>
      <w:r w:rsidRPr="0084508B">
        <w:rPr>
          <w:rFonts w:ascii="Times New Roman" w:hAnsi="Times New Roman"/>
          <w:sz w:val="26"/>
          <w:szCs w:val="26"/>
        </w:rPr>
        <w:t>- полнота информирования о процедуре;</w:t>
      </w:r>
    </w:p>
    <w:p w:rsidR="007123B9" w:rsidRPr="0084508B" w:rsidRDefault="007123B9" w:rsidP="00283894">
      <w:pPr>
        <w:spacing w:after="0"/>
        <w:rPr>
          <w:rFonts w:ascii="Times New Roman" w:hAnsi="Times New Roman"/>
          <w:sz w:val="26"/>
          <w:szCs w:val="26"/>
        </w:rPr>
      </w:pPr>
      <w:r w:rsidRPr="0084508B">
        <w:rPr>
          <w:rFonts w:ascii="Times New Roman" w:hAnsi="Times New Roman"/>
          <w:sz w:val="26"/>
          <w:szCs w:val="26"/>
        </w:rPr>
        <w:t>- наглядность форм предоставляемой информации о процедуре;</w:t>
      </w:r>
    </w:p>
    <w:p w:rsidR="007123B9" w:rsidRPr="0084508B" w:rsidRDefault="007123B9" w:rsidP="00283894">
      <w:pPr>
        <w:spacing w:after="0"/>
        <w:rPr>
          <w:rFonts w:ascii="Times New Roman" w:hAnsi="Times New Roman"/>
          <w:sz w:val="26"/>
          <w:szCs w:val="26"/>
        </w:rPr>
      </w:pPr>
      <w:r w:rsidRPr="0084508B">
        <w:rPr>
          <w:rFonts w:ascii="Times New Roman" w:hAnsi="Times New Roman"/>
          <w:sz w:val="26"/>
          <w:szCs w:val="26"/>
        </w:rPr>
        <w:t>- удобство и доступность получения информации о процедуре;</w:t>
      </w:r>
    </w:p>
    <w:p w:rsidR="007123B9" w:rsidRDefault="007123B9" w:rsidP="00283894">
      <w:pPr>
        <w:spacing w:after="0"/>
        <w:rPr>
          <w:rFonts w:ascii="Times New Roman" w:hAnsi="Times New Roman"/>
          <w:sz w:val="26"/>
          <w:szCs w:val="26"/>
        </w:rPr>
      </w:pPr>
      <w:r w:rsidRPr="0084508B">
        <w:rPr>
          <w:rFonts w:ascii="Times New Roman" w:hAnsi="Times New Roman"/>
          <w:sz w:val="26"/>
          <w:szCs w:val="26"/>
        </w:rPr>
        <w:t>- оперативность предоставления информации о процедуре.</w:t>
      </w:r>
    </w:p>
    <w:p w:rsidR="007123B9" w:rsidRPr="0084508B" w:rsidRDefault="007123B9" w:rsidP="00283894">
      <w:pPr>
        <w:spacing w:after="0"/>
        <w:rPr>
          <w:rFonts w:ascii="Times New Roman" w:hAnsi="Times New Roman"/>
          <w:sz w:val="26"/>
          <w:szCs w:val="26"/>
        </w:rPr>
      </w:pPr>
    </w:p>
    <w:p w:rsidR="007123B9" w:rsidRPr="0084508B" w:rsidRDefault="007123B9" w:rsidP="000623FB">
      <w:pPr>
        <w:rPr>
          <w:rFonts w:ascii="Times New Roman" w:hAnsi="Times New Roman"/>
          <w:sz w:val="26"/>
          <w:szCs w:val="26"/>
        </w:rPr>
      </w:pPr>
      <w:r>
        <w:rPr>
          <w:rFonts w:ascii="Times New Roman" w:hAnsi="Times New Roman"/>
          <w:sz w:val="26"/>
          <w:szCs w:val="26"/>
        </w:rPr>
        <w:t>6.1.3.</w:t>
      </w:r>
      <w:r w:rsidRPr="0084508B">
        <w:rPr>
          <w:rFonts w:ascii="Times New Roman" w:hAnsi="Times New Roman"/>
          <w:sz w:val="26"/>
          <w:szCs w:val="26"/>
        </w:rPr>
        <w:t xml:space="preserve"> Индивидуальное устное информирование заинтересованных лиц (граждан, юридических лиц).</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xml:space="preserve">Индивидуальное устное информирование осуществляется </w:t>
      </w:r>
      <w:r>
        <w:rPr>
          <w:rFonts w:ascii="Times New Roman" w:hAnsi="Times New Roman"/>
          <w:sz w:val="26"/>
          <w:szCs w:val="26"/>
        </w:rPr>
        <w:t xml:space="preserve"> работником </w:t>
      </w:r>
      <w:r w:rsidRPr="0084508B">
        <w:rPr>
          <w:rFonts w:ascii="Times New Roman" w:hAnsi="Times New Roman"/>
          <w:sz w:val="26"/>
          <w:szCs w:val="26"/>
        </w:rPr>
        <w:t xml:space="preserve"> Учреждения при обращении заинтересованных лиц за информацией лично или по телефону.</w:t>
      </w:r>
    </w:p>
    <w:p w:rsidR="007123B9" w:rsidRPr="0084508B" w:rsidRDefault="007123B9" w:rsidP="00613B52">
      <w:pPr>
        <w:spacing w:after="0"/>
        <w:rPr>
          <w:rFonts w:ascii="Times New Roman" w:hAnsi="Times New Roman"/>
          <w:sz w:val="26"/>
          <w:szCs w:val="26"/>
        </w:rPr>
      </w:pPr>
      <w:r>
        <w:rPr>
          <w:rFonts w:ascii="Times New Roman" w:hAnsi="Times New Roman"/>
          <w:sz w:val="26"/>
          <w:szCs w:val="26"/>
        </w:rPr>
        <w:t xml:space="preserve">Работник, </w:t>
      </w:r>
      <w:r w:rsidRPr="0084508B">
        <w:rPr>
          <w:rFonts w:ascii="Times New Roman" w:hAnsi="Times New Roman"/>
          <w:sz w:val="26"/>
          <w:szCs w:val="26"/>
        </w:rPr>
        <w:t xml:space="preserve"> осуществляющий индивидуальное устное и</w:t>
      </w:r>
      <w:r>
        <w:rPr>
          <w:rFonts w:ascii="Times New Roman" w:hAnsi="Times New Roman"/>
          <w:sz w:val="26"/>
          <w:szCs w:val="26"/>
        </w:rPr>
        <w:t>нформирование</w:t>
      </w:r>
      <w:r w:rsidRPr="0084508B">
        <w:rPr>
          <w:rFonts w:ascii="Times New Roman" w:hAnsi="Times New Roman"/>
          <w:sz w:val="26"/>
          <w:szCs w:val="26"/>
        </w:rPr>
        <w:t>,</w:t>
      </w:r>
      <w:r>
        <w:rPr>
          <w:rFonts w:ascii="Times New Roman" w:hAnsi="Times New Roman"/>
          <w:sz w:val="26"/>
          <w:szCs w:val="26"/>
        </w:rPr>
        <w:t xml:space="preserve"> </w:t>
      </w:r>
      <w:r w:rsidRPr="0084508B">
        <w:rPr>
          <w:rFonts w:ascii="Times New Roman" w:hAnsi="Times New Roman"/>
          <w:sz w:val="26"/>
          <w:szCs w:val="26"/>
        </w:rPr>
        <w:t xml:space="preserve"> должен принять все необходимые меры</w:t>
      </w:r>
      <w:r>
        <w:rPr>
          <w:rFonts w:ascii="Times New Roman" w:hAnsi="Times New Roman"/>
          <w:sz w:val="26"/>
          <w:szCs w:val="26"/>
        </w:rPr>
        <w:t>,</w:t>
      </w:r>
      <w:r w:rsidRPr="0084508B">
        <w:rPr>
          <w:rFonts w:ascii="Times New Roman" w:hAnsi="Times New Roman"/>
          <w:sz w:val="26"/>
          <w:szCs w:val="26"/>
        </w:rPr>
        <w:t xml:space="preserve"> для дачи полного ответа на поставленные вопросы, в случае необходимости с привлечением других работников.</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xml:space="preserve">При устном обращении заинтересованных лиц работник, осуществляющий информирование, дает ответ самостоятельно. Если вопрос требует более детальной проработки, работник  может предложить заинтересованному лицу обратиться с вопросом в письменной форме, либо назначить другое удобное для заинтересованного лица время для получения консультации. </w:t>
      </w:r>
    </w:p>
    <w:p w:rsidR="007123B9" w:rsidRPr="0084508B" w:rsidRDefault="007123B9" w:rsidP="00613B52">
      <w:pPr>
        <w:spacing w:after="0"/>
        <w:rPr>
          <w:rFonts w:ascii="Times New Roman" w:hAnsi="Times New Roman"/>
          <w:sz w:val="26"/>
          <w:szCs w:val="26"/>
        </w:rPr>
      </w:pPr>
      <w:r>
        <w:rPr>
          <w:rFonts w:ascii="Times New Roman" w:hAnsi="Times New Roman"/>
          <w:sz w:val="26"/>
          <w:szCs w:val="26"/>
        </w:rPr>
        <w:t>Работник</w:t>
      </w:r>
      <w:r w:rsidRPr="0084508B">
        <w:rPr>
          <w:rFonts w:ascii="Times New Roman" w:hAnsi="Times New Roman"/>
          <w:sz w:val="26"/>
          <w:szCs w:val="26"/>
        </w:rPr>
        <w:t>, осуществляющий и</w:t>
      </w:r>
      <w:r>
        <w:rPr>
          <w:rFonts w:ascii="Times New Roman" w:hAnsi="Times New Roman"/>
          <w:sz w:val="26"/>
          <w:szCs w:val="26"/>
        </w:rPr>
        <w:t xml:space="preserve">нформирование </w:t>
      </w:r>
      <w:r w:rsidRPr="0084508B">
        <w:rPr>
          <w:rFonts w:ascii="Times New Roman" w:hAnsi="Times New Roman"/>
          <w:sz w:val="26"/>
          <w:szCs w:val="26"/>
        </w:rPr>
        <w:t xml:space="preserve"> должен корректно и внимательно относиться к заинтересованным лицам, не унижая их чести и достоинства. Ответ на телефонный звонок начинается с информации о наименовании учреждения, в который позвонил гражданин, фамилии, и</w:t>
      </w:r>
      <w:r>
        <w:rPr>
          <w:rFonts w:ascii="Times New Roman" w:hAnsi="Times New Roman"/>
          <w:sz w:val="26"/>
          <w:szCs w:val="26"/>
        </w:rPr>
        <w:t>мени, отчестве и должности работника</w:t>
      </w:r>
      <w:r w:rsidRPr="0084508B">
        <w:rPr>
          <w:rFonts w:ascii="Times New Roman" w:hAnsi="Times New Roman"/>
          <w:sz w:val="26"/>
          <w:szCs w:val="26"/>
        </w:rPr>
        <w:t>, принявшего телефонный звонок.</w:t>
      </w:r>
    </w:p>
    <w:p w:rsidR="007123B9" w:rsidRDefault="007123B9" w:rsidP="00613B52">
      <w:pPr>
        <w:spacing w:after="0"/>
        <w:rPr>
          <w:rFonts w:ascii="Times New Roman" w:hAnsi="Times New Roman"/>
          <w:sz w:val="26"/>
          <w:szCs w:val="26"/>
        </w:rPr>
      </w:pPr>
      <w:r>
        <w:rPr>
          <w:rFonts w:ascii="Times New Roman" w:hAnsi="Times New Roman"/>
          <w:sz w:val="26"/>
          <w:szCs w:val="26"/>
        </w:rPr>
        <w:t>При невозможности работника</w:t>
      </w:r>
      <w:r w:rsidRPr="0084508B">
        <w:rPr>
          <w:rFonts w:ascii="Times New Roman" w:hAnsi="Times New Roman"/>
          <w:sz w:val="26"/>
          <w:szCs w:val="26"/>
        </w:rPr>
        <w:t>, принявшего звонок, самостоятельно ответить на поставленные вопросы он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7123B9" w:rsidRPr="0084508B" w:rsidRDefault="007123B9" w:rsidP="00613B52">
      <w:pPr>
        <w:spacing w:after="0"/>
        <w:rPr>
          <w:rFonts w:ascii="Times New Roman" w:hAnsi="Times New Roman"/>
          <w:sz w:val="26"/>
          <w:szCs w:val="26"/>
        </w:rPr>
      </w:pPr>
    </w:p>
    <w:p w:rsidR="007123B9" w:rsidRPr="0084508B" w:rsidRDefault="007123B9" w:rsidP="000623FB">
      <w:pPr>
        <w:rPr>
          <w:rFonts w:ascii="Times New Roman" w:hAnsi="Times New Roman"/>
          <w:sz w:val="26"/>
          <w:szCs w:val="26"/>
        </w:rPr>
      </w:pPr>
      <w:r>
        <w:rPr>
          <w:rFonts w:ascii="Times New Roman" w:hAnsi="Times New Roman"/>
          <w:sz w:val="26"/>
          <w:szCs w:val="26"/>
        </w:rPr>
        <w:t>6.1.4</w:t>
      </w:r>
      <w:r w:rsidRPr="0084508B">
        <w:rPr>
          <w:rFonts w:ascii="Times New Roman" w:hAnsi="Times New Roman"/>
          <w:sz w:val="26"/>
          <w:szCs w:val="26"/>
        </w:rPr>
        <w:t>. Индивидуальное письменное информирование заинтересованных лиц.</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Индивидуальное письменное информирование при обращении заинтересованных лиц в Учреждение осуществляется путем почтовых отправлений.</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Ответ на вопрос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 Ответ направляется в письменном виде.</w:t>
      </w:r>
    </w:p>
    <w:p w:rsidR="007123B9" w:rsidRDefault="007123B9" w:rsidP="00613B52">
      <w:pPr>
        <w:spacing w:after="0"/>
        <w:rPr>
          <w:rFonts w:ascii="Times New Roman" w:hAnsi="Times New Roman"/>
          <w:sz w:val="26"/>
          <w:szCs w:val="26"/>
        </w:rPr>
      </w:pPr>
      <w:r w:rsidRPr="0084508B">
        <w:rPr>
          <w:rFonts w:ascii="Times New Roman" w:hAnsi="Times New Roman"/>
          <w:sz w:val="26"/>
          <w:szCs w:val="26"/>
        </w:rPr>
        <w:t>При индивидуальном письменном информировании ответ направляется за</w:t>
      </w:r>
      <w:r>
        <w:rPr>
          <w:rFonts w:ascii="Times New Roman" w:hAnsi="Times New Roman"/>
          <w:sz w:val="26"/>
          <w:szCs w:val="26"/>
        </w:rPr>
        <w:t>интересованному лицу в течение 1</w:t>
      </w:r>
      <w:r w:rsidRPr="0084508B">
        <w:rPr>
          <w:rFonts w:ascii="Times New Roman" w:hAnsi="Times New Roman"/>
          <w:sz w:val="26"/>
          <w:szCs w:val="26"/>
        </w:rPr>
        <w:t>0 дней со дня регистрации обращения.</w:t>
      </w:r>
    </w:p>
    <w:p w:rsidR="007123B9" w:rsidRPr="0084508B" w:rsidRDefault="007123B9" w:rsidP="00613B52">
      <w:pPr>
        <w:spacing w:after="0"/>
        <w:rPr>
          <w:rFonts w:ascii="Times New Roman" w:hAnsi="Times New Roman"/>
          <w:sz w:val="26"/>
          <w:szCs w:val="26"/>
        </w:rPr>
      </w:pPr>
    </w:p>
    <w:p w:rsidR="007123B9" w:rsidRPr="0084508B" w:rsidRDefault="007123B9" w:rsidP="000623FB">
      <w:pPr>
        <w:rPr>
          <w:rFonts w:ascii="Times New Roman" w:hAnsi="Times New Roman"/>
          <w:b/>
          <w:sz w:val="26"/>
          <w:szCs w:val="26"/>
        </w:rPr>
      </w:pPr>
      <w:r>
        <w:rPr>
          <w:rFonts w:ascii="Times New Roman" w:hAnsi="Times New Roman"/>
          <w:b/>
          <w:sz w:val="26"/>
          <w:szCs w:val="26"/>
        </w:rPr>
        <w:t>7.</w:t>
      </w:r>
      <w:r w:rsidRPr="0084508B">
        <w:rPr>
          <w:rFonts w:ascii="Times New Roman" w:hAnsi="Times New Roman"/>
          <w:b/>
          <w:sz w:val="26"/>
          <w:szCs w:val="26"/>
        </w:rPr>
        <w:t xml:space="preserve"> Сроки предоставления муниципальной услуги.</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Сроки предоставления муниципальной услуги устанавливаются годовым планом работы  Учреждения, условиями выполнения муниципального задания.</w:t>
      </w:r>
    </w:p>
    <w:p w:rsidR="007123B9" w:rsidRPr="0084508B" w:rsidRDefault="007123B9" w:rsidP="000623FB">
      <w:pPr>
        <w:rPr>
          <w:rFonts w:ascii="Times New Roman" w:hAnsi="Times New Roman"/>
          <w:b/>
          <w:sz w:val="26"/>
          <w:szCs w:val="26"/>
        </w:rPr>
      </w:pPr>
      <w:r>
        <w:rPr>
          <w:rFonts w:ascii="Times New Roman" w:hAnsi="Times New Roman"/>
          <w:b/>
          <w:sz w:val="26"/>
          <w:szCs w:val="26"/>
        </w:rPr>
        <w:t>7.1</w:t>
      </w:r>
      <w:r w:rsidRPr="0084508B">
        <w:rPr>
          <w:rFonts w:ascii="Times New Roman" w:hAnsi="Times New Roman"/>
          <w:b/>
          <w:sz w:val="26"/>
          <w:szCs w:val="26"/>
        </w:rPr>
        <w:t>. Перечень оснований для приостановления предоставления муниципальной услуги либо отказа в предоставлении муниципальной услуги.</w:t>
      </w:r>
    </w:p>
    <w:p w:rsidR="007123B9" w:rsidRDefault="007123B9" w:rsidP="00613B52">
      <w:pPr>
        <w:spacing w:after="0"/>
        <w:rPr>
          <w:rFonts w:ascii="Times New Roman" w:hAnsi="Times New Roman"/>
          <w:sz w:val="26"/>
          <w:szCs w:val="26"/>
        </w:rPr>
      </w:pPr>
      <w:r w:rsidRPr="0084508B">
        <w:rPr>
          <w:rFonts w:ascii="Times New Roman" w:hAnsi="Times New Roman"/>
          <w:sz w:val="26"/>
          <w:szCs w:val="26"/>
        </w:rPr>
        <w:t>Основаниями для приостановления либо отказа в предоставлении муниципальной услуги являются:</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нарушение норм и правил поведения в общественном месте;</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причинение ущерба оборудованию, либо помещениям учреждения;</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возникновение обстоятельств непреодолимой силы.</w:t>
      </w:r>
    </w:p>
    <w:p w:rsidR="007123B9" w:rsidRPr="0084508B" w:rsidRDefault="007123B9" w:rsidP="000623FB">
      <w:pPr>
        <w:rPr>
          <w:rFonts w:ascii="Times New Roman" w:hAnsi="Times New Roman"/>
          <w:sz w:val="26"/>
          <w:szCs w:val="26"/>
        </w:rPr>
      </w:pPr>
      <w:r>
        <w:rPr>
          <w:rFonts w:ascii="Times New Roman" w:hAnsi="Times New Roman"/>
          <w:sz w:val="26"/>
          <w:szCs w:val="26"/>
        </w:rPr>
        <w:t>7.1.1.</w:t>
      </w:r>
      <w:r w:rsidRPr="0084508B">
        <w:rPr>
          <w:rFonts w:ascii="Times New Roman" w:hAnsi="Times New Roman"/>
          <w:sz w:val="26"/>
          <w:szCs w:val="26"/>
        </w:rPr>
        <w:t>Отказ в предоставлении муниципальной услуги по этим основаниям может быть обжалован в суде.</w:t>
      </w:r>
    </w:p>
    <w:p w:rsidR="007123B9" w:rsidRPr="0084508B" w:rsidRDefault="007123B9" w:rsidP="000623FB">
      <w:pPr>
        <w:rPr>
          <w:rFonts w:ascii="Times New Roman" w:hAnsi="Times New Roman"/>
          <w:b/>
          <w:sz w:val="26"/>
          <w:szCs w:val="26"/>
        </w:rPr>
      </w:pPr>
      <w:r>
        <w:rPr>
          <w:rFonts w:ascii="Times New Roman" w:hAnsi="Times New Roman"/>
          <w:b/>
          <w:sz w:val="26"/>
          <w:szCs w:val="26"/>
        </w:rPr>
        <w:t>7.2.</w:t>
      </w:r>
      <w:r w:rsidRPr="0084508B">
        <w:rPr>
          <w:rFonts w:ascii="Times New Roman" w:hAnsi="Times New Roman"/>
          <w:b/>
          <w:sz w:val="26"/>
          <w:szCs w:val="26"/>
        </w:rPr>
        <w:t xml:space="preserve"> Требования к местам предоставления муниципальной услуги.</w:t>
      </w:r>
    </w:p>
    <w:p w:rsidR="007123B9" w:rsidRPr="0084508B" w:rsidRDefault="007123B9" w:rsidP="001360AB">
      <w:pPr>
        <w:spacing w:after="0"/>
        <w:rPr>
          <w:rFonts w:ascii="Times New Roman" w:hAnsi="Times New Roman"/>
          <w:sz w:val="26"/>
          <w:szCs w:val="26"/>
        </w:rPr>
      </w:pPr>
      <w:r w:rsidRPr="0084508B">
        <w:rPr>
          <w:rFonts w:ascii="Times New Roman" w:hAnsi="Times New Roman"/>
          <w:sz w:val="26"/>
          <w:szCs w:val="26"/>
        </w:rPr>
        <w:t xml:space="preserve">Помещения, предназначенные для предоставления 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2.2.2/2.1340-03», Правилам пожарной безопасности для учреждений культуры Российской Федерации (ВППБ -13-01-94), введенным в действие приказом Министерства культуры РФ от 01.11. 1994 №736, нормам охраны труда. </w:t>
      </w:r>
    </w:p>
    <w:p w:rsidR="007123B9" w:rsidRPr="0084508B" w:rsidRDefault="007123B9" w:rsidP="001360AB">
      <w:pPr>
        <w:spacing w:after="0"/>
        <w:rPr>
          <w:rFonts w:ascii="Times New Roman" w:hAnsi="Times New Roman"/>
          <w:sz w:val="26"/>
          <w:szCs w:val="26"/>
        </w:rPr>
      </w:pPr>
      <w:r w:rsidRPr="0084508B">
        <w:rPr>
          <w:rFonts w:ascii="Times New Roman" w:hAnsi="Times New Roman"/>
          <w:sz w:val="26"/>
          <w:szCs w:val="26"/>
        </w:rPr>
        <w:t>Учреждения и их структурные подразделения должны быть размещены в специально предназначенных или приспособленных зданиях и помещениях, доступных для населения.</w:t>
      </w:r>
    </w:p>
    <w:p w:rsidR="007123B9" w:rsidRPr="0084508B" w:rsidRDefault="007123B9" w:rsidP="001360AB">
      <w:pPr>
        <w:spacing w:after="0"/>
        <w:rPr>
          <w:rFonts w:ascii="Times New Roman" w:hAnsi="Times New Roman"/>
          <w:sz w:val="26"/>
          <w:szCs w:val="26"/>
        </w:rPr>
      </w:pPr>
      <w:r w:rsidRPr="0084508B">
        <w:rPr>
          <w:rFonts w:ascii="Times New Roman" w:hAnsi="Times New Roman"/>
          <w:sz w:val="26"/>
          <w:szCs w:val="26"/>
        </w:rPr>
        <w:t>По размерам и состоянию помещения должны отвечать требованиям санитарно-гигиенических норм и правил противопожарной безопасности, безопасности труда и быть защищены от воздействия факторов, отрицательно влияющих на качество предоставляемых услуг (повышенной температуры воздуха, влажности воздуха, запыленности, загрязненности, шума, вибрации и т.д.).</w:t>
      </w:r>
    </w:p>
    <w:p w:rsidR="007123B9" w:rsidRPr="0084508B" w:rsidRDefault="007123B9" w:rsidP="001360AB">
      <w:pPr>
        <w:spacing w:after="0"/>
        <w:rPr>
          <w:rFonts w:ascii="Times New Roman" w:hAnsi="Times New Roman"/>
          <w:sz w:val="26"/>
          <w:szCs w:val="26"/>
        </w:rPr>
      </w:pPr>
      <w:r w:rsidRPr="0084508B">
        <w:rPr>
          <w:rFonts w:ascii="Times New Roman" w:hAnsi="Times New Roman"/>
          <w:sz w:val="26"/>
          <w:szCs w:val="26"/>
        </w:rPr>
        <w:t>Учреждения должны быть обеспечены средствами коммунально-бытового обслуживания и оснащены телефонной связью. Учреждения должны быть обеспечены удобными подъездами и подходами, иметь электрическое освещение в вечернее и ночное время, а также иметь запасной (пожарный) выход и подъезд для производственных целей самих учреждений.</w:t>
      </w:r>
    </w:p>
    <w:p w:rsidR="007123B9" w:rsidRPr="0084508B" w:rsidRDefault="007123B9" w:rsidP="001360AB">
      <w:pPr>
        <w:spacing w:after="0"/>
        <w:rPr>
          <w:rFonts w:ascii="Times New Roman" w:hAnsi="Times New Roman"/>
          <w:sz w:val="26"/>
          <w:szCs w:val="26"/>
        </w:rPr>
      </w:pPr>
      <w:r w:rsidRPr="0084508B">
        <w:rPr>
          <w:rFonts w:ascii="Times New Roman" w:hAnsi="Times New Roman"/>
          <w:sz w:val="26"/>
          <w:szCs w:val="26"/>
        </w:rPr>
        <w:t>Прилегающая к учреждениям территория должна способствовать формированию привлекательного образа. Основные ее характеристики включают наличие подъездных путей и пешеходных дорожек зеленых насаждений, газонов, цветочных клумб.</w:t>
      </w:r>
    </w:p>
    <w:p w:rsidR="007123B9" w:rsidRPr="0084508B" w:rsidRDefault="007123B9" w:rsidP="001360AB">
      <w:pPr>
        <w:spacing w:after="0"/>
        <w:rPr>
          <w:rFonts w:ascii="Times New Roman" w:hAnsi="Times New Roman"/>
          <w:sz w:val="26"/>
          <w:szCs w:val="26"/>
        </w:rPr>
      </w:pPr>
      <w:r w:rsidRPr="0084508B">
        <w:rPr>
          <w:rFonts w:ascii="Times New Roman" w:hAnsi="Times New Roman"/>
          <w:sz w:val="26"/>
          <w:szCs w:val="26"/>
        </w:rPr>
        <w:t>Площадь, занимаемая учреждением, должна обеспечивать размещение работников и получателей культурно-досуговых услуг в соответствии со строительными нормами и правилами.</w:t>
      </w:r>
    </w:p>
    <w:p w:rsidR="007123B9" w:rsidRPr="0084508B" w:rsidRDefault="007123B9" w:rsidP="001360AB">
      <w:pPr>
        <w:spacing w:after="0"/>
        <w:rPr>
          <w:rFonts w:ascii="Times New Roman" w:hAnsi="Times New Roman"/>
          <w:sz w:val="26"/>
          <w:szCs w:val="26"/>
        </w:rPr>
      </w:pPr>
      <w:r w:rsidRPr="0084508B">
        <w:rPr>
          <w:rFonts w:ascii="Times New Roman" w:hAnsi="Times New Roman"/>
          <w:sz w:val="26"/>
          <w:szCs w:val="26"/>
        </w:rPr>
        <w:t>Учреждение должно иметь здание со зрительным и танцевальными залами, просмотра видеофильмов,  для проведения салонных встреч (музыкальные, литературные, краеведческие, театральные, консультации по социальным вопросам), работы клубных формирований и другими.</w:t>
      </w:r>
    </w:p>
    <w:p w:rsidR="007123B9" w:rsidRPr="0084508B" w:rsidRDefault="007123B9" w:rsidP="001360AB">
      <w:pPr>
        <w:spacing w:after="0"/>
        <w:rPr>
          <w:rFonts w:ascii="Times New Roman" w:hAnsi="Times New Roman"/>
          <w:sz w:val="26"/>
          <w:szCs w:val="26"/>
        </w:rPr>
      </w:pPr>
      <w:r w:rsidRPr="0084508B">
        <w:rPr>
          <w:rFonts w:ascii="Times New Roman" w:hAnsi="Times New Roman"/>
          <w:sz w:val="26"/>
          <w:szCs w:val="26"/>
        </w:rPr>
        <w:t>Учреждения должны быть обеспечены подсобными, санитарно-бытовыми и административно-хозяйственными помещениями (гардероб, санузел).</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В зданиях учреждений должны быть предусмотрены следующие помещения:</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 xml:space="preserve"> МБУК ДУ «Металлург»: </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зрительный зал;</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танцевальный зал;</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фойе;</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репетиционные помещения;</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помещения для работы клубных формирований;</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вспомогательные (служебные) помещения;</w:t>
      </w:r>
    </w:p>
    <w:p w:rsidR="007123B9" w:rsidRDefault="007123B9" w:rsidP="00613B52">
      <w:pPr>
        <w:spacing w:after="0"/>
        <w:rPr>
          <w:rFonts w:ascii="Times New Roman" w:hAnsi="Times New Roman"/>
          <w:sz w:val="26"/>
          <w:szCs w:val="26"/>
        </w:rPr>
      </w:pPr>
      <w:r w:rsidRPr="0084508B">
        <w:rPr>
          <w:rFonts w:ascii="Times New Roman" w:hAnsi="Times New Roman"/>
          <w:sz w:val="26"/>
          <w:szCs w:val="26"/>
        </w:rPr>
        <w:t>- технические помещения.</w:t>
      </w:r>
    </w:p>
    <w:p w:rsidR="007123B9" w:rsidRPr="0084508B" w:rsidRDefault="007123B9" w:rsidP="00613B52">
      <w:pPr>
        <w:spacing w:after="0"/>
        <w:rPr>
          <w:rFonts w:ascii="Times New Roman" w:hAnsi="Times New Roman"/>
          <w:sz w:val="26"/>
          <w:szCs w:val="26"/>
        </w:rPr>
      </w:pP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 xml:space="preserve">СДК: </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зрительный зал;</w:t>
      </w:r>
    </w:p>
    <w:p w:rsidR="007123B9" w:rsidRDefault="007123B9" w:rsidP="00613B52">
      <w:pPr>
        <w:spacing w:after="0"/>
        <w:rPr>
          <w:rFonts w:ascii="Times New Roman" w:hAnsi="Times New Roman"/>
          <w:sz w:val="26"/>
          <w:szCs w:val="26"/>
        </w:rPr>
      </w:pPr>
      <w:r w:rsidRPr="0084508B">
        <w:rPr>
          <w:rFonts w:ascii="Times New Roman" w:hAnsi="Times New Roman"/>
          <w:sz w:val="26"/>
          <w:szCs w:val="26"/>
        </w:rPr>
        <w:t>- дискотечный зал;</w:t>
      </w:r>
    </w:p>
    <w:p w:rsidR="007123B9" w:rsidRDefault="007123B9" w:rsidP="000623FB">
      <w:pPr>
        <w:rPr>
          <w:rFonts w:ascii="Times New Roman" w:hAnsi="Times New Roman"/>
          <w:sz w:val="26"/>
          <w:szCs w:val="26"/>
        </w:rPr>
      </w:pP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Учреждение должно быть оснащено специальным оборудованием, современной аппаратурой и приборами (в соответствии с назначением помещений), отвечающими требованиям стандартов, технических условий, других нормативных документов и обеспечивающими надлежащее качество предоставляемой услуги.</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Учреждение должно иметь следующее оборудование:</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кресла (зрелищные стационарные съемочные);</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столы рабочие;</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стулья;</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шкафы (стеллажи);</w:t>
      </w:r>
    </w:p>
    <w:p w:rsidR="007123B9" w:rsidRDefault="007123B9" w:rsidP="00613B52">
      <w:pPr>
        <w:spacing w:after="0"/>
        <w:rPr>
          <w:rFonts w:ascii="Times New Roman" w:hAnsi="Times New Roman"/>
          <w:sz w:val="26"/>
          <w:szCs w:val="26"/>
        </w:rPr>
      </w:pPr>
      <w:r w:rsidRPr="0084508B">
        <w:rPr>
          <w:rFonts w:ascii="Times New Roman" w:hAnsi="Times New Roman"/>
          <w:sz w:val="26"/>
          <w:szCs w:val="26"/>
        </w:rPr>
        <w:t>- другая мебель.</w:t>
      </w:r>
    </w:p>
    <w:p w:rsidR="007123B9" w:rsidRPr="0084508B" w:rsidRDefault="007123B9" w:rsidP="00613B52">
      <w:pPr>
        <w:spacing w:after="0"/>
        <w:rPr>
          <w:rFonts w:ascii="Times New Roman" w:hAnsi="Times New Roman"/>
          <w:sz w:val="26"/>
          <w:szCs w:val="26"/>
        </w:rPr>
      </w:pP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Техническое оснащение зрительного зала должно включать:</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звукоусилительную аппаратуру;</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усилитель;</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колонки;</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пульт микшерский на 8 каналов (минимальная величина);</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микрофоны и стойки к ним по 2 штук (минимальная величина);</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световую аппаратуру;</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силовой блок;</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пульт регулятора;</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прожекторы осветительные сценические;</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софиты;</w:t>
      </w:r>
    </w:p>
    <w:p w:rsidR="007123B9" w:rsidRPr="0084508B" w:rsidRDefault="007123B9" w:rsidP="00613B52">
      <w:pPr>
        <w:spacing w:after="0"/>
        <w:rPr>
          <w:rFonts w:ascii="Times New Roman" w:hAnsi="Times New Roman"/>
          <w:sz w:val="26"/>
          <w:szCs w:val="26"/>
        </w:rPr>
      </w:pPr>
      <w:r w:rsidRPr="0084508B">
        <w:rPr>
          <w:rFonts w:ascii="Times New Roman" w:hAnsi="Times New Roman"/>
          <w:sz w:val="26"/>
          <w:szCs w:val="26"/>
        </w:rPr>
        <w:t>- др. осветительные приборы;</w:t>
      </w:r>
    </w:p>
    <w:p w:rsidR="007123B9" w:rsidRDefault="007123B9" w:rsidP="00613B52">
      <w:pPr>
        <w:spacing w:after="0"/>
        <w:rPr>
          <w:rFonts w:ascii="Times New Roman" w:hAnsi="Times New Roman"/>
          <w:sz w:val="26"/>
          <w:szCs w:val="26"/>
        </w:rPr>
      </w:pPr>
      <w:r w:rsidRPr="0084508B">
        <w:rPr>
          <w:rFonts w:ascii="Times New Roman" w:hAnsi="Times New Roman"/>
          <w:sz w:val="26"/>
          <w:szCs w:val="26"/>
        </w:rPr>
        <w:t>- при наличии дискотечного зала необходимы световые эффекты.</w:t>
      </w:r>
    </w:p>
    <w:p w:rsidR="007123B9" w:rsidRPr="0084508B" w:rsidRDefault="007123B9" w:rsidP="00613B52">
      <w:pPr>
        <w:spacing w:after="0"/>
        <w:rPr>
          <w:rFonts w:ascii="Times New Roman" w:hAnsi="Times New Roman"/>
          <w:sz w:val="26"/>
          <w:szCs w:val="26"/>
        </w:rPr>
      </w:pPr>
    </w:p>
    <w:p w:rsidR="007123B9" w:rsidRPr="0084508B" w:rsidRDefault="007123B9" w:rsidP="0082197E">
      <w:pPr>
        <w:spacing w:after="0"/>
        <w:rPr>
          <w:rFonts w:ascii="Times New Roman" w:hAnsi="Times New Roman"/>
          <w:sz w:val="26"/>
          <w:szCs w:val="26"/>
        </w:rPr>
      </w:pPr>
      <w:r w:rsidRPr="0084508B">
        <w:rPr>
          <w:rFonts w:ascii="Times New Roman" w:hAnsi="Times New Roman"/>
          <w:sz w:val="26"/>
          <w:szCs w:val="26"/>
        </w:rPr>
        <w:t>Учреждение должно быть обеспечено:</w:t>
      </w:r>
    </w:p>
    <w:p w:rsidR="007123B9" w:rsidRPr="0084508B" w:rsidRDefault="007123B9" w:rsidP="0082197E">
      <w:pPr>
        <w:spacing w:after="0"/>
        <w:rPr>
          <w:rFonts w:ascii="Times New Roman" w:hAnsi="Times New Roman"/>
          <w:sz w:val="26"/>
          <w:szCs w:val="26"/>
        </w:rPr>
      </w:pPr>
      <w:r w:rsidRPr="0084508B">
        <w:rPr>
          <w:rFonts w:ascii="Times New Roman" w:hAnsi="Times New Roman"/>
          <w:sz w:val="26"/>
          <w:szCs w:val="26"/>
        </w:rPr>
        <w:t>- фонотекой (компакт-диски, аудиокассеты);</w:t>
      </w:r>
    </w:p>
    <w:p w:rsidR="007123B9" w:rsidRPr="0084508B" w:rsidRDefault="007123B9" w:rsidP="0082197E">
      <w:pPr>
        <w:spacing w:after="0"/>
        <w:rPr>
          <w:rFonts w:ascii="Times New Roman" w:hAnsi="Times New Roman"/>
          <w:sz w:val="26"/>
          <w:szCs w:val="26"/>
        </w:rPr>
      </w:pPr>
      <w:r w:rsidRPr="0084508B">
        <w:rPr>
          <w:rFonts w:ascii="Times New Roman" w:hAnsi="Times New Roman"/>
          <w:sz w:val="26"/>
          <w:szCs w:val="26"/>
        </w:rPr>
        <w:t>- фильмотекой (видеокассеты, фильмокопии аналоговые, DVD-диски, слайды);</w:t>
      </w:r>
    </w:p>
    <w:p w:rsidR="007123B9" w:rsidRPr="0084508B" w:rsidRDefault="007123B9" w:rsidP="0082197E">
      <w:pPr>
        <w:spacing w:after="0"/>
        <w:rPr>
          <w:rFonts w:ascii="Times New Roman" w:hAnsi="Times New Roman"/>
          <w:sz w:val="26"/>
          <w:szCs w:val="26"/>
        </w:rPr>
      </w:pPr>
      <w:r w:rsidRPr="0084508B">
        <w:rPr>
          <w:rFonts w:ascii="Times New Roman" w:hAnsi="Times New Roman"/>
          <w:sz w:val="26"/>
          <w:szCs w:val="26"/>
        </w:rPr>
        <w:t>- книжным фондом, включающим специализированные периодические издания, сборники сценариев;</w:t>
      </w:r>
    </w:p>
    <w:p w:rsidR="007123B9" w:rsidRPr="0084508B" w:rsidRDefault="007123B9" w:rsidP="0082197E">
      <w:pPr>
        <w:spacing w:after="0"/>
        <w:rPr>
          <w:rFonts w:ascii="Times New Roman" w:hAnsi="Times New Roman"/>
          <w:sz w:val="26"/>
          <w:szCs w:val="26"/>
        </w:rPr>
      </w:pPr>
      <w:r w:rsidRPr="0084508B">
        <w:rPr>
          <w:rFonts w:ascii="Times New Roman" w:hAnsi="Times New Roman"/>
          <w:sz w:val="26"/>
          <w:szCs w:val="26"/>
        </w:rPr>
        <w:t>- одеждой сцены (рабочей и праздничной).</w:t>
      </w:r>
    </w:p>
    <w:p w:rsidR="007123B9" w:rsidRPr="0084508B" w:rsidRDefault="007123B9" w:rsidP="0082197E">
      <w:pPr>
        <w:spacing w:after="0"/>
        <w:rPr>
          <w:rFonts w:ascii="Times New Roman" w:hAnsi="Times New Roman"/>
          <w:sz w:val="26"/>
          <w:szCs w:val="26"/>
        </w:rPr>
      </w:pPr>
      <w:r w:rsidRPr="0084508B">
        <w:rPr>
          <w:rFonts w:ascii="Times New Roman" w:hAnsi="Times New Roman"/>
          <w:sz w:val="26"/>
          <w:szCs w:val="26"/>
        </w:rPr>
        <w:t>а также музыкальными инструментами, к которым относятся:</w:t>
      </w:r>
    </w:p>
    <w:p w:rsidR="007123B9" w:rsidRPr="0084508B" w:rsidRDefault="007123B9" w:rsidP="0082197E">
      <w:pPr>
        <w:spacing w:after="0"/>
        <w:rPr>
          <w:rFonts w:ascii="Times New Roman" w:hAnsi="Times New Roman"/>
          <w:sz w:val="26"/>
          <w:szCs w:val="26"/>
        </w:rPr>
      </w:pPr>
      <w:r w:rsidRPr="0084508B">
        <w:rPr>
          <w:rFonts w:ascii="Times New Roman" w:hAnsi="Times New Roman"/>
          <w:sz w:val="26"/>
          <w:szCs w:val="26"/>
        </w:rPr>
        <w:t>- комплект для оркестра народных инструментов</w:t>
      </w:r>
    </w:p>
    <w:p w:rsidR="007123B9" w:rsidRPr="0084508B" w:rsidRDefault="007123B9" w:rsidP="0082197E">
      <w:pPr>
        <w:spacing w:after="0"/>
        <w:rPr>
          <w:rFonts w:ascii="Times New Roman" w:hAnsi="Times New Roman"/>
          <w:sz w:val="26"/>
          <w:szCs w:val="26"/>
        </w:rPr>
      </w:pPr>
      <w:r w:rsidRPr="0084508B">
        <w:rPr>
          <w:rFonts w:ascii="Times New Roman" w:hAnsi="Times New Roman"/>
          <w:sz w:val="26"/>
          <w:szCs w:val="26"/>
        </w:rPr>
        <w:t>(по необходимости);</w:t>
      </w:r>
    </w:p>
    <w:p w:rsidR="007123B9" w:rsidRPr="0084508B" w:rsidRDefault="007123B9" w:rsidP="0082197E">
      <w:pPr>
        <w:spacing w:after="0"/>
        <w:rPr>
          <w:rFonts w:ascii="Times New Roman" w:hAnsi="Times New Roman"/>
          <w:sz w:val="26"/>
          <w:szCs w:val="26"/>
        </w:rPr>
      </w:pPr>
      <w:r w:rsidRPr="0084508B">
        <w:rPr>
          <w:rFonts w:ascii="Times New Roman" w:hAnsi="Times New Roman"/>
          <w:sz w:val="26"/>
          <w:szCs w:val="26"/>
        </w:rPr>
        <w:t>- комплект для духового оркестра (по необходимости);</w:t>
      </w:r>
    </w:p>
    <w:p w:rsidR="007123B9" w:rsidRPr="0084508B" w:rsidRDefault="007123B9" w:rsidP="0082197E">
      <w:pPr>
        <w:spacing w:after="0"/>
        <w:rPr>
          <w:rFonts w:ascii="Times New Roman" w:hAnsi="Times New Roman"/>
          <w:sz w:val="26"/>
          <w:szCs w:val="26"/>
        </w:rPr>
      </w:pPr>
      <w:r w:rsidRPr="0084508B">
        <w:rPr>
          <w:rFonts w:ascii="Times New Roman" w:hAnsi="Times New Roman"/>
          <w:sz w:val="26"/>
          <w:szCs w:val="26"/>
        </w:rPr>
        <w:t>- комплект для инструментального ансамбля ( по необходимости);</w:t>
      </w:r>
    </w:p>
    <w:p w:rsidR="007123B9" w:rsidRPr="0084508B" w:rsidRDefault="007123B9" w:rsidP="0082197E">
      <w:pPr>
        <w:spacing w:after="0"/>
        <w:rPr>
          <w:rFonts w:ascii="Times New Roman" w:hAnsi="Times New Roman"/>
          <w:sz w:val="26"/>
          <w:szCs w:val="26"/>
        </w:rPr>
      </w:pPr>
      <w:r w:rsidRPr="0084508B">
        <w:rPr>
          <w:rFonts w:ascii="Times New Roman" w:hAnsi="Times New Roman"/>
          <w:sz w:val="26"/>
          <w:szCs w:val="26"/>
        </w:rPr>
        <w:t>- баян;</w:t>
      </w:r>
    </w:p>
    <w:p w:rsidR="007123B9" w:rsidRPr="0084508B" w:rsidRDefault="007123B9" w:rsidP="0082197E">
      <w:pPr>
        <w:spacing w:after="0"/>
        <w:rPr>
          <w:rFonts w:ascii="Times New Roman" w:hAnsi="Times New Roman"/>
          <w:sz w:val="26"/>
          <w:szCs w:val="26"/>
        </w:rPr>
      </w:pPr>
      <w:r w:rsidRPr="0084508B">
        <w:rPr>
          <w:rFonts w:ascii="Times New Roman" w:hAnsi="Times New Roman"/>
          <w:sz w:val="26"/>
          <w:szCs w:val="26"/>
        </w:rPr>
        <w:t>-  пианино.</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Учреждение должно быть оснащено телефонной связью и выходом в Интернет.</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Специальное оборудование и аппаратуру (в соответствии с назначением помещений) следует использовать строго по назначению в соответствии с эксплуатационными документами, содержать в технически исправном состоянии и систематически проверять.</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Учреждение должно располагать необходимым и достаточным числом специалистов для обеспечения предоставления муниципальной услуги.</w:t>
      </w:r>
    </w:p>
    <w:p w:rsidR="007123B9" w:rsidRPr="008C0D0D" w:rsidRDefault="007123B9" w:rsidP="000623FB">
      <w:pPr>
        <w:rPr>
          <w:rFonts w:ascii="Times New Roman" w:hAnsi="Times New Roman"/>
          <w:b/>
          <w:sz w:val="26"/>
          <w:szCs w:val="26"/>
        </w:rPr>
      </w:pPr>
      <w:r w:rsidRPr="008C0D0D">
        <w:rPr>
          <w:rFonts w:ascii="Times New Roman" w:hAnsi="Times New Roman"/>
          <w:b/>
          <w:sz w:val="26"/>
          <w:szCs w:val="26"/>
        </w:rPr>
        <w:t>8</w:t>
      </w:r>
      <w:r>
        <w:rPr>
          <w:rFonts w:ascii="Times New Roman" w:hAnsi="Times New Roman"/>
          <w:b/>
          <w:sz w:val="26"/>
          <w:szCs w:val="26"/>
        </w:rPr>
        <w:t>. П</w:t>
      </w:r>
      <w:r w:rsidRPr="008C0D0D">
        <w:rPr>
          <w:rFonts w:ascii="Times New Roman" w:hAnsi="Times New Roman"/>
          <w:b/>
          <w:sz w:val="26"/>
          <w:szCs w:val="26"/>
        </w:rPr>
        <w:t>роцедуры</w:t>
      </w:r>
      <w:r>
        <w:rPr>
          <w:rFonts w:ascii="Times New Roman" w:hAnsi="Times New Roman"/>
          <w:b/>
          <w:sz w:val="26"/>
          <w:szCs w:val="26"/>
        </w:rPr>
        <w:t xml:space="preserve"> предоставления муниципальной услуги</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 xml:space="preserve">Описание последовательности действий </w:t>
      </w:r>
      <w:r>
        <w:rPr>
          <w:rFonts w:ascii="Times New Roman" w:hAnsi="Times New Roman"/>
          <w:sz w:val="26"/>
          <w:szCs w:val="26"/>
        </w:rPr>
        <w:t>при предоставлении муниципальной услуги</w:t>
      </w:r>
      <w:r w:rsidRPr="0084508B">
        <w:rPr>
          <w:rFonts w:ascii="Times New Roman" w:hAnsi="Times New Roman"/>
          <w:sz w:val="26"/>
          <w:szCs w:val="26"/>
        </w:rPr>
        <w:t>.</w:t>
      </w:r>
    </w:p>
    <w:p w:rsidR="007123B9" w:rsidRPr="0084508B" w:rsidRDefault="007123B9" w:rsidP="000623FB">
      <w:pPr>
        <w:rPr>
          <w:rFonts w:ascii="Times New Roman" w:hAnsi="Times New Roman"/>
          <w:sz w:val="26"/>
          <w:szCs w:val="26"/>
        </w:rPr>
      </w:pPr>
      <w:r>
        <w:rPr>
          <w:rFonts w:ascii="Times New Roman" w:hAnsi="Times New Roman"/>
          <w:sz w:val="26"/>
          <w:szCs w:val="26"/>
        </w:rPr>
        <w:t>8.</w:t>
      </w:r>
      <w:r w:rsidRPr="0084508B">
        <w:rPr>
          <w:rFonts w:ascii="Times New Roman" w:hAnsi="Times New Roman"/>
          <w:sz w:val="26"/>
          <w:szCs w:val="26"/>
        </w:rPr>
        <w:t>1. Организация деятельности клубных формирований - любительских творческих коллективов, кружков, студий, любительских объединений, клубов по интересам различной направленности, творческих лабораторий, курсов прикладных знаний и навыков.</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Юридическим фактом начала действия является текущее исполнение муниципального задания, годового плана работы Учреждений.</w:t>
      </w:r>
    </w:p>
    <w:p w:rsidR="007123B9" w:rsidRPr="0084508B" w:rsidRDefault="007123B9" w:rsidP="000623FB">
      <w:pPr>
        <w:rPr>
          <w:rFonts w:ascii="Times New Roman" w:hAnsi="Times New Roman"/>
          <w:sz w:val="26"/>
          <w:szCs w:val="26"/>
        </w:rPr>
      </w:pPr>
      <w:r w:rsidRPr="00047FA7">
        <w:rPr>
          <w:rFonts w:ascii="Times New Roman" w:hAnsi="Times New Roman"/>
          <w:sz w:val="26"/>
          <w:szCs w:val="26"/>
        </w:rPr>
        <w:t>Лицом,</w:t>
      </w:r>
      <w:r w:rsidRPr="0084508B">
        <w:rPr>
          <w:rFonts w:ascii="Times New Roman" w:hAnsi="Times New Roman"/>
          <w:sz w:val="26"/>
          <w:szCs w:val="26"/>
        </w:rPr>
        <w:t xml:space="preserve"> ответственным за исполнение данного действия, является </w:t>
      </w:r>
      <w:r w:rsidRPr="00047FA7">
        <w:rPr>
          <w:rFonts w:ascii="Times New Roman" w:hAnsi="Times New Roman"/>
          <w:sz w:val="26"/>
          <w:szCs w:val="26"/>
        </w:rPr>
        <w:t xml:space="preserve">работник </w:t>
      </w:r>
      <w:r w:rsidRPr="0084508B">
        <w:rPr>
          <w:rFonts w:ascii="Times New Roman" w:hAnsi="Times New Roman"/>
          <w:sz w:val="26"/>
          <w:szCs w:val="26"/>
        </w:rPr>
        <w:t>Учреждений, в обязанности которого входит организация деятельности клубного формирования.</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В рамках исполнения данной процедуры производятся работы в следующем порядке:</w:t>
      </w:r>
    </w:p>
    <w:p w:rsidR="007123B9" w:rsidRDefault="007123B9" w:rsidP="0084508B">
      <w:pPr>
        <w:spacing w:after="0"/>
        <w:rPr>
          <w:rFonts w:ascii="Times New Roman" w:hAnsi="Times New Roman"/>
          <w:sz w:val="26"/>
          <w:szCs w:val="26"/>
        </w:rPr>
      </w:pPr>
      <w:r w:rsidRPr="0084508B">
        <w:rPr>
          <w:rFonts w:ascii="Times New Roman" w:hAnsi="Times New Roman"/>
          <w:sz w:val="26"/>
          <w:szCs w:val="26"/>
        </w:rPr>
        <w:t>1. Оповещение о создании клубного формирования.</w:t>
      </w:r>
    </w:p>
    <w:p w:rsidR="007123B9" w:rsidRPr="0084508B" w:rsidRDefault="007123B9" w:rsidP="0084508B">
      <w:pPr>
        <w:spacing w:after="0"/>
        <w:rPr>
          <w:rFonts w:ascii="Times New Roman" w:hAnsi="Times New Roman"/>
          <w:sz w:val="26"/>
          <w:szCs w:val="26"/>
        </w:rPr>
      </w:pPr>
      <w:r w:rsidRPr="0084508B">
        <w:rPr>
          <w:rFonts w:ascii="Times New Roman" w:hAnsi="Times New Roman"/>
          <w:sz w:val="26"/>
          <w:szCs w:val="26"/>
        </w:rPr>
        <w:t>2. Проведение общего собрания желающих участвовать в работе клубного формировании.</w:t>
      </w:r>
    </w:p>
    <w:p w:rsidR="007123B9" w:rsidRPr="0084508B" w:rsidRDefault="007123B9" w:rsidP="0084508B">
      <w:pPr>
        <w:spacing w:after="0"/>
        <w:rPr>
          <w:rFonts w:ascii="Times New Roman" w:hAnsi="Times New Roman"/>
          <w:sz w:val="26"/>
          <w:szCs w:val="26"/>
        </w:rPr>
      </w:pPr>
      <w:r w:rsidRPr="0084508B">
        <w:rPr>
          <w:rFonts w:ascii="Times New Roman" w:hAnsi="Times New Roman"/>
          <w:sz w:val="26"/>
          <w:szCs w:val="26"/>
        </w:rPr>
        <w:t>3. Разработка плана организационно-творческой и учебно-воспитательной работы клубного формирования на год (сезон).</w:t>
      </w:r>
    </w:p>
    <w:p w:rsidR="007123B9" w:rsidRPr="0084508B" w:rsidRDefault="007123B9" w:rsidP="0084508B">
      <w:pPr>
        <w:spacing w:after="0"/>
        <w:rPr>
          <w:rFonts w:ascii="Times New Roman" w:hAnsi="Times New Roman"/>
          <w:sz w:val="26"/>
          <w:szCs w:val="26"/>
        </w:rPr>
      </w:pPr>
      <w:r w:rsidRPr="0084508B">
        <w:rPr>
          <w:rFonts w:ascii="Times New Roman" w:hAnsi="Times New Roman"/>
          <w:sz w:val="26"/>
          <w:szCs w:val="26"/>
        </w:rPr>
        <w:t>4. Ведение журнала учета работы клубного формирования.</w:t>
      </w:r>
    </w:p>
    <w:p w:rsidR="007123B9" w:rsidRPr="0084508B" w:rsidRDefault="007123B9" w:rsidP="0084508B">
      <w:pPr>
        <w:spacing w:after="0"/>
        <w:rPr>
          <w:rFonts w:ascii="Times New Roman" w:hAnsi="Times New Roman"/>
          <w:sz w:val="26"/>
          <w:szCs w:val="26"/>
        </w:rPr>
      </w:pPr>
      <w:r w:rsidRPr="0084508B">
        <w:rPr>
          <w:rFonts w:ascii="Times New Roman" w:hAnsi="Times New Roman"/>
          <w:sz w:val="26"/>
          <w:szCs w:val="26"/>
        </w:rPr>
        <w:t>5. Подготовка, приобретение, изготовление демонстрационного материала в соответствии с деятельностью клубного формирования.</w:t>
      </w:r>
    </w:p>
    <w:p w:rsidR="007123B9" w:rsidRPr="0084508B" w:rsidRDefault="007123B9" w:rsidP="0084508B">
      <w:pPr>
        <w:spacing w:after="0"/>
        <w:rPr>
          <w:rFonts w:ascii="Times New Roman" w:hAnsi="Times New Roman"/>
          <w:sz w:val="26"/>
          <w:szCs w:val="26"/>
        </w:rPr>
      </w:pPr>
      <w:r w:rsidRPr="0084508B">
        <w:rPr>
          <w:rFonts w:ascii="Times New Roman" w:hAnsi="Times New Roman"/>
          <w:sz w:val="26"/>
          <w:szCs w:val="26"/>
        </w:rPr>
        <w:t>6. Проведение индивидуальных и коллективных занятий.</w:t>
      </w:r>
    </w:p>
    <w:p w:rsidR="007123B9" w:rsidRPr="0084508B" w:rsidRDefault="007123B9" w:rsidP="0084508B">
      <w:pPr>
        <w:spacing w:after="0"/>
        <w:rPr>
          <w:rFonts w:ascii="Times New Roman" w:hAnsi="Times New Roman"/>
          <w:sz w:val="26"/>
          <w:szCs w:val="26"/>
        </w:rPr>
      </w:pPr>
      <w:r w:rsidRPr="0084508B">
        <w:rPr>
          <w:rFonts w:ascii="Times New Roman" w:hAnsi="Times New Roman"/>
          <w:sz w:val="26"/>
          <w:szCs w:val="26"/>
        </w:rPr>
        <w:t xml:space="preserve">7. Изучение состояния и перспектив развития данного клубного формирования. </w:t>
      </w:r>
    </w:p>
    <w:p w:rsidR="007123B9" w:rsidRPr="0084508B" w:rsidRDefault="007123B9" w:rsidP="0084508B">
      <w:pPr>
        <w:spacing w:after="0"/>
        <w:rPr>
          <w:rFonts w:ascii="Times New Roman" w:hAnsi="Times New Roman"/>
          <w:sz w:val="26"/>
          <w:szCs w:val="26"/>
        </w:rPr>
      </w:pPr>
      <w:r w:rsidRPr="0084508B">
        <w:rPr>
          <w:rFonts w:ascii="Times New Roman" w:hAnsi="Times New Roman"/>
          <w:sz w:val="26"/>
          <w:szCs w:val="26"/>
        </w:rPr>
        <w:t>Результатом действий является проведение занятий клубных формирований.</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По итогам прошедшего мероприятия  предст</w:t>
      </w:r>
      <w:r>
        <w:rPr>
          <w:rFonts w:ascii="Times New Roman" w:hAnsi="Times New Roman"/>
          <w:sz w:val="26"/>
          <w:szCs w:val="26"/>
        </w:rPr>
        <w:t>авляется  отчёт директору У</w:t>
      </w:r>
      <w:r w:rsidRPr="0084508B">
        <w:rPr>
          <w:rFonts w:ascii="Times New Roman" w:hAnsi="Times New Roman"/>
          <w:sz w:val="26"/>
          <w:szCs w:val="26"/>
        </w:rPr>
        <w:t>чреждения.</w:t>
      </w:r>
    </w:p>
    <w:p w:rsidR="007123B9" w:rsidRPr="0084508B" w:rsidRDefault="007123B9" w:rsidP="000623FB">
      <w:pPr>
        <w:rPr>
          <w:rFonts w:ascii="Times New Roman" w:hAnsi="Times New Roman"/>
          <w:sz w:val="26"/>
          <w:szCs w:val="26"/>
        </w:rPr>
      </w:pPr>
      <w:r>
        <w:rPr>
          <w:rFonts w:ascii="Times New Roman" w:hAnsi="Times New Roman"/>
          <w:sz w:val="26"/>
          <w:szCs w:val="26"/>
        </w:rPr>
        <w:t xml:space="preserve"> 8.2</w:t>
      </w:r>
      <w:r w:rsidRPr="0084508B">
        <w:rPr>
          <w:rFonts w:ascii="Times New Roman" w:hAnsi="Times New Roman"/>
          <w:sz w:val="26"/>
          <w:szCs w:val="26"/>
        </w:rPr>
        <w:t>. Требования к порядку и формам контроля за</w:t>
      </w:r>
      <w:r>
        <w:rPr>
          <w:rFonts w:ascii="Times New Roman" w:hAnsi="Times New Roman"/>
          <w:sz w:val="26"/>
          <w:szCs w:val="26"/>
        </w:rPr>
        <w:t xml:space="preserve"> предоставлением муниципального  порядка</w:t>
      </w:r>
      <w:r w:rsidRPr="0084508B">
        <w:rPr>
          <w:rFonts w:ascii="Times New Roman" w:hAnsi="Times New Roman"/>
          <w:sz w:val="26"/>
          <w:szCs w:val="26"/>
        </w:rPr>
        <w:t>.</w:t>
      </w:r>
    </w:p>
    <w:p w:rsidR="007123B9" w:rsidRDefault="007123B9" w:rsidP="000623FB">
      <w:pPr>
        <w:rPr>
          <w:rFonts w:ascii="Times New Roman" w:hAnsi="Times New Roman"/>
          <w:sz w:val="26"/>
          <w:szCs w:val="26"/>
        </w:rPr>
      </w:pPr>
      <w:r w:rsidRPr="0084508B">
        <w:rPr>
          <w:rFonts w:ascii="Times New Roman" w:hAnsi="Times New Roman"/>
          <w:sz w:val="26"/>
          <w:szCs w:val="26"/>
        </w:rPr>
        <w:t xml:space="preserve">Контроль </w:t>
      </w:r>
      <w:r>
        <w:rPr>
          <w:rFonts w:ascii="Times New Roman" w:hAnsi="Times New Roman"/>
          <w:sz w:val="26"/>
          <w:szCs w:val="26"/>
        </w:rPr>
        <w:t xml:space="preserve"> </w:t>
      </w:r>
      <w:r w:rsidRPr="0084508B">
        <w:rPr>
          <w:rFonts w:ascii="Times New Roman" w:hAnsi="Times New Roman"/>
          <w:sz w:val="26"/>
          <w:szCs w:val="26"/>
        </w:rPr>
        <w:t>за де</w:t>
      </w:r>
      <w:r>
        <w:rPr>
          <w:rFonts w:ascii="Times New Roman" w:hAnsi="Times New Roman"/>
          <w:sz w:val="26"/>
          <w:szCs w:val="26"/>
        </w:rPr>
        <w:t xml:space="preserve">ятельностью </w:t>
      </w:r>
      <w:r w:rsidRPr="0084508B">
        <w:rPr>
          <w:rFonts w:ascii="Times New Roman" w:hAnsi="Times New Roman"/>
          <w:sz w:val="26"/>
          <w:szCs w:val="26"/>
        </w:rPr>
        <w:t xml:space="preserve"> учреждения осуществляется посредством процедур внутреннего и внешнего контроля.</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1. Внутренний контроль</w:t>
      </w:r>
      <w:r>
        <w:rPr>
          <w:rFonts w:ascii="Times New Roman" w:hAnsi="Times New Roman"/>
          <w:sz w:val="26"/>
          <w:szCs w:val="26"/>
        </w:rPr>
        <w:t xml:space="preserve"> проводится директором Учреждения</w:t>
      </w:r>
    </w:p>
    <w:p w:rsidR="007123B9" w:rsidRPr="0084508B" w:rsidRDefault="007123B9" w:rsidP="000623FB">
      <w:pPr>
        <w:rPr>
          <w:rFonts w:ascii="Times New Roman" w:hAnsi="Times New Roman"/>
          <w:sz w:val="26"/>
          <w:szCs w:val="26"/>
        </w:rPr>
      </w:pPr>
      <w:r>
        <w:rPr>
          <w:rFonts w:ascii="Times New Roman" w:hAnsi="Times New Roman"/>
          <w:sz w:val="26"/>
          <w:szCs w:val="26"/>
        </w:rPr>
        <w:t xml:space="preserve"> 2.</w:t>
      </w:r>
      <w:r w:rsidRPr="0084508B">
        <w:rPr>
          <w:rFonts w:ascii="Times New Roman" w:hAnsi="Times New Roman"/>
          <w:sz w:val="26"/>
          <w:szCs w:val="26"/>
        </w:rPr>
        <w:t>Внутренний контроль подразделяется на:</w:t>
      </w:r>
    </w:p>
    <w:p w:rsidR="007123B9" w:rsidRPr="0084508B" w:rsidRDefault="007123B9" w:rsidP="008C0D0D">
      <w:pPr>
        <w:spacing w:after="0"/>
        <w:rPr>
          <w:rFonts w:ascii="Times New Roman" w:hAnsi="Times New Roman"/>
          <w:sz w:val="26"/>
          <w:szCs w:val="26"/>
        </w:rPr>
      </w:pPr>
      <w:r w:rsidRPr="0084508B">
        <w:rPr>
          <w:rFonts w:ascii="Times New Roman" w:hAnsi="Times New Roman"/>
          <w:sz w:val="26"/>
          <w:szCs w:val="26"/>
        </w:rPr>
        <w:t>- текущий контроль (путем проверок соблю</w:t>
      </w:r>
      <w:r>
        <w:rPr>
          <w:rFonts w:ascii="Times New Roman" w:hAnsi="Times New Roman"/>
          <w:sz w:val="26"/>
          <w:szCs w:val="26"/>
        </w:rPr>
        <w:t>дения и исполнения работниками</w:t>
      </w:r>
      <w:r w:rsidRPr="0084508B">
        <w:rPr>
          <w:rFonts w:ascii="Times New Roman" w:hAnsi="Times New Roman"/>
          <w:sz w:val="26"/>
          <w:szCs w:val="26"/>
        </w:rPr>
        <w:t>, ответственны</w:t>
      </w:r>
      <w:r>
        <w:rPr>
          <w:rFonts w:ascii="Times New Roman" w:hAnsi="Times New Roman"/>
          <w:sz w:val="26"/>
          <w:szCs w:val="26"/>
        </w:rPr>
        <w:t>ми за исполнение муниципальной услуги</w:t>
      </w:r>
      <w:r w:rsidRPr="0084508B">
        <w:rPr>
          <w:rFonts w:ascii="Times New Roman" w:hAnsi="Times New Roman"/>
          <w:sz w:val="26"/>
          <w:szCs w:val="26"/>
        </w:rPr>
        <w:t>);</w:t>
      </w:r>
    </w:p>
    <w:p w:rsidR="007123B9" w:rsidRPr="0084508B" w:rsidRDefault="007123B9" w:rsidP="008C0D0D">
      <w:pPr>
        <w:spacing w:after="0"/>
        <w:rPr>
          <w:rFonts w:ascii="Times New Roman" w:hAnsi="Times New Roman"/>
          <w:sz w:val="26"/>
          <w:szCs w:val="26"/>
        </w:rPr>
      </w:pPr>
      <w:r w:rsidRPr="0084508B">
        <w:rPr>
          <w:rFonts w:ascii="Times New Roman" w:hAnsi="Times New Roman"/>
          <w:sz w:val="26"/>
          <w:szCs w:val="26"/>
        </w:rPr>
        <w:t>- оперативный контроль (по выявленным проблемным фактам и жалобам, касающимся качества предоставления услуг);</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 xml:space="preserve">Контроль </w:t>
      </w:r>
      <w:r>
        <w:rPr>
          <w:rFonts w:ascii="Times New Roman" w:hAnsi="Times New Roman"/>
          <w:sz w:val="26"/>
          <w:szCs w:val="26"/>
        </w:rPr>
        <w:t xml:space="preserve"> </w:t>
      </w:r>
      <w:r w:rsidRPr="0084508B">
        <w:rPr>
          <w:rFonts w:ascii="Times New Roman" w:hAnsi="Times New Roman"/>
          <w:sz w:val="26"/>
          <w:szCs w:val="26"/>
        </w:rPr>
        <w:t>за соблюдением последовательности действ</w:t>
      </w:r>
      <w:r>
        <w:rPr>
          <w:rFonts w:ascii="Times New Roman" w:hAnsi="Times New Roman"/>
          <w:sz w:val="26"/>
          <w:szCs w:val="26"/>
        </w:rPr>
        <w:t>ий  муниципальной услуги осуществляется директором учреждения.</w:t>
      </w:r>
    </w:p>
    <w:p w:rsidR="007123B9" w:rsidRDefault="007123B9" w:rsidP="000623FB">
      <w:pPr>
        <w:rPr>
          <w:rFonts w:ascii="Times New Roman" w:hAnsi="Times New Roman"/>
          <w:sz w:val="26"/>
          <w:szCs w:val="26"/>
        </w:rPr>
      </w:pPr>
      <w:r w:rsidRPr="0084508B">
        <w:rPr>
          <w:rFonts w:ascii="Times New Roman" w:hAnsi="Times New Roman"/>
          <w:sz w:val="26"/>
          <w:szCs w:val="26"/>
        </w:rPr>
        <w:t xml:space="preserve">Выявленные недостатки по оказанию услуг анализируются и устраняются. </w:t>
      </w:r>
    </w:p>
    <w:p w:rsidR="007123B9" w:rsidRPr="0084508B" w:rsidRDefault="007123B9" w:rsidP="000623FB">
      <w:pPr>
        <w:rPr>
          <w:rFonts w:ascii="Times New Roman" w:hAnsi="Times New Roman"/>
          <w:sz w:val="26"/>
          <w:szCs w:val="26"/>
        </w:rPr>
      </w:pPr>
      <w:r>
        <w:rPr>
          <w:rFonts w:ascii="Times New Roman" w:hAnsi="Times New Roman"/>
          <w:sz w:val="26"/>
          <w:szCs w:val="26"/>
        </w:rPr>
        <w:t>3.</w:t>
      </w:r>
      <w:r w:rsidRPr="0084508B">
        <w:rPr>
          <w:rFonts w:ascii="Times New Roman" w:hAnsi="Times New Roman"/>
          <w:sz w:val="26"/>
          <w:szCs w:val="26"/>
        </w:rPr>
        <w:t xml:space="preserve"> Внешний</w:t>
      </w:r>
      <w:r>
        <w:rPr>
          <w:rFonts w:ascii="Times New Roman" w:hAnsi="Times New Roman"/>
          <w:sz w:val="26"/>
          <w:szCs w:val="26"/>
        </w:rPr>
        <w:t xml:space="preserve"> </w:t>
      </w:r>
      <w:r w:rsidRPr="0084508B">
        <w:rPr>
          <w:rFonts w:ascii="Times New Roman" w:hAnsi="Times New Roman"/>
          <w:sz w:val="26"/>
          <w:szCs w:val="26"/>
        </w:rPr>
        <w:t xml:space="preserve"> кон</w:t>
      </w:r>
      <w:r>
        <w:rPr>
          <w:rFonts w:ascii="Times New Roman" w:hAnsi="Times New Roman"/>
          <w:sz w:val="26"/>
          <w:szCs w:val="26"/>
        </w:rPr>
        <w:t xml:space="preserve">троль за деятельностью Учреждения </w:t>
      </w:r>
      <w:r w:rsidRPr="0084508B">
        <w:rPr>
          <w:rFonts w:ascii="Times New Roman" w:hAnsi="Times New Roman"/>
          <w:sz w:val="26"/>
          <w:szCs w:val="26"/>
        </w:rPr>
        <w:t xml:space="preserve"> в части соблюдения качества услуг осуществляет </w:t>
      </w:r>
      <w:r>
        <w:rPr>
          <w:rFonts w:ascii="Times New Roman" w:hAnsi="Times New Roman"/>
          <w:sz w:val="26"/>
          <w:szCs w:val="26"/>
        </w:rPr>
        <w:t xml:space="preserve"> администрацией города Сорска</w:t>
      </w:r>
      <w:r w:rsidRPr="0084508B">
        <w:rPr>
          <w:rFonts w:ascii="Times New Roman" w:hAnsi="Times New Roman"/>
          <w:sz w:val="26"/>
          <w:szCs w:val="26"/>
        </w:rPr>
        <w:t xml:space="preserve"> путем:</w:t>
      </w:r>
    </w:p>
    <w:p w:rsidR="007123B9" w:rsidRDefault="007123B9" w:rsidP="008C0D0D">
      <w:pPr>
        <w:spacing w:after="0"/>
        <w:rPr>
          <w:rFonts w:ascii="Times New Roman" w:hAnsi="Times New Roman"/>
          <w:sz w:val="26"/>
          <w:szCs w:val="26"/>
        </w:rPr>
      </w:pPr>
      <w:r w:rsidRPr="0084508B">
        <w:rPr>
          <w:rFonts w:ascii="Times New Roman" w:hAnsi="Times New Roman"/>
          <w:sz w:val="26"/>
          <w:szCs w:val="26"/>
        </w:rPr>
        <w:t>- проведения мониторинга основных показателей работы за определенный период;</w:t>
      </w:r>
    </w:p>
    <w:p w:rsidR="007123B9" w:rsidRPr="0084508B" w:rsidRDefault="007123B9" w:rsidP="008C0D0D">
      <w:pPr>
        <w:spacing w:after="0"/>
        <w:rPr>
          <w:rFonts w:ascii="Times New Roman" w:hAnsi="Times New Roman"/>
          <w:sz w:val="26"/>
          <w:szCs w:val="26"/>
        </w:rPr>
      </w:pPr>
      <w:r w:rsidRPr="0084508B">
        <w:rPr>
          <w:rFonts w:ascii="Times New Roman" w:hAnsi="Times New Roman"/>
          <w:sz w:val="26"/>
          <w:szCs w:val="26"/>
        </w:rPr>
        <w:t xml:space="preserve">- анализа обращений </w:t>
      </w:r>
      <w:r>
        <w:rPr>
          <w:rFonts w:ascii="Times New Roman" w:hAnsi="Times New Roman"/>
          <w:sz w:val="26"/>
          <w:szCs w:val="26"/>
        </w:rPr>
        <w:t>и жалоб граждан в  администрацию города</w:t>
      </w:r>
      <w:r w:rsidRPr="0084508B">
        <w:rPr>
          <w:rFonts w:ascii="Times New Roman" w:hAnsi="Times New Roman"/>
          <w:sz w:val="26"/>
          <w:szCs w:val="26"/>
        </w:rPr>
        <w:t>,</w:t>
      </w:r>
      <w:r>
        <w:rPr>
          <w:rFonts w:ascii="Times New Roman" w:hAnsi="Times New Roman"/>
          <w:sz w:val="26"/>
          <w:szCs w:val="26"/>
        </w:rPr>
        <w:t xml:space="preserve"> </w:t>
      </w:r>
      <w:r w:rsidRPr="0084508B">
        <w:rPr>
          <w:rFonts w:ascii="Times New Roman" w:hAnsi="Times New Roman"/>
          <w:sz w:val="26"/>
          <w:szCs w:val="26"/>
        </w:rPr>
        <w:t xml:space="preserve"> проведения по фактам обращения служебных расследований с привлечен</w:t>
      </w:r>
      <w:r>
        <w:rPr>
          <w:rFonts w:ascii="Times New Roman" w:hAnsi="Times New Roman"/>
          <w:sz w:val="26"/>
          <w:szCs w:val="26"/>
        </w:rPr>
        <w:t>ием соответствующих работников</w:t>
      </w:r>
      <w:r w:rsidRPr="0084508B">
        <w:rPr>
          <w:rFonts w:ascii="Times New Roman" w:hAnsi="Times New Roman"/>
          <w:sz w:val="26"/>
          <w:szCs w:val="26"/>
        </w:rPr>
        <w:t xml:space="preserve"> по выявленным нарушениям.</w:t>
      </w:r>
    </w:p>
    <w:p w:rsidR="007123B9" w:rsidRDefault="007123B9" w:rsidP="008C0D0D">
      <w:pPr>
        <w:spacing w:after="0"/>
        <w:rPr>
          <w:rFonts w:ascii="Times New Roman" w:hAnsi="Times New Roman"/>
          <w:sz w:val="26"/>
          <w:szCs w:val="26"/>
        </w:rPr>
      </w:pPr>
      <w:r w:rsidRPr="0084508B">
        <w:rPr>
          <w:rFonts w:ascii="Times New Roman" w:hAnsi="Times New Roman"/>
          <w:sz w:val="26"/>
          <w:szCs w:val="26"/>
        </w:rPr>
        <w:t xml:space="preserve"> Плановые контрольные мероприятия проводятся (ежеквартально), внеплановые – по мере поступления жалоб на качество услуг. </w:t>
      </w:r>
    </w:p>
    <w:p w:rsidR="007123B9" w:rsidRPr="0084508B" w:rsidRDefault="007123B9" w:rsidP="008C0D0D">
      <w:pPr>
        <w:spacing w:after="0"/>
        <w:rPr>
          <w:rFonts w:ascii="Times New Roman" w:hAnsi="Times New Roman"/>
          <w:sz w:val="26"/>
          <w:szCs w:val="26"/>
        </w:rPr>
      </w:pPr>
    </w:p>
    <w:p w:rsidR="007123B9" w:rsidRPr="0084508B" w:rsidRDefault="007123B9" w:rsidP="000623FB">
      <w:pPr>
        <w:rPr>
          <w:rFonts w:ascii="Times New Roman" w:hAnsi="Times New Roman"/>
          <w:sz w:val="26"/>
          <w:szCs w:val="26"/>
        </w:rPr>
      </w:pPr>
      <w:r>
        <w:rPr>
          <w:rFonts w:ascii="Times New Roman" w:hAnsi="Times New Roman"/>
          <w:sz w:val="26"/>
          <w:szCs w:val="26"/>
        </w:rPr>
        <w:t>4.</w:t>
      </w:r>
      <w:r w:rsidRPr="0084508B">
        <w:rPr>
          <w:rFonts w:ascii="Times New Roman" w:hAnsi="Times New Roman"/>
          <w:sz w:val="26"/>
          <w:szCs w:val="26"/>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7123B9" w:rsidRPr="0084508B" w:rsidRDefault="007123B9" w:rsidP="000623FB">
      <w:pPr>
        <w:rPr>
          <w:rFonts w:ascii="Times New Roman" w:hAnsi="Times New Roman"/>
          <w:sz w:val="26"/>
          <w:szCs w:val="26"/>
        </w:rPr>
      </w:pPr>
      <w:r w:rsidRPr="0084508B">
        <w:rPr>
          <w:rFonts w:ascii="Times New Roman" w:hAnsi="Times New Roman"/>
          <w:sz w:val="26"/>
          <w:szCs w:val="26"/>
        </w:rPr>
        <w:t>По результатам контроля осуществляется привлечение виновных лиц к ответственности в соответствии с законодательством Российской Федерации.</w:t>
      </w:r>
    </w:p>
    <w:p w:rsidR="007123B9" w:rsidRPr="0082197E" w:rsidRDefault="007123B9" w:rsidP="0082197E">
      <w:pPr>
        <w:spacing w:after="0" w:line="240" w:lineRule="auto"/>
        <w:rPr>
          <w:rFonts w:ascii="Times New Roman" w:hAnsi="Times New Roman"/>
          <w:b/>
          <w:sz w:val="26"/>
          <w:szCs w:val="26"/>
          <w:lang w:eastAsia="ru-RU"/>
        </w:rPr>
      </w:pPr>
      <w:r>
        <w:rPr>
          <w:rFonts w:ascii="Times New Roman" w:hAnsi="Times New Roman"/>
          <w:b/>
          <w:sz w:val="26"/>
          <w:szCs w:val="26"/>
        </w:rPr>
        <w:t>9</w:t>
      </w:r>
      <w:r w:rsidRPr="0082197E">
        <w:rPr>
          <w:rFonts w:ascii="Times New Roman" w:hAnsi="Times New Roman"/>
          <w:b/>
          <w:sz w:val="26"/>
          <w:szCs w:val="26"/>
        </w:rPr>
        <w:t xml:space="preserve">. </w:t>
      </w:r>
      <w:r w:rsidRPr="0082197E">
        <w:rPr>
          <w:rFonts w:ascii="Times New Roman" w:hAnsi="Times New Roman"/>
          <w:b/>
          <w:sz w:val="26"/>
          <w:szCs w:val="26"/>
          <w:lang w:eastAsia="ru-RU"/>
        </w:rPr>
        <w:t>Досудебный (внесудебный) порядок обжалования решений и действий (бездействий) органа, предоставляющего муниципальную услугу</w:t>
      </w:r>
    </w:p>
    <w:p w:rsidR="007123B9" w:rsidRPr="0082197E" w:rsidRDefault="007123B9" w:rsidP="0082197E">
      <w:pPr>
        <w:spacing w:after="0" w:line="240" w:lineRule="auto"/>
        <w:jc w:val="center"/>
        <w:rPr>
          <w:rFonts w:ascii="Times New Roman" w:hAnsi="Times New Roman"/>
          <w:b/>
          <w:sz w:val="26"/>
          <w:szCs w:val="26"/>
          <w:lang w:eastAsia="ru-RU"/>
        </w:rPr>
      </w:pPr>
    </w:p>
    <w:p w:rsidR="007123B9" w:rsidRPr="0082197E" w:rsidRDefault="007123B9" w:rsidP="0082197E">
      <w:pPr>
        <w:spacing w:after="0" w:line="240" w:lineRule="auto"/>
        <w:rPr>
          <w:rFonts w:ascii="Times New Roman" w:hAnsi="Times New Roman"/>
          <w:sz w:val="26"/>
          <w:szCs w:val="26"/>
          <w:lang w:eastAsia="ru-RU"/>
        </w:rPr>
      </w:pPr>
      <w:r>
        <w:rPr>
          <w:rFonts w:ascii="Times New Roman" w:hAnsi="Times New Roman"/>
          <w:sz w:val="26"/>
          <w:szCs w:val="26"/>
          <w:lang w:eastAsia="ru-RU"/>
        </w:rPr>
        <w:t>9.1</w:t>
      </w:r>
      <w:r w:rsidRPr="0082197E">
        <w:rPr>
          <w:rFonts w:ascii="Times New Roman" w:hAnsi="Times New Roman"/>
          <w:sz w:val="26"/>
          <w:szCs w:val="26"/>
          <w:lang w:eastAsia="ru-RU"/>
        </w:rPr>
        <w:t xml:space="preserve">. Заявители имеют права на обжалование действий или бездействий работника Учреждения  в досудебном и судебном порядке. </w:t>
      </w:r>
    </w:p>
    <w:p w:rsidR="007123B9" w:rsidRPr="00B737F3" w:rsidRDefault="007123B9" w:rsidP="0082197E">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9.2</w:t>
      </w:r>
      <w:r w:rsidRPr="0082197E">
        <w:rPr>
          <w:rFonts w:ascii="Times New Roman" w:hAnsi="Times New Roman"/>
          <w:sz w:val="26"/>
          <w:szCs w:val="26"/>
          <w:lang w:eastAsia="ru-RU"/>
        </w:rPr>
        <w:t xml:space="preserve">. Заявители имеют права обратиться с жалобой или направить письменное обращение, жалобу (претензию) в </w:t>
      </w:r>
      <w:r>
        <w:rPr>
          <w:rFonts w:ascii="Times New Roman" w:hAnsi="Times New Roman"/>
          <w:sz w:val="26"/>
          <w:szCs w:val="26"/>
          <w:lang w:eastAsia="ru-RU"/>
        </w:rPr>
        <w:t>администрацию  города, лично почтой или электронной почтой,</w:t>
      </w:r>
      <w:r w:rsidRPr="00B737F3">
        <w:rPr>
          <w:rFonts w:ascii="Times New Roman" w:hAnsi="Times New Roman"/>
          <w:sz w:val="26"/>
          <w:szCs w:val="26"/>
          <w:lang w:eastAsia="ru-RU"/>
        </w:rPr>
        <w:t xml:space="preserve"> </w:t>
      </w:r>
      <w:r>
        <w:rPr>
          <w:rFonts w:ascii="Times New Roman" w:hAnsi="Times New Roman"/>
          <w:sz w:val="26"/>
          <w:szCs w:val="26"/>
          <w:lang w:eastAsia="ru-RU"/>
        </w:rPr>
        <w:t>через портал государственных услуг</w:t>
      </w:r>
      <w:r w:rsidRPr="00C07124">
        <w:rPr>
          <w:rFonts w:ascii="Times New Roman" w:hAnsi="Times New Roman"/>
          <w:sz w:val="26"/>
          <w:szCs w:val="26"/>
          <w:lang w:eastAsia="ru-RU"/>
        </w:rPr>
        <w:t xml:space="preserve"> </w:t>
      </w:r>
      <w:r>
        <w:rPr>
          <w:rFonts w:ascii="Times New Roman" w:hAnsi="Times New Roman"/>
          <w:sz w:val="26"/>
          <w:szCs w:val="26"/>
          <w:lang w:eastAsia="ru-RU"/>
        </w:rPr>
        <w:t xml:space="preserve">(далее РПГУ) </w:t>
      </w:r>
      <w:r w:rsidRPr="00A06FC9">
        <w:rPr>
          <w:rFonts w:ascii="Times New Roman" w:hAnsi="Times New Roman"/>
          <w:sz w:val="26"/>
          <w:szCs w:val="26"/>
          <w:lang w:eastAsia="ru-RU"/>
        </w:rPr>
        <w:t xml:space="preserve"> </w:t>
      </w:r>
      <w:r w:rsidRPr="0084508B">
        <w:rPr>
          <w:rFonts w:ascii="Times New Roman" w:hAnsi="Times New Roman"/>
          <w:sz w:val="26"/>
          <w:szCs w:val="26"/>
          <w:lang w:val="en-US" w:eastAsia="ru-RU"/>
        </w:rPr>
        <w:t>www</w:t>
      </w:r>
      <w:r w:rsidRPr="0084508B">
        <w:rPr>
          <w:rFonts w:ascii="Times New Roman" w:hAnsi="Times New Roman"/>
          <w:sz w:val="26"/>
          <w:szCs w:val="26"/>
          <w:lang w:eastAsia="ru-RU"/>
        </w:rPr>
        <w:t>.</w:t>
      </w:r>
      <w:r w:rsidRPr="0084508B">
        <w:rPr>
          <w:rFonts w:ascii="Times New Roman" w:hAnsi="Times New Roman"/>
          <w:sz w:val="26"/>
          <w:szCs w:val="26"/>
          <w:lang w:val="en-US" w:eastAsia="ru-RU"/>
        </w:rPr>
        <w:t>gosuslugi</w:t>
      </w:r>
      <w:r w:rsidRPr="0084508B">
        <w:rPr>
          <w:rFonts w:ascii="Times New Roman" w:hAnsi="Times New Roman"/>
          <w:sz w:val="26"/>
          <w:szCs w:val="26"/>
          <w:lang w:eastAsia="ru-RU"/>
        </w:rPr>
        <w:t>.</w:t>
      </w:r>
      <w:r w:rsidRPr="0084508B">
        <w:rPr>
          <w:rFonts w:ascii="Times New Roman" w:hAnsi="Times New Roman"/>
          <w:sz w:val="26"/>
          <w:szCs w:val="26"/>
          <w:lang w:val="en-US" w:eastAsia="ru-RU"/>
        </w:rPr>
        <w:t>ru</w:t>
      </w:r>
    </w:p>
    <w:p w:rsidR="007123B9" w:rsidRPr="0082197E" w:rsidRDefault="007123B9" w:rsidP="0082197E">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9.3</w:t>
      </w:r>
      <w:r w:rsidRPr="0082197E">
        <w:rPr>
          <w:rFonts w:ascii="Times New Roman" w:hAnsi="Times New Roman"/>
          <w:sz w:val="26"/>
          <w:szCs w:val="26"/>
          <w:lang w:eastAsia="ru-RU"/>
        </w:rPr>
        <w:t>. Заявитель имеет права на получение информации и копий документов, необходимых для обоснования и рассмотрения жалобы.</w:t>
      </w:r>
    </w:p>
    <w:p w:rsidR="007123B9" w:rsidRPr="0082197E" w:rsidRDefault="007123B9" w:rsidP="0082197E">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9.4</w:t>
      </w:r>
      <w:r w:rsidRPr="0082197E">
        <w:rPr>
          <w:rFonts w:ascii="Times New Roman" w:hAnsi="Times New Roman"/>
          <w:sz w:val="26"/>
          <w:szCs w:val="26"/>
          <w:lang w:eastAsia="ru-RU"/>
        </w:rPr>
        <w:t>. Глава города или уполномоченное им лицо должностное лицо проводит личный прием заявителей. Личный прием осуществляется по предварительной записи по указанным дням приема. Запись заявителей проводится при личном обращении, работник,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7123B9" w:rsidRPr="0082197E" w:rsidRDefault="007123B9" w:rsidP="0082197E">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9.5</w:t>
      </w:r>
      <w:r w:rsidRPr="0082197E">
        <w:rPr>
          <w:rFonts w:ascii="Times New Roman" w:hAnsi="Times New Roman"/>
          <w:sz w:val="26"/>
          <w:szCs w:val="26"/>
          <w:lang w:eastAsia="ru-RU"/>
        </w:rPr>
        <w:t>. Заявитель в своем письменном обращении (жалобе) в обязательном порядке указывает:</w:t>
      </w:r>
    </w:p>
    <w:p w:rsidR="007123B9" w:rsidRPr="0082197E" w:rsidRDefault="007123B9" w:rsidP="0082197E">
      <w:pPr>
        <w:spacing w:after="0" w:line="240" w:lineRule="auto"/>
        <w:jc w:val="both"/>
        <w:rPr>
          <w:rFonts w:ascii="Times New Roman" w:hAnsi="Times New Roman"/>
          <w:sz w:val="26"/>
          <w:szCs w:val="26"/>
          <w:lang w:eastAsia="ru-RU"/>
        </w:rPr>
      </w:pPr>
      <w:r w:rsidRPr="0082197E">
        <w:rPr>
          <w:rFonts w:ascii="Times New Roman" w:hAnsi="Times New Roman"/>
          <w:sz w:val="26"/>
          <w:szCs w:val="26"/>
          <w:lang w:eastAsia="ru-RU"/>
        </w:rPr>
        <w:t>- наименование органа, в который направляет письменное обращение, фамилию, имя, отчество соответствующего должностного лица;</w:t>
      </w:r>
    </w:p>
    <w:p w:rsidR="007123B9" w:rsidRPr="0082197E" w:rsidRDefault="007123B9" w:rsidP="0082197E">
      <w:pPr>
        <w:spacing w:after="0" w:line="240" w:lineRule="auto"/>
        <w:jc w:val="both"/>
        <w:rPr>
          <w:rFonts w:ascii="Times New Roman" w:hAnsi="Times New Roman"/>
          <w:sz w:val="26"/>
          <w:szCs w:val="26"/>
          <w:lang w:eastAsia="ru-RU"/>
        </w:rPr>
      </w:pPr>
      <w:r w:rsidRPr="0082197E">
        <w:rPr>
          <w:rFonts w:ascii="Times New Roman" w:hAnsi="Times New Roman"/>
          <w:sz w:val="26"/>
          <w:szCs w:val="26"/>
          <w:lang w:eastAsia="ru-RU"/>
        </w:rPr>
        <w:t>- фамилию, имя, отчество заявителя – физического лица;</w:t>
      </w:r>
    </w:p>
    <w:p w:rsidR="007123B9" w:rsidRPr="0082197E" w:rsidRDefault="007123B9" w:rsidP="0082197E">
      <w:pPr>
        <w:spacing w:after="0" w:line="240" w:lineRule="auto"/>
        <w:jc w:val="both"/>
        <w:rPr>
          <w:rFonts w:ascii="Times New Roman" w:hAnsi="Times New Roman"/>
          <w:sz w:val="26"/>
          <w:szCs w:val="26"/>
          <w:lang w:eastAsia="ru-RU"/>
        </w:rPr>
      </w:pPr>
      <w:r w:rsidRPr="0082197E">
        <w:rPr>
          <w:rFonts w:ascii="Times New Roman" w:hAnsi="Times New Roman"/>
          <w:sz w:val="26"/>
          <w:szCs w:val="26"/>
          <w:lang w:eastAsia="ru-RU"/>
        </w:rPr>
        <w:t>- почтовый адрес, по которому должны быть направлены ответ, уведомление о переадресации обращения;</w:t>
      </w:r>
    </w:p>
    <w:p w:rsidR="007123B9" w:rsidRPr="0082197E" w:rsidRDefault="007123B9" w:rsidP="0082197E">
      <w:pPr>
        <w:spacing w:after="0" w:line="240" w:lineRule="auto"/>
        <w:jc w:val="both"/>
        <w:rPr>
          <w:rFonts w:ascii="Times New Roman" w:hAnsi="Times New Roman"/>
          <w:sz w:val="26"/>
          <w:szCs w:val="26"/>
          <w:lang w:eastAsia="ru-RU"/>
        </w:rPr>
      </w:pPr>
      <w:r w:rsidRPr="0082197E">
        <w:rPr>
          <w:rFonts w:ascii="Times New Roman" w:hAnsi="Times New Roman"/>
          <w:sz w:val="26"/>
          <w:szCs w:val="26"/>
          <w:lang w:eastAsia="ru-RU"/>
        </w:rPr>
        <w:t>- суть обращения (жалобы);</w:t>
      </w:r>
    </w:p>
    <w:p w:rsidR="007123B9" w:rsidRPr="0082197E" w:rsidRDefault="007123B9" w:rsidP="0082197E">
      <w:pPr>
        <w:spacing w:after="0" w:line="240" w:lineRule="auto"/>
        <w:jc w:val="both"/>
        <w:rPr>
          <w:rFonts w:ascii="Times New Roman" w:hAnsi="Times New Roman"/>
          <w:sz w:val="26"/>
          <w:szCs w:val="26"/>
          <w:lang w:eastAsia="ru-RU"/>
        </w:rPr>
      </w:pPr>
      <w:r w:rsidRPr="0082197E">
        <w:rPr>
          <w:rFonts w:ascii="Times New Roman" w:hAnsi="Times New Roman"/>
          <w:sz w:val="26"/>
          <w:szCs w:val="26"/>
          <w:lang w:eastAsia="ru-RU"/>
        </w:rPr>
        <w:t>- личная подпись и дата подачи обращения (жалобы).</w:t>
      </w:r>
    </w:p>
    <w:p w:rsidR="007123B9" w:rsidRPr="0082197E" w:rsidRDefault="007123B9" w:rsidP="0082197E">
      <w:pPr>
        <w:spacing w:after="0" w:line="240" w:lineRule="auto"/>
        <w:jc w:val="both"/>
        <w:rPr>
          <w:rFonts w:ascii="Times New Roman" w:hAnsi="Times New Roman"/>
          <w:sz w:val="26"/>
          <w:szCs w:val="26"/>
          <w:lang w:eastAsia="ru-RU"/>
        </w:rPr>
      </w:pPr>
      <w:r w:rsidRPr="0082197E">
        <w:rPr>
          <w:rFonts w:ascii="Times New Roman" w:hAnsi="Times New Roman"/>
          <w:sz w:val="26"/>
          <w:szCs w:val="26"/>
          <w:lang w:eastAsia="ru-RU"/>
        </w:rPr>
        <w:t xml:space="preserve">       В жалобе указываются причины несогласия с обжалуемым решением, действием (бездействием), обязательства и доводы, на основании которых заявитель считает нарушенными его права и законные интересы, созданы препятствия к их реализации либо незаконно возложена какая-либо обязанность, требования (об отмене решения, о признании незаконным действия (бездействия)), а  также иные сведения, которые считает необходимым сообщить для рассмотрения жалобы. К жалобе могут быть приложены документы или копии документов, подтверждающих изложенные в жалобе обязательства и доводы.</w:t>
      </w:r>
    </w:p>
    <w:p w:rsidR="007123B9" w:rsidRDefault="007123B9" w:rsidP="0082197E">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9.6</w:t>
      </w:r>
      <w:r w:rsidRPr="0082197E">
        <w:rPr>
          <w:rFonts w:ascii="Times New Roman" w:hAnsi="Times New Roman"/>
          <w:sz w:val="26"/>
          <w:szCs w:val="26"/>
          <w:lang w:eastAsia="ru-RU"/>
        </w:rPr>
        <w:t xml:space="preserve">. </w:t>
      </w:r>
      <w:r>
        <w:rPr>
          <w:rFonts w:ascii="Times New Roman" w:hAnsi="Times New Roman"/>
          <w:sz w:val="26"/>
          <w:szCs w:val="26"/>
          <w:lang w:eastAsia="ru-RU"/>
        </w:rPr>
        <w:t>Жалоба, поступившая в уполномоченный на её рассмотрение орган, подлежит регистрации не позднее следующего рабочего дня со дня её поступления. Жалоба рассматривается  в течение 15 рабочих дней со дня её регистрации, если более короткие сроки рассмотрения жалобы не установлены органом, уполномоченным на ее рассмотрение.</w:t>
      </w:r>
    </w:p>
    <w:p w:rsidR="007123B9" w:rsidRDefault="007123B9" w:rsidP="00636F56">
      <w:pPr>
        <w:spacing w:after="0" w:line="240" w:lineRule="auto"/>
        <w:ind w:firstLine="708"/>
        <w:jc w:val="both"/>
        <w:rPr>
          <w:rFonts w:ascii="Times New Roman" w:hAnsi="Times New Roman"/>
          <w:sz w:val="26"/>
          <w:szCs w:val="26"/>
          <w:lang w:eastAsia="ru-RU"/>
        </w:rPr>
      </w:pPr>
      <w:r>
        <w:rPr>
          <w:rFonts w:ascii="Times New Roman" w:hAnsi="Times New Roman"/>
          <w:sz w:val="26"/>
          <w:szCs w:val="26"/>
          <w:lang w:eastAsia="ru-RU"/>
        </w:rPr>
        <w:t>В случае обжалования отказа органа, предоставляющего муниципальную услугу, его  должностного лица в приеме документов у заявителя либо в исполнении допущенных опечаток и ошибок или случае обжалования заявителем нарушения установленного срока таких исправлений  жалоба рассматривается в течение 5 рабочих дней со дня её регистрации.</w:t>
      </w:r>
    </w:p>
    <w:p w:rsidR="007123B9" w:rsidRPr="0082197E" w:rsidRDefault="007123B9" w:rsidP="0082197E">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9.7</w:t>
      </w:r>
      <w:r w:rsidRPr="0082197E">
        <w:rPr>
          <w:rFonts w:ascii="Times New Roman" w:hAnsi="Times New Roman"/>
          <w:sz w:val="26"/>
          <w:szCs w:val="26"/>
          <w:lang w:eastAsia="ru-RU"/>
        </w:rPr>
        <w:t>.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поддается прочтению.</w:t>
      </w:r>
    </w:p>
    <w:p w:rsidR="007123B9" w:rsidRPr="0082197E" w:rsidRDefault="007123B9" w:rsidP="0082197E">
      <w:pPr>
        <w:spacing w:after="0" w:line="240" w:lineRule="auto"/>
        <w:jc w:val="both"/>
        <w:rPr>
          <w:rFonts w:ascii="Times New Roman" w:hAnsi="Times New Roman"/>
          <w:sz w:val="26"/>
          <w:szCs w:val="26"/>
          <w:lang w:eastAsia="ru-RU"/>
        </w:rPr>
      </w:pPr>
      <w:r w:rsidRPr="0082197E">
        <w:rPr>
          <w:rFonts w:ascii="Times New Roman" w:hAnsi="Times New Roman"/>
          <w:sz w:val="26"/>
          <w:szCs w:val="26"/>
          <w:lang w:eastAsia="ru-RU"/>
        </w:rPr>
        <w:t xml:space="preserve">        При обращении письменного обращения, в котором содержаться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7123B9" w:rsidRPr="0082197E" w:rsidRDefault="007123B9" w:rsidP="0082197E">
      <w:pPr>
        <w:spacing w:after="0" w:line="240" w:lineRule="auto"/>
        <w:jc w:val="both"/>
        <w:rPr>
          <w:rFonts w:ascii="Times New Roman" w:hAnsi="Times New Roman"/>
          <w:sz w:val="26"/>
          <w:szCs w:val="26"/>
          <w:lang w:eastAsia="ru-RU"/>
        </w:rPr>
      </w:pPr>
      <w:r w:rsidRPr="0082197E">
        <w:rPr>
          <w:rFonts w:ascii="Times New Roman" w:hAnsi="Times New Roman"/>
          <w:sz w:val="26"/>
          <w:szCs w:val="26"/>
          <w:lang w:eastAsia="ru-RU"/>
        </w:rPr>
        <w:t xml:space="preserve">       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направленными обращениями, и при этом в обращении не проводятся новые доводы или обязательства,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 заявитель, направивший обращение.</w:t>
      </w:r>
    </w:p>
    <w:p w:rsidR="007123B9" w:rsidRPr="0082197E" w:rsidRDefault="007123B9" w:rsidP="0082197E">
      <w:pPr>
        <w:spacing w:after="0" w:line="240" w:lineRule="auto"/>
        <w:jc w:val="both"/>
        <w:rPr>
          <w:rFonts w:ascii="Times New Roman" w:hAnsi="Times New Roman"/>
          <w:sz w:val="26"/>
          <w:szCs w:val="26"/>
          <w:lang w:eastAsia="ru-RU"/>
        </w:rPr>
      </w:pPr>
      <w:r w:rsidRPr="0082197E">
        <w:rPr>
          <w:rFonts w:ascii="Times New Roman" w:hAnsi="Times New Roman"/>
          <w:sz w:val="26"/>
          <w:szCs w:val="26"/>
          <w:lang w:eastAsia="ru-RU"/>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123B9" w:rsidRPr="0082197E" w:rsidRDefault="007123B9" w:rsidP="0082197E">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9.8</w:t>
      </w:r>
      <w:r w:rsidRPr="0082197E">
        <w:rPr>
          <w:rFonts w:ascii="Times New Roman" w:hAnsi="Times New Roman"/>
          <w:sz w:val="26"/>
          <w:szCs w:val="26"/>
          <w:lang w:eastAsia="ru-RU"/>
        </w:rPr>
        <w:t>. В случае,  подтверждения в ходе проведения проверок фактов, изложенных в жалобе на действия (бездействия) и решения должностных лиц администрации принимаемые (осуществляемые) в ходе предоставления муниципальной услуги, глава города либо уполномоченное им должностное лицо принимает решение об удовлетворении требований заявителя и о признании неправомерным обжалованного решения, действия (бездействия) либо об отказе в удовлетворении жалобы. Письменный ответ, содержащий результаты рассмотрения обращения, направляется заявителю.</w:t>
      </w:r>
    </w:p>
    <w:p w:rsidR="007123B9" w:rsidRPr="0082197E" w:rsidRDefault="007123B9" w:rsidP="0082197E">
      <w:pPr>
        <w:spacing w:after="0" w:line="240" w:lineRule="auto"/>
        <w:jc w:val="both"/>
        <w:rPr>
          <w:rFonts w:ascii="Times New Roman" w:hAnsi="Times New Roman"/>
          <w:sz w:val="26"/>
          <w:szCs w:val="26"/>
          <w:lang w:eastAsia="ru-RU"/>
        </w:rPr>
      </w:pPr>
    </w:p>
    <w:p w:rsidR="007123B9" w:rsidRPr="0082197E" w:rsidRDefault="007123B9" w:rsidP="0082197E">
      <w:pPr>
        <w:spacing w:after="0" w:line="240" w:lineRule="auto"/>
        <w:jc w:val="both"/>
        <w:rPr>
          <w:rFonts w:ascii="Times New Roman" w:hAnsi="Times New Roman"/>
          <w:sz w:val="26"/>
          <w:szCs w:val="26"/>
          <w:lang w:eastAsia="ru-RU"/>
        </w:rPr>
      </w:pPr>
    </w:p>
    <w:p w:rsidR="007123B9" w:rsidRPr="0082197E" w:rsidRDefault="007123B9" w:rsidP="0082197E">
      <w:pPr>
        <w:spacing w:after="0" w:line="240" w:lineRule="auto"/>
        <w:jc w:val="center"/>
        <w:rPr>
          <w:rFonts w:ascii="Times New Roman" w:hAnsi="Times New Roman"/>
          <w:b/>
          <w:sz w:val="26"/>
          <w:szCs w:val="26"/>
          <w:lang w:eastAsia="ru-RU"/>
        </w:rPr>
      </w:pPr>
      <w:r>
        <w:rPr>
          <w:rFonts w:ascii="Times New Roman" w:hAnsi="Times New Roman"/>
          <w:b/>
          <w:sz w:val="26"/>
          <w:szCs w:val="26"/>
          <w:lang w:eastAsia="ru-RU"/>
        </w:rPr>
        <w:t>10</w:t>
      </w:r>
      <w:r w:rsidRPr="0082197E">
        <w:rPr>
          <w:rFonts w:ascii="Times New Roman" w:hAnsi="Times New Roman"/>
          <w:b/>
          <w:sz w:val="26"/>
          <w:szCs w:val="26"/>
          <w:lang w:eastAsia="ru-RU"/>
        </w:rPr>
        <w:t>. Заключительные положения</w:t>
      </w:r>
    </w:p>
    <w:p w:rsidR="007123B9" w:rsidRPr="0082197E" w:rsidRDefault="007123B9" w:rsidP="0082197E">
      <w:pPr>
        <w:spacing w:after="0" w:line="240" w:lineRule="auto"/>
        <w:rPr>
          <w:rFonts w:ascii="Times New Roman" w:hAnsi="Times New Roman"/>
          <w:b/>
          <w:sz w:val="26"/>
          <w:szCs w:val="26"/>
          <w:lang w:eastAsia="ru-RU"/>
        </w:rPr>
      </w:pPr>
    </w:p>
    <w:p w:rsidR="007123B9" w:rsidRPr="0082197E" w:rsidRDefault="007123B9" w:rsidP="0082197E">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10</w:t>
      </w:r>
      <w:r w:rsidRPr="0082197E">
        <w:rPr>
          <w:rFonts w:ascii="Times New Roman" w:hAnsi="Times New Roman"/>
          <w:sz w:val="26"/>
          <w:szCs w:val="26"/>
          <w:lang w:eastAsia="ru-RU"/>
        </w:rPr>
        <w:t xml:space="preserve">.1. Настоящее </w:t>
      </w:r>
      <w:r w:rsidRPr="00047FA7">
        <w:rPr>
          <w:rFonts w:ascii="Times New Roman" w:hAnsi="Times New Roman"/>
          <w:sz w:val="26"/>
          <w:szCs w:val="26"/>
          <w:lang w:eastAsia="ru-RU"/>
        </w:rPr>
        <w:t>порядок</w:t>
      </w:r>
      <w:r w:rsidRPr="000019C4">
        <w:rPr>
          <w:rFonts w:ascii="Times New Roman" w:hAnsi="Times New Roman"/>
          <w:color w:val="FF0000"/>
          <w:sz w:val="26"/>
          <w:szCs w:val="26"/>
          <w:lang w:eastAsia="ru-RU"/>
        </w:rPr>
        <w:t xml:space="preserve"> </w:t>
      </w:r>
      <w:r w:rsidRPr="0082197E">
        <w:rPr>
          <w:rFonts w:ascii="Times New Roman" w:hAnsi="Times New Roman"/>
          <w:sz w:val="26"/>
          <w:szCs w:val="26"/>
          <w:lang w:eastAsia="ru-RU"/>
        </w:rPr>
        <w:t>по предоставлению муниципальной услуги является обязательным для Учреждения, обеспечивающего предоставление муниципальной услуги.</w:t>
      </w:r>
    </w:p>
    <w:p w:rsidR="007123B9" w:rsidRPr="0082197E" w:rsidRDefault="007123B9" w:rsidP="0082197E">
      <w:pPr>
        <w:spacing w:after="0" w:line="240" w:lineRule="auto"/>
        <w:jc w:val="both"/>
        <w:rPr>
          <w:rFonts w:ascii="Times New Roman" w:hAnsi="Times New Roman"/>
          <w:sz w:val="26"/>
          <w:szCs w:val="26"/>
          <w:lang w:eastAsia="ru-RU"/>
        </w:rPr>
      </w:pPr>
      <w:r>
        <w:rPr>
          <w:rFonts w:ascii="Times New Roman" w:hAnsi="Times New Roman"/>
          <w:sz w:val="26"/>
          <w:szCs w:val="26"/>
          <w:lang w:eastAsia="ru-RU"/>
        </w:rPr>
        <w:t>10</w:t>
      </w:r>
      <w:r w:rsidRPr="0082197E">
        <w:rPr>
          <w:rFonts w:ascii="Times New Roman" w:hAnsi="Times New Roman"/>
          <w:sz w:val="26"/>
          <w:szCs w:val="26"/>
          <w:lang w:eastAsia="ru-RU"/>
        </w:rPr>
        <w:t xml:space="preserve">.2. По вопросам, которые не урегулированы настоящим </w:t>
      </w:r>
      <w:r w:rsidRPr="00047FA7">
        <w:rPr>
          <w:rFonts w:ascii="Times New Roman" w:hAnsi="Times New Roman"/>
          <w:sz w:val="26"/>
          <w:szCs w:val="26"/>
          <w:lang w:eastAsia="ru-RU"/>
        </w:rPr>
        <w:t>порядком</w:t>
      </w:r>
      <w:r w:rsidRPr="0082197E">
        <w:rPr>
          <w:rFonts w:ascii="Times New Roman" w:hAnsi="Times New Roman"/>
          <w:sz w:val="26"/>
          <w:szCs w:val="26"/>
          <w:lang w:eastAsia="ru-RU"/>
        </w:rPr>
        <w:t>, в целях их урегулирования могут приниматься муниципальные правовые акты. Данные муниципальные правовые акты не могут противоречить проекту  настоящего порядка.</w:t>
      </w:r>
    </w:p>
    <w:p w:rsidR="007123B9" w:rsidRPr="0082197E" w:rsidRDefault="007123B9" w:rsidP="0082197E">
      <w:pPr>
        <w:spacing w:after="0" w:line="240" w:lineRule="auto"/>
        <w:jc w:val="both"/>
        <w:rPr>
          <w:rFonts w:ascii="Times New Roman" w:hAnsi="Times New Roman"/>
          <w:sz w:val="26"/>
          <w:szCs w:val="26"/>
          <w:lang w:eastAsia="ru-RU"/>
        </w:rPr>
      </w:pPr>
      <w:r w:rsidRPr="0082197E">
        <w:rPr>
          <w:rFonts w:ascii="Times New Roman" w:hAnsi="Times New Roman"/>
          <w:sz w:val="26"/>
          <w:szCs w:val="26"/>
          <w:lang w:eastAsia="ru-RU"/>
        </w:rPr>
        <w:t xml:space="preserve"> </w:t>
      </w:r>
    </w:p>
    <w:p w:rsidR="007123B9" w:rsidRDefault="007123B9" w:rsidP="001360AB">
      <w:pPr>
        <w:spacing w:after="0" w:line="240" w:lineRule="auto"/>
        <w:ind w:left="7080"/>
        <w:rPr>
          <w:rFonts w:ascii="Times New Roman" w:hAnsi="Times New Roman"/>
          <w:sz w:val="26"/>
          <w:szCs w:val="26"/>
          <w:lang w:eastAsia="ru-RU"/>
        </w:rPr>
      </w:pPr>
    </w:p>
    <w:p w:rsidR="007123B9" w:rsidRDefault="007123B9" w:rsidP="001360AB">
      <w:pPr>
        <w:spacing w:after="0" w:line="240" w:lineRule="auto"/>
        <w:rPr>
          <w:rFonts w:ascii="Times New Roman" w:hAnsi="Times New Roman"/>
          <w:sz w:val="24"/>
          <w:szCs w:val="24"/>
          <w:lang w:eastAsia="ru-RU"/>
        </w:rPr>
      </w:pPr>
    </w:p>
    <w:p w:rsidR="007123B9" w:rsidRDefault="007123B9" w:rsidP="001360AB">
      <w:pPr>
        <w:spacing w:after="0" w:line="240" w:lineRule="auto"/>
        <w:rPr>
          <w:rFonts w:ascii="Times New Roman" w:hAnsi="Times New Roman"/>
          <w:sz w:val="24"/>
          <w:szCs w:val="24"/>
          <w:lang w:eastAsia="ru-RU"/>
        </w:rPr>
      </w:pPr>
    </w:p>
    <w:p w:rsidR="007123B9" w:rsidRDefault="007123B9" w:rsidP="001360AB">
      <w:pPr>
        <w:spacing w:after="0" w:line="240" w:lineRule="auto"/>
        <w:rPr>
          <w:rFonts w:ascii="Times New Roman" w:hAnsi="Times New Roman"/>
          <w:sz w:val="24"/>
          <w:szCs w:val="24"/>
          <w:lang w:eastAsia="ru-RU"/>
        </w:rPr>
      </w:pPr>
    </w:p>
    <w:p w:rsidR="007123B9" w:rsidRDefault="007123B9" w:rsidP="001360AB">
      <w:pPr>
        <w:spacing w:after="0" w:line="240" w:lineRule="auto"/>
        <w:rPr>
          <w:rFonts w:ascii="Times New Roman" w:hAnsi="Times New Roman"/>
          <w:sz w:val="24"/>
          <w:szCs w:val="24"/>
          <w:lang w:eastAsia="ru-RU"/>
        </w:rPr>
      </w:pPr>
    </w:p>
    <w:p w:rsidR="007123B9" w:rsidRDefault="007123B9" w:rsidP="001360AB">
      <w:pPr>
        <w:spacing w:after="0" w:line="240" w:lineRule="auto"/>
        <w:rPr>
          <w:rFonts w:ascii="Times New Roman" w:hAnsi="Times New Roman"/>
          <w:sz w:val="24"/>
          <w:szCs w:val="24"/>
          <w:lang w:eastAsia="ru-RU"/>
        </w:rPr>
      </w:pPr>
    </w:p>
    <w:p w:rsidR="007123B9" w:rsidRDefault="007123B9" w:rsidP="00471F9E">
      <w:pPr>
        <w:spacing w:after="0" w:line="240" w:lineRule="auto"/>
        <w:ind w:left="7080"/>
        <w:jc w:val="right"/>
        <w:rPr>
          <w:rFonts w:ascii="Times New Roman" w:hAnsi="Times New Roman"/>
          <w:sz w:val="24"/>
          <w:szCs w:val="24"/>
          <w:lang w:eastAsia="ru-RU"/>
        </w:rPr>
      </w:pPr>
    </w:p>
    <w:p w:rsidR="007123B9" w:rsidRDefault="007123B9" w:rsidP="00471F9E">
      <w:pPr>
        <w:spacing w:after="0" w:line="240" w:lineRule="auto"/>
        <w:ind w:left="7080"/>
        <w:jc w:val="right"/>
        <w:rPr>
          <w:rFonts w:ascii="Times New Roman" w:hAnsi="Times New Roman"/>
          <w:szCs w:val="26"/>
          <w:lang w:eastAsia="ru-RU"/>
        </w:rPr>
      </w:pPr>
      <w:r w:rsidRPr="00471F9E">
        <w:rPr>
          <w:rFonts w:ascii="Times New Roman" w:hAnsi="Times New Roman"/>
          <w:szCs w:val="26"/>
          <w:lang w:eastAsia="ru-RU"/>
        </w:rPr>
        <w:t>Приложение 1</w:t>
      </w:r>
    </w:p>
    <w:p w:rsidR="007123B9" w:rsidRDefault="007123B9" w:rsidP="00471F9E">
      <w:pPr>
        <w:spacing w:after="0" w:line="240" w:lineRule="auto"/>
        <w:ind w:left="7080"/>
        <w:jc w:val="right"/>
        <w:rPr>
          <w:rFonts w:ascii="Times New Roman" w:hAnsi="Times New Roman"/>
          <w:szCs w:val="26"/>
          <w:lang w:eastAsia="ru-RU"/>
        </w:rPr>
      </w:pPr>
      <w:r>
        <w:rPr>
          <w:rFonts w:ascii="Times New Roman" w:hAnsi="Times New Roman"/>
          <w:szCs w:val="26"/>
          <w:lang w:eastAsia="ru-RU"/>
        </w:rPr>
        <w:t>К постановлению администрации</w:t>
      </w:r>
    </w:p>
    <w:p w:rsidR="007123B9" w:rsidRDefault="007123B9" w:rsidP="00471F9E">
      <w:pPr>
        <w:spacing w:after="0" w:line="240" w:lineRule="auto"/>
        <w:ind w:left="7080"/>
        <w:jc w:val="right"/>
        <w:rPr>
          <w:rFonts w:ascii="Times New Roman" w:hAnsi="Times New Roman"/>
          <w:szCs w:val="26"/>
          <w:lang w:eastAsia="ru-RU"/>
        </w:rPr>
      </w:pPr>
      <w:r>
        <w:rPr>
          <w:rFonts w:ascii="Times New Roman" w:hAnsi="Times New Roman"/>
          <w:szCs w:val="26"/>
          <w:lang w:eastAsia="ru-RU"/>
        </w:rPr>
        <w:t>Города Сорска</w:t>
      </w:r>
    </w:p>
    <w:p w:rsidR="007123B9" w:rsidRDefault="007123B9" w:rsidP="00471F9E">
      <w:pPr>
        <w:spacing w:after="0" w:line="240" w:lineRule="auto"/>
        <w:ind w:left="7080"/>
        <w:jc w:val="right"/>
        <w:rPr>
          <w:rFonts w:ascii="Times New Roman" w:hAnsi="Times New Roman"/>
          <w:szCs w:val="26"/>
          <w:lang w:eastAsia="ru-RU"/>
        </w:rPr>
      </w:pPr>
      <w:r>
        <w:rPr>
          <w:rFonts w:ascii="Times New Roman" w:hAnsi="Times New Roman"/>
          <w:szCs w:val="26"/>
          <w:lang w:eastAsia="ru-RU"/>
        </w:rPr>
        <w:t>Республики Хакасия</w:t>
      </w:r>
    </w:p>
    <w:p w:rsidR="007123B9" w:rsidRDefault="007123B9" w:rsidP="00471F9E">
      <w:pPr>
        <w:spacing w:after="0" w:line="240" w:lineRule="auto"/>
        <w:ind w:left="6372"/>
        <w:jc w:val="right"/>
        <w:rPr>
          <w:rFonts w:ascii="Times New Roman" w:hAnsi="Times New Roman"/>
          <w:szCs w:val="26"/>
          <w:lang w:eastAsia="ru-RU"/>
        </w:rPr>
      </w:pPr>
      <w:r>
        <w:rPr>
          <w:rFonts w:ascii="Times New Roman" w:hAnsi="Times New Roman"/>
          <w:szCs w:val="26"/>
          <w:lang w:eastAsia="ru-RU"/>
        </w:rPr>
        <w:t>От 29.11. 2012г. №640 – п</w:t>
      </w:r>
    </w:p>
    <w:p w:rsidR="007123B9" w:rsidRDefault="007123B9" w:rsidP="00471F9E">
      <w:pPr>
        <w:spacing w:after="0" w:line="240" w:lineRule="auto"/>
        <w:ind w:left="6372"/>
        <w:jc w:val="right"/>
        <w:rPr>
          <w:rFonts w:ascii="Times New Roman" w:hAnsi="Times New Roman"/>
          <w:szCs w:val="26"/>
          <w:lang w:eastAsia="ru-RU"/>
        </w:rPr>
      </w:pPr>
    </w:p>
    <w:p w:rsidR="007123B9" w:rsidRDefault="007123B9" w:rsidP="00507B06">
      <w:pPr>
        <w:spacing w:after="0" w:line="240" w:lineRule="auto"/>
        <w:rPr>
          <w:rFonts w:ascii="Times New Roman" w:hAnsi="Times New Roman"/>
          <w:sz w:val="24"/>
          <w:szCs w:val="26"/>
          <w:lang w:eastAsia="ru-RU"/>
        </w:rPr>
      </w:pPr>
    </w:p>
    <w:p w:rsidR="007123B9" w:rsidRPr="00507B06" w:rsidRDefault="007123B9" w:rsidP="00507B06">
      <w:pPr>
        <w:spacing w:after="0" w:line="240" w:lineRule="auto"/>
        <w:rPr>
          <w:rFonts w:ascii="Times New Roman" w:hAnsi="Times New Roman"/>
          <w:sz w:val="28"/>
          <w:szCs w:val="26"/>
          <w:lang w:eastAsia="ru-RU"/>
        </w:rPr>
      </w:pPr>
    </w:p>
    <w:p w:rsidR="007123B9" w:rsidRPr="00507B06" w:rsidRDefault="007123B9" w:rsidP="00507B06">
      <w:pPr>
        <w:spacing w:after="0" w:line="240" w:lineRule="auto"/>
        <w:jc w:val="center"/>
        <w:rPr>
          <w:rFonts w:ascii="Times New Roman" w:hAnsi="Times New Roman"/>
          <w:sz w:val="28"/>
          <w:szCs w:val="26"/>
          <w:lang w:eastAsia="ru-RU"/>
        </w:rPr>
      </w:pPr>
      <w:r w:rsidRPr="00507B06">
        <w:rPr>
          <w:rFonts w:ascii="Times New Roman" w:hAnsi="Times New Roman"/>
          <w:sz w:val="28"/>
          <w:szCs w:val="26"/>
          <w:lang w:eastAsia="ru-RU"/>
        </w:rPr>
        <w:t>Тарифы на платные услуги, оказываемые</w:t>
      </w:r>
    </w:p>
    <w:p w:rsidR="007123B9" w:rsidRDefault="007123B9" w:rsidP="00507B06">
      <w:pPr>
        <w:spacing w:after="0" w:line="240" w:lineRule="auto"/>
        <w:jc w:val="center"/>
        <w:rPr>
          <w:rFonts w:ascii="Times New Roman" w:hAnsi="Times New Roman"/>
          <w:sz w:val="28"/>
          <w:szCs w:val="26"/>
          <w:lang w:eastAsia="ru-RU"/>
        </w:rPr>
      </w:pPr>
      <w:r w:rsidRPr="00507B06">
        <w:rPr>
          <w:rFonts w:ascii="Times New Roman" w:hAnsi="Times New Roman"/>
          <w:sz w:val="28"/>
          <w:szCs w:val="26"/>
          <w:lang w:eastAsia="ru-RU"/>
        </w:rPr>
        <w:t>МБУК ДК «Металлург» с 01 декабря 2012 годы.</w:t>
      </w:r>
    </w:p>
    <w:p w:rsidR="007123B9" w:rsidRDefault="007123B9" w:rsidP="00507B06">
      <w:pPr>
        <w:spacing w:after="0" w:line="240" w:lineRule="auto"/>
        <w:rPr>
          <w:rFonts w:ascii="Times New Roman" w:hAnsi="Times New Roman"/>
          <w:sz w:val="28"/>
          <w:szCs w:val="26"/>
          <w:lang w:eastAsia="ru-RU"/>
        </w:rPr>
      </w:pPr>
    </w:p>
    <w:p w:rsidR="007123B9" w:rsidRDefault="007123B9" w:rsidP="00507B06">
      <w:pPr>
        <w:spacing w:after="0" w:line="240" w:lineRule="auto"/>
        <w:rPr>
          <w:rFonts w:ascii="Times New Roman" w:hAnsi="Times New Roman"/>
          <w:sz w:val="28"/>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3826"/>
        <w:gridCol w:w="2393"/>
        <w:gridCol w:w="2393"/>
      </w:tblGrid>
      <w:tr w:rsidR="007123B9" w:rsidRPr="00032ED6" w:rsidTr="00032ED6">
        <w:tc>
          <w:tcPr>
            <w:tcW w:w="959" w:type="dxa"/>
          </w:tcPr>
          <w:p w:rsidR="007123B9" w:rsidRPr="00032ED6" w:rsidRDefault="007123B9" w:rsidP="00032ED6">
            <w:pPr>
              <w:spacing w:after="0" w:line="240" w:lineRule="auto"/>
              <w:rPr>
                <w:rFonts w:ascii="Times New Roman" w:hAnsi="Times New Roman"/>
                <w:sz w:val="24"/>
                <w:szCs w:val="26"/>
                <w:lang w:eastAsia="ru-RU"/>
              </w:rPr>
            </w:pPr>
            <w:r w:rsidRPr="00032ED6">
              <w:rPr>
                <w:rFonts w:ascii="Times New Roman" w:hAnsi="Times New Roman"/>
                <w:sz w:val="24"/>
                <w:szCs w:val="26"/>
                <w:lang w:eastAsia="ru-RU"/>
              </w:rPr>
              <w:t>№№</w:t>
            </w:r>
          </w:p>
          <w:p w:rsidR="007123B9" w:rsidRPr="00032ED6" w:rsidRDefault="007123B9" w:rsidP="00032ED6">
            <w:pPr>
              <w:spacing w:after="0" w:line="240" w:lineRule="auto"/>
              <w:rPr>
                <w:rFonts w:ascii="Times New Roman" w:hAnsi="Times New Roman"/>
                <w:sz w:val="24"/>
                <w:szCs w:val="26"/>
                <w:lang w:eastAsia="ru-RU"/>
              </w:rPr>
            </w:pPr>
            <w:r w:rsidRPr="00032ED6">
              <w:rPr>
                <w:rFonts w:ascii="Times New Roman" w:hAnsi="Times New Roman"/>
                <w:sz w:val="24"/>
                <w:szCs w:val="26"/>
                <w:lang w:eastAsia="ru-RU"/>
              </w:rPr>
              <w:t>п/п</w:t>
            </w:r>
          </w:p>
        </w:tc>
        <w:tc>
          <w:tcPr>
            <w:tcW w:w="3826" w:type="dxa"/>
          </w:tcPr>
          <w:p w:rsidR="007123B9" w:rsidRPr="00032ED6" w:rsidRDefault="007123B9" w:rsidP="00032ED6">
            <w:pPr>
              <w:spacing w:after="0" w:line="240" w:lineRule="auto"/>
              <w:rPr>
                <w:rFonts w:ascii="Times New Roman" w:hAnsi="Times New Roman"/>
                <w:sz w:val="24"/>
                <w:szCs w:val="26"/>
                <w:lang w:eastAsia="ru-RU"/>
              </w:rPr>
            </w:pPr>
            <w:r w:rsidRPr="00032ED6">
              <w:rPr>
                <w:rFonts w:ascii="Times New Roman" w:hAnsi="Times New Roman"/>
                <w:sz w:val="24"/>
                <w:szCs w:val="26"/>
                <w:lang w:eastAsia="ru-RU"/>
              </w:rPr>
              <w:t>Наименование услуг</w:t>
            </w:r>
          </w:p>
        </w:tc>
        <w:tc>
          <w:tcPr>
            <w:tcW w:w="2393" w:type="dxa"/>
          </w:tcPr>
          <w:p w:rsidR="007123B9" w:rsidRPr="00032ED6" w:rsidRDefault="007123B9" w:rsidP="00032ED6">
            <w:pPr>
              <w:spacing w:after="0" w:line="240" w:lineRule="auto"/>
              <w:rPr>
                <w:rFonts w:ascii="Times New Roman" w:hAnsi="Times New Roman"/>
                <w:sz w:val="24"/>
                <w:szCs w:val="26"/>
                <w:lang w:eastAsia="ru-RU"/>
              </w:rPr>
            </w:pPr>
            <w:r w:rsidRPr="00032ED6">
              <w:rPr>
                <w:rFonts w:ascii="Times New Roman" w:hAnsi="Times New Roman"/>
                <w:sz w:val="24"/>
                <w:szCs w:val="26"/>
                <w:lang w:eastAsia="ru-RU"/>
              </w:rPr>
              <w:t>Единица измерения</w:t>
            </w:r>
          </w:p>
        </w:tc>
        <w:tc>
          <w:tcPr>
            <w:tcW w:w="2393" w:type="dxa"/>
          </w:tcPr>
          <w:p w:rsidR="007123B9" w:rsidRPr="00032ED6" w:rsidRDefault="007123B9" w:rsidP="00032ED6">
            <w:pPr>
              <w:spacing w:after="0" w:line="240" w:lineRule="auto"/>
              <w:rPr>
                <w:rFonts w:ascii="Times New Roman" w:hAnsi="Times New Roman"/>
                <w:sz w:val="24"/>
                <w:szCs w:val="26"/>
                <w:lang w:eastAsia="ru-RU"/>
              </w:rPr>
            </w:pPr>
            <w:r w:rsidRPr="00032ED6">
              <w:rPr>
                <w:rFonts w:ascii="Times New Roman" w:hAnsi="Times New Roman"/>
                <w:sz w:val="24"/>
                <w:szCs w:val="26"/>
                <w:lang w:eastAsia="ru-RU"/>
              </w:rPr>
              <w:t>Стоимость оказываемой услуги</w:t>
            </w:r>
          </w:p>
        </w:tc>
      </w:tr>
      <w:tr w:rsidR="007123B9" w:rsidRPr="00032ED6" w:rsidTr="00032ED6">
        <w:tc>
          <w:tcPr>
            <w:tcW w:w="959" w:type="dxa"/>
          </w:tcPr>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1.</w:t>
            </w:r>
          </w:p>
          <w:p w:rsidR="007123B9" w:rsidRPr="00032ED6" w:rsidRDefault="007123B9" w:rsidP="00032ED6">
            <w:pPr>
              <w:spacing w:after="0" w:line="240" w:lineRule="auto"/>
              <w:rPr>
                <w:rFonts w:ascii="Times New Roman" w:hAnsi="Times New Roman"/>
                <w:sz w:val="28"/>
                <w:szCs w:val="26"/>
                <w:lang w:eastAsia="ru-RU"/>
              </w:rPr>
            </w:pPr>
          </w:p>
        </w:tc>
        <w:tc>
          <w:tcPr>
            <w:tcW w:w="3826" w:type="dxa"/>
          </w:tcPr>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Посещение  кружков:</w:t>
            </w:r>
          </w:p>
          <w:p w:rsidR="007123B9" w:rsidRPr="00032ED6" w:rsidRDefault="007123B9" w:rsidP="00032ED6">
            <w:pPr>
              <w:spacing w:after="0" w:line="240" w:lineRule="auto"/>
              <w:rPr>
                <w:rFonts w:ascii="Times New Roman" w:hAnsi="Times New Roman"/>
                <w:sz w:val="28"/>
                <w:szCs w:val="26"/>
                <w:lang w:eastAsia="ru-RU"/>
              </w:rPr>
            </w:pPr>
          </w:p>
          <w:p w:rsidR="007123B9" w:rsidRPr="00032ED6" w:rsidRDefault="007123B9" w:rsidP="00032ED6">
            <w:pPr>
              <w:spacing w:after="0" w:line="240" w:lineRule="auto"/>
              <w:rPr>
                <w:rFonts w:ascii="Times New Roman" w:hAnsi="Times New Roman"/>
                <w:sz w:val="28"/>
                <w:szCs w:val="26"/>
                <w:lang w:eastAsia="ru-RU"/>
              </w:rPr>
            </w:pPr>
          </w:p>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 танцевальный</w:t>
            </w:r>
          </w:p>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 фольклорный</w:t>
            </w:r>
          </w:p>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 театральный</w:t>
            </w:r>
          </w:p>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 эстрадный</w:t>
            </w:r>
          </w:p>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 льгота для многодетных детей, где посещают двое и более детей</w:t>
            </w:r>
          </w:p>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Дети – сироты,</w:t>
            </w:r>
          </w:p>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дети - инвалиды</w:t>
            </w:r>
          </w:p>
          <w:p w:rsidR="007123B9" w:rsidRPr="00032ED6" w:rsidRDefault="007123B9" w:rsidP="00032ED6">
            <w:pPr>
              <w:spacing w:after="0" w:line="240" w:lineRule="auto"/>
              <w:rPr>
                <w:rFonts w:ascii="Times New Roman" w:hAnsi="Times New Roman"/>
                <w:sz w:val="28"/>
                <w:szCs w:val="26"/>
                <w:lang w:eastAsia="ru-RU"/>
              </w:rPr>
            </w:pPr>
          </w:p>
        </w:tc>
        <w:tc>
          <w:tcPr>
            <w:tcW w:w="2393" w:type="dxa"/>
          </w:tcPr>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12 занятий в месяц.</w:t>
            </w:r>
          </w:p>
        </w:tc>
        <w:tc>
          <w:tcPr>
            <w:tcW w:w="2393" w:type="dxa"/>
          </w:tcPr>
          <w:p w:rsidR="007123B9" w:rsidRPr="00032ED6" w:rsidRDefault="007123B9" w:rsidP="00032ED6">
            <w:pPr>
              <w:spacing w:after="0" w:line="240" w:lineRule="auto"/>
              <w:rPr>
                <w:rFonts w:ascii="Times New Roman" w:hAnsi="Times New Roman"/>
                <w:sz w:val="28"/>
                <w:szCs w:val="26"/>
                <w:lang w:eastAsia="ru-RU"/>
              </w:rPr>
            </w:pPr>
          </w:p>
          <w:p w:rsidR="007123B9" w:rsidRPr="00032ED6" w:rsidRDefault="007123B9" w:rsidP="00032ED6">
            <w:pPr>
              <w:spacing w:after="0" w:line="240" w:lineRule="auto"/>
              <w:rPr>
                <w:rFonts w:ascii="Times New Roman" w:hAnsi="Times New Roman"/>
                <w:sz w:val="28"/>
                <w:szCs w:val="26"/>
                <w:lang w:eastAsia="ru-RU"/>
              </w:rPr>
            </w:pPr>
          </w:p>
          <w:p w:rsidR="007123B9" w:rsidRPr="00032ED6" w:rsidRDefault="007123B9" w:rsidP="00032ED6">
            <w:pPr>
              <w:spacing w:after="0" w:line="240" w:lineRule="auto"/>
              <w:rPr>
                <w:rFonts w:ascii="Times New Roman" w:hAnsi="Times New Roman"/>
                <w:sz w:val="28"/>
                <w:szCs w:val="26"/>
                <w:lang w:eastAsia="ru-RU"/>
              </w:rPr>
            </w:pPr>
          </w:p>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120,0</w:t>
            </w:r>
          </w:p>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50,0</w:t>
            </w:r>
          </w:p>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50,0</w:t>
            </w:r>
          </w:p>
          <w:p w:rsidR="007123B9" w:rsidRPr="00032ED6" w:rsidRDefault="007123B9" w:rsidP="00032ED6">
            <w:pPr>
              <w:spacing w:after="0" w:line="240" w:lineRule="auto"/>
              <w:rPr>
                <w:rFonts w:ascii="Times New Roman" w:hAnsi="Times New Roman"/>
                <w:sz w:val="28"/>
                <w:szCs w:val="26"/>
                <w:lang w:eastAsia="ru-RU"/>
              </w:rPr>
            </w:pPr>
            <w:r w:rsidRPr="00032ED6">
              <w:rPr>
                <w:rFonts w:ascii="Times New Roman" w:hAnsi="Times New Roman"/>
                <w:sz w:val="28"/>
                <w:szCs w:val="26"/>
                <w:lang w:eastAsia="ru-RU"/>
              </w:rPr>
              <w:t>50,0</w:t>
            </w:r>
          </w:p>
        </w:tc>
      </w:tr>
    </w:tbl>
    <w:p w:rsidR="007123B9" w:rsidRPr="00507B06" w:rsidRDefault="007123B9" w:rsidP="00507B06">
      <w:pPr>
        <w:spacing w:after="0" w:line="240" w:lineRule="auto"/>
        <w:rPr>
          <w:rFonts w:ascii="Times New Roman" w:hAnsi="Times New Roman"/>
          <w:sz w:val="28"/>
          <w:szCs w:val="26"/>
          <w:lang w:eastAsia="ru-RU"/>
        </w:rPr>
      </w:pPr>
    </w:p>
    <w:p w:rsidR="007123B9" w:rsidRDefault="007123B9" w:rsidP="00F45C4C">
      <w:r>
        <w:t xml:space="preserve">                                                                                                               </w:t>
      </w:r>
    </w:p>
    <w:p w:rsidR="007123B9" w:rsidRDefault="007123B9" w:rsidP="00F45C4C"/>
    <w:p w:rsidR="007123B9" w:rsidRDefault="007123B9" w:rsidP="00F45C4C"/>
    <w:p w:rsidR="007123B9" w:rsidRDefault="007123B9" w:rsidP="00F45C4C"/>
    <w:p w:rsidR="007123B9" w:rsidRDefault="007123B9" w:rsidP="00F45C4C"/>
    <w:p w:rsidR="007123B9" w:rsidRDefault="007123B9" w:rsidP="00F45C4C"/>
    <w:p w:rsidR="007123B9" w:rsidRDefault="007123B9" w:rsidP="00F45C4C"/>
    <w:p w:rsidR="007123B9" w:rsidRDefault="007123B9" w:rsidP="00F45C4C"/>
    <w:p w:rsidR="007123B9" w:rsidRDefault="007123B9" w:rsidP="00F45C4C"/>
    <w:p w:rsidR="007123B9" w:rsidRDefault="007123B9" w:rsidP="00F45C4C"/>
    <w:p w:rsidR="007123B9" w:rsidRDefault="007123B9" w:rsidP="00F45C4C"/>
    <w:p w:rsidR="007123B9" w:rsidRDefault="007123B9" w:rsidP="00F45C4C"/>
    <w:p w:rsidR="007123B9" w:rsidRDefault="007123B9" w:rsidP="00F45C4C">
      <w:r>
        <w:t xml:space="preserve">   Приложение №1</w:t>
      </w:r>
    </w:p>
    <w:p w:rsidR="007123B9" w:rsidRDefault="007123B9" w:rsidP="00F45C4C">
      <w:r>
        <w:t xml:space="preserve">                                                         БЛОК СХЕМА                                                                                                                                                     </w:t>
      </w:r>
    </w:p>
    <w:p w:rsidR="007123B9" w:rsidRDefault="007123B9" w:rsidP="00F45C4C">
      <w:r>
        <w:t xml:space="preserve">                                     по предоставлению муниципальной услуги</w:t>
      </w:r>
    </w:p>
    <w:p w:rsidR="007123B9" w:rsidRDefault="007123B9" w:rsidP="00F45C4C"/>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41"/>
      </w:tblGrid>
      <w:tr w:rsidR="007123B9" w:rsidTr="00F45C4C">
        <w:trPr>
          <w:trHeight w:val="1449"/>
        </w:trPr>
        <w:tc>
          <w:tcPr>
            <w:tcW w:w="4341" w:type="dxa"/>
          </w:tcPr>
          <w:p w:rsidR="007123B9" w:rsidRDefault="007123B9">
            <w:pPr>
              <w:rPr>
                <w:rFonts w:ascii="Arial" w:hAnsi="Arial" w:cs="Arial"/>
                <w:b/>
                <w:bCs/>
                <w:color w:val="110EA7"/>
                <w:sz w:val="19"/>
                <w:szCs w:val="19"/>
              </w:rPr>
            </w:pPr>
            <w:r>
              <w:rPr>
                <w:noProof/>
                <w:lang w:eastAsia="ru-RU"/>
              </w:rPr>
              <w:pict>
                <v:line id="_x0000_s1026" style="position:absolute;z-index:251655168" from="102.6pt,71.5pt" to="102.6pt,143.5pt">
                  <v:stroke endarrow="block"/>
                </v:line>
              </w:pict>
            </w:r>
            <w:r>
              <w:rPr>
                <w:rFonts w:ascii="Arial" w:hAnsi="Arial" w:cs="Arial"/>
                <w:b/>
                <w:bCs/>
                <w:color w:val="110EA7"/>
                <w:sz w:val="19"/>
                <w:szCs w:val="19"/>
              </w:rPr>
              <w:t xml:space="preserve">            Обращение граждан  по предоставлению муниципальной услуги</w:t>
            </w:r>
          </w:p>
          <w:p w:rsidR="007123B9" w:rsidRDefault="007123B9">
            <w:pPr>
              <w:rPr>
                <w:rFonts w:ascii="Arial" w:hAnsi="Arial" w:cs="Arial"/>
                <w:b/>
                <w:bCs/>
                <w:color w:val="110EA7"/>
                <w:sz w:val="19"/>
                <w:szCs w:val="19"/>
              </w:rPr>
            </w:pPr>
            <w:r>
              <w:rPr>
                <w:rFonts w:ascii="Arial" w:hAnsi="Arial" w:cs="Arial"/>
                <w:b/>
                <w:bCs/>
                <w:color w:val="110EA7"/>
                <w:sz w:val="19"/>
                <w:szCs w:val="19"/>
              </w:rPr>
              <w:t xml:space="preserve">     « Проведение кружковой работы»</w:t>
            </w:r>
          </w:p>
        </w:tc>
      </w:tr>
    </w:tbl>
    <w:p w:rsidR="007123B9" w:rsidRDefault="007123B9" w:rsidP="00F45C4C">
      <w:pPr>
        <w:rPr>
          <w:rFonts w:ascii="Arial" w:hAnsi="Arial" w:cs="Arial"/>
          <w:b/>
          <w:bCs/>
          <w:color w:val="110EA7"/>
          <w:sz w:val="19"/>
          <w:szCs w:val="19"/>
        </w:rPr>
      </w:pPr>
      <w:r>
        <w:rPr>
          <w:rFonts w:ascii="Arial" w:hAnsi="Arial" w:cs="Arial"/>
          <w:b/>
          <w:bCs/>
          <w:color w:val="110EA7"/>
          <w:sz w:val="19"/>
          <w:szCs w:val="19"/>
        </w:rPr>
        <w:t xml:space="preserve">            </w:t>
      </w:r>
    </w:p>
    <w:tbl>
      <w:tblPr>
        <w:tblpPr w:leftFromText="180" w:rightFromText="180" w:vertAnchor="text" w:tblpX="1549" w:tblpY="12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9"/>
      </w:tblGrid>
      <w:tr w:rsidR="007123B9" w:rsidTr="00F45C4C">
        <w:trPr>
          <w:trHeight w:val="1077"/>
        </w:trPr>
        <w:tc>
          <w:tcPr>
            <w:tcW w:w="4509" w:type="dxa"/>
          </w:tcPr>
          <w:p w:rsidR="007123B9" w:rsidRDefault="007123B9">
            <w:pPr>
              <w:rPr>
                <w:rFonts w:ascii="Arial" w:hAnsi="Arial" w:cs="Arial"/>
                <w:b/>
                <w:bCs/>
                <w:color w:val="110EA7"/>
                <w:sz w:val="19"/>
                <w:szCs w:val="19"/>
              </w:rPr>
            </w:pPr>
            <w:r>
              <w:rPr>
                <w:noProof/>
                <w:lang w:eastAsia="ru-RU"/>
              </w:rPr>
              <w:pict>
                <v:line id="_x0000_s1027" style="position:absolute;z-index:251656192" from="219.6pt,52.8pt" to="291.6pt,52.8pt"/>
              </w:pict>
            </w:r>
            <w:r>
              <w:rPr>
                <w:rFonts w:ascii="Arial" w:hAnsi="Arial" w:cs="Arial"/>
                <w:b/>
                <w:bCs/>
                <w:color w:val="110EA7"/>
                <w:sz w:val="19"/>
                <w:szCs w:val="19"/>
              </w:rPr>
              <w:t xml:space="preserve">      рассмотрение обращения граждан</w:t>
            </w:r>
          </w:p>
        </w:tc>
      </w:tr>
    </w:tbl>
    <w:tbl>
      <w:tblPr>
        <w:tblpPr w:leftFromText="180" w:rightFromText="180" w:vertAnchor="text" w:tblpX="5689" w:tblpY="39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0"/>
      </w:tblGrid>
      <w:tr w:rsidR="007123B9" w:rsidTr="00F45C4C">
        <w:trPr>
          <w:trHeight w:val="1246"/>
        </w:trPr>
        <w:tc>
          <w:tcPr>
            <w:tcW w:w="3600" w:type="dxa"/>
          </w:tcPr>
          <w:p w:rsidR="007123B9" w:rsidRDefault="007123B9">
            <w:pPr>
              <w:rPr>
                <w:rFonts w:ascii="Arial" w:hAnsi="Arial" w:cs="Arial"/>
                <w:b/>
                <w:bCs/>
                <w:color w:val="110EA7"/>
                <w:sz w:val="19"/>
                <w:szCs w:val="19"/>
              </w:rPr>
            </w:pPr>
            <w:r>
              <w:rPr>
                <w:noProof/>
                <w:lang w:eastAsia="ru-RU"/>
              </w:rPr>
              <w:pict>
                <v:line id="_x0000_s1028" style="position:absolute;z-index:251660288;mso-position-horizontal-relative:text;mso-position-vertical-relative:text" from="99pt,61.8pt" to="99pt,133.8pt">
                  <v:stroke endarrow="block"/>
                </v:line>
              </w:pict>
            </w:r>
            <w:r>
              <w:rPr>
                <w:rFonts w:ascii="Arial" w:hAnsi="Arial" w:cs="Arial"/>
                <w:b/>
                <w:bCs/>
                <w:color w:val="110EA7"/>
                <w:sz w:val="19"/>
                <w:szCs w:val="19"/>
              </w:rPr>
              <w:t>согласие предоставления муниципальной услуги</w:t>
            </w:r>
          </w:p>
        </w:tc>
      </w:tr>
    </w:tbl>
    <w:tbl>
      <w:tblPr>
        <w:tblpPr w:leftFromText="180" w:rightFromText="180" w:vertAnchor="text" w:tblpX="-971" w:tblpY="39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88"/>
      </w:tblGrid>
      <w:tr w:rsidR="007123B9" w:rsidTr="00F45C4C">
        <w:trPr>
          <w:trHeight w:val="1067"/>
        </w:trPr>
        <w:tc>
          <w:tcPr>
            <w:tcW w:w="2988" w:type="dxa"/>
          </w:tcPr>
          <w:p w:rsidR="007123B9" w:rsidRDefault="007123B9">
            <w:pPr>
              <w:rPr>
                <w:rFonts w:ascii="Arial" w:hAnsi="Arial" w:cs="Arial"/>
                <w:b/>
                <w:bCs/>
                <w:color w:val="110EA7"/>
                <w:sz w:val="19"/>
                <w:szCs w:val="19"/>
              </w:rPr>
            </w:pPr>
            <w:r>
              <w:rPr>
                <w:rFonts w:ascii="Arial" w:hAnsi="Arial" w:cs="Arial"/>
                <w:b/>
                <w:bCs/>
                <w:color w:val="110EA7"/>
                <w:sz w:val="19"/>
                <w:szCs w:val="19"/>
              </w:rPr>
              <w:t>Обоснованный отказ в предоставлении муниципальной услуги</w:t>
            </w:r>
          </w:p>
        </w:tc>
      </w:tr>
    </w:tbl>
    <w:tbl>
      <w:tblPr>
        <w:tblpPr w:leftFromText="180" w:rightFromText="180" w:vertAnchor="text" w:tblpX="6049" w:tblpY="67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tblGrid>
      <w:tr w:rsidR="007123B9" w:rsidTr="00F45C4C">
        <w:trPr>
          <w:trHeight w:val="1800"/>
        </w:trPr>
        <w:tc>
          <w:tcPr>
            <w:tcW w:w="3420" w:type="dxa"/>
          </w:tcPr>
          <w:p w:rsidR="007123B9" w:rsidRDefault="007123B9">
            <w:pPr>
              <w:rPr>
                <w:rFonts w:ascii="Arial" w:hAnsi="Arial" w:cs="Arial"/>
                <w:b/>
                <w:bCs/>
                <w:color w:val="110EA7"/>
                <w:sz w:val="19"/>
                <w:szCs w:val="19"/>
              </w:rPr>
            </w:pPr>
            <w:r>
              <w:rPr>
                <w:rFonts w:ascii="Arial" w:hAnsi="Arial" w:cs="Arial"/>
                <w:b/>
                <w:bCs/>
                <w:color w:val="110EA7"/>
                <w:sz w:val="19"/>
                <w:szCs w:val="19"/>
              </w:rPr>
              <w:t>исполнение  муниципальной услуги</w:t>
            </w:r>
          </w:p>
        </w:tc>
      </w:tr>
    </w:tbl>
    <w:p w:rsidR="007123B9" w:rsidRDefault="007123B9" w:rsidP="00F45C4C">
      <w:pPr>
        <w:rPr>
          <w:rFonts w:ascii="Times New Roman" w:hAnsi="Times New Roman"/>
          <w:sz w:val="28"/>
          <w:szCs w:val="28"/>
        </w:rPr>
      </w:pPr>
      <w:r>
        <w:rPr>
          <w:noProof/>
          <w:lang w:eastAsia="ru-RU"/>
        </w:rPr>
        <w:pict>
          <v:line id="_x0000_s1029" style="position:absolute;z-index:251657216;mso-position-horizontal-relative:text;mso-position-vertical-relative:text" from="369pt,114.1pt" to="369pt,186.1pt">
            <v:stroke endarrow="block"/>
          </v:line>
        </w:pict>
      </w:r>
      <w:r>
        <w:rPr>
          <w:noProof/>
          <w:lang w:eastAsia="ru-RU"/>
        </w:rPr>
        <w:pict>
          <v:line id="_x0000_s1030" style="position:absolute;z-index:251659264;mso-position-horizontal-relative:text;mso-position-vertical-relative:text" from="9pt,114.1pt" to="9pt,186.1pt">
            <v:stroke endarrow="block"/>
          </v:line>
        </w:pict>
      </w:r>
      <w:r>
        <w:rPr>
          <w:noProof/>
          <w:lang w:eastAsia="ru-RU"/>
        </w:rPr>
        <w:pict>
          <v:line id="_x0000_s1031" style="position:absolute;flip:x;z-index:251658240;mso-position-horizontal-relative:text;mso-position-vertical-relative:text" from="9pt,114.1pt" to="1in,114.1pt"/>
        </w:pict>
      </w:r>
      <w:r w:rsidRPr="005F263D">
        <w:rPr>
          <w:rFonts w:ascii="Arial" w:hAnsi="Arial" w:cs="Arial"/>
          <w:b/>
          <w:bCs/>
          <w:color w:val="110EA7"/>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0.25pt;height:11.25pt" o:button="t">
            <v:imagedata r:id="rId7" r:href="rId8"/>
          </v:shape>
        </w:pict>
      </w:r>
    </w:p>
    <w:p w:rsidR="007123B9" w:rsidRDefault="007123B9" w:rsidP="00F45C4C"/>
    <w:p w:rsidR="007123B9" w:rsidRDefault="007123B9" w:rsidP="00F45C4C"/>
    <w:p w:rsidR="007123B9" w:rsidRDefault="007123B9" w:rsidP="00F45C4C"/>
    <w:p w:rsidR="007123B9" w:rsidRPr="0082197E" w:rsidRDefault="007123B9" w:rsidP="0082197E">
      <w:pPr>
        <w:spacing w:after="0" w:line="240" w:lineRule="auto"/>
        <w:jc w:val="both"/>
        <w:rPr>
          <w:rFonts w:ascii="Times New Roman" w:hAnsi="Times New Roman"/>
          <w:sz w:val="26"/>
          <w:szCs w:val="26"/>
          <w:lang w:eastAsia="ru-RU"/>
        </w:rPr>
      </w:pPr>
    </w:p>
    <w:sectPr w:rsidR="007123B9" w:rsidRPr="0082197E" w:rsidSect="002238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7EEA"/>
    <w:multiLevelType w:val="hybridMultilevel"/>
    <w:tmpl w:val="4F3E8E5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995138D"/>
    <w:multiLevelType w:val="hybridMultilevel"/>
    <w:tmpl w:val="3D240B1E"/>
    <w:lvl w:ilvl="0" w:tplc="E80E0C82">
      <w:start w:val="4"/>
      <w:numFmt w:val="upperRoman"/>
      <w:lvlText w:val="%1."/>
      <w:lvlJc w:val="left"/>
      <w:pPr>
        <w:tabs>
          <w:tab w:val="num" w:pos="1080"/>
        </w:tabs>
        <w:ind w:left="1080" w:hanging="720"/>
      </w:pPr>
      <w:rPr>
        <w:rFonts w:cs="Times New Roman" w:hint="default"/>
      </w:rPr>
    </w:lvl>
    <w:lvl w:ilvl="1" w:tplc="53AA077E">
      <w:numFmt w:val="none"/>
      <w:lvlText w:val=""/>
      <w:lvlJc w:val="left"/>
      <w:pPr>
        <w:tabs>
          <w:tab w:val="num" w:pos="360"/>
        </w:tabs>
      </w:pPr>
      <w:rPr>
        <w:rFonts w:cs="Times New Roman"/>
      </w:rPr>
    </w:lvl>
    <w:lvl w:ilvl="2" w:tplc="C040EDB6">
      <w:numFmt w:val="none"/>
      <w:lvlText w:val=""/>
      <w:lvlJc w:val="left"/>
      <w:pPr>
        <w:tabs>
          <w:tab w:val="num" w:pos="360"/>
        </w:tabs>
      </w:pPr>
      <w:rPr>
        <w:rFonts w:cs="Times New Roman"/>
      </w:rPr>
    </w:lvl>
    <w:lvl w:ilvl="3" w:tplc="04AC74C2">
      <w:numFmt w:val="none"/>
      <w:lvlText w:val=""/>
      <w:lvlJc w:val="left"/>
      <w:pPr>
        <w:tabs>
          <w:tab w:val="num" w:pos="360"/>
        </w:tabs>
      </w:pPr>
      <w:rPr>
        <w:rFonts w:cs="Times New Roman"/>
      </w:rPr>
    </w:lvl>
    <w:lvl w:ilvl="4" w:tplc="B6FEC4D4">
      <w:numFmt w:val="none"/>
      <w:lvlText w:val=""/>
      <w:lvlJc w:val="left"/>
      <w:pPr>
        <w:tabs>
          <w:tab w:val="num" w:pos="360"/>
        </w:tabs>
      </w:pPr>
      <w:rPr>
        <w:rFonts w:cs="Times New Roman"/>
      </w:rPr>
    </w:lvl>
    <w:lvl w:ilvl="5" w:tplc="7FDCA04A">
      <w:numFmt w:val="none"/>
      <w:lvlText w:val=""/>
      <w:lvlJc w:val="left"/>
      <w:pPr>
        <w:tabs>
          <w:tab w:val="num" w:pos="360"/>
        </w:tabs>
      </w:pPr>
      <w:rPr>
        <w:rFonts w:cs="Times New Roman"/>
      </w:rPr>
    </w:lvl>
    <w:lvl w:ilvl="6" w:tplc="C69626AA">
      <w:numFmt w:val="none"/>
      <w:lvlText w:val=""/>
      <w:lvlJc w:val="left"/>
      <w:pPr>
        <w:tabs>
          <w:tab w:val="num" w:pos="360"/>
        </w:tabs>
      </w:pPr>
      <w:rPr>
        <w:rFonts w:cs="Times New Roman"/>
      </w:rPr>
    </w:lvl>
    <w:lvl w:ilvl="7" w:tplc="9998EEA4">
      <w:numFmt w:val="none"/>
      <w:lvlText w:val=""/>
      <w:lvlJc w:val="left"/>
      <w:pPr>
        <w:tabs>
          <w:tab w:val="num" w:pos="360"/>
        </w:tabs>
      </w:pPr>
      <w:rPr>
        <w:rFonts w:cs="Times New Roman"/>
      </w:rPr>
    </w:lvl>
    <w:lvl w:ilvl="8" w:tplc="9FC6F0EE">
      <w:numFmt w:val="none"/>
      <w:lvlText w:val=""/>
      <w:lvlJc w:val="left"/>
      <w:pPr>
        <w:tabs>
          <w:tab w:val="num" w:pos="360"/>
        </w:tabs>
      </w:pPr>
      <w:rPr>
        <w:rFonts w:cs="Times New Roman"/>
      </w:rPr>
    </w:lvl>
  </w:abstractNum>
  <w:abstractNum w:abstractNumId="2">
    <w:nsid w:val="55FF6B5A"/>
    <w:multiLevelType w:val="multilevel"/>
    <w:tmpl w:val="78084C44"/>
    <w:lvl w:ilvl="0">
      <w:start w:val="1"/>
      <w:numFmt w:val="upperRoman"/>
      <w:lvlText w:val="%1."/>
      <w:lvlJc w:val="left"/>
      <w:pPr>
        <w:tabs>
          <w:tab w:val="num" w:pos="1080"/>
        </w:tabs>
        <w:ind w:left="1080" w:hanging="72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23FB"/>
    <w:rsid w:val="000019C4"/>
    <w:rsid w:val="00032ED6"/>
    <w:rsid w:val="00047FA7"/>
    <w:rsid w:val="000623FB"/>
    <w:rsid w:val="0007379D"/>
    <w:rsid w:val="001360AB"/>
    <w:rsid w:val="00152B7B"/>
    <w:rsid w:val="00167599"/>
    <w:rsid w:val="00171E76"/>
    <w:rsid w:val="00201A98"/>
    <w:rsid w:val="0022385E"/>
    <w:rsid w:val="00232627"/>
    <w:rsid w:val="00245173"/>
    <w:rsid w:val="002468D0"/>
    <w:rsid w:val="00283894"/>
    <w:rsid w:val="00286BC5"/>
    <w:rsid w:val="00295B3B"/>
    <w:rsid w:val="003118F1"/>
    <w:rsid w:val="00342B91"/>
    <w:rsid w:val="00411AFD"/>
    <w:rsid w:val="00471F9E"/>
    <w:rsid w:val="004755D2"/>
    <w:rsid w:val="004F22CD"/>
    <w:rsid w:val="00507B06"/>
    <w:rsid w:val="00554D4E"/>
    <w:rsid w:val="005F263D"/>
    <w:rsid w:val="00601CC1"/>
    <w:rsid w:val="00613B52"/>
    <w:rsid w:val="006241A9"/>
    <w:rsid w:val="00636F56"/>
    <w:rsid w:val="006B0309"/>
    <w:rsid w:val="006D438A"/>
    <w:rsid w:val="007123B9"/>
    <w:rsid w:val="00760CEF"/>
    <w:rsid w:val="0082197E"/>
    <w:rsid w:val="00837D01"/>
    <w:rsid w:val="00840895"/>
    <w:rsid w:val="0084508B"/>
    <w:rsid w:val="00882395"/>
    <w:rsid w:val="008B515C"/>
    <w:rsid w:val="008C0D0D"/>
    <w:rsid w:val="008E60C4"/>
    <w:rsid w:val="00901663"/>
    <w:rsid w:val="0098080E"/>
    <w:rsid w:val="00987CE1"/>
    <w:rsid w:val="009A7735"/>
    <w:rsid w:val="009D46A3"/>
    <w:rsid w:val="009E7AB7"/>
    <w:rsid w:val="00A06FC9"/>
    <w:rsid w:val="00AF2453"/>
    <w:rsid w:val="00B106C8"/>
    <w:rsid w:val="00B15374"/>
    <w:rsid w:val="00B737F3"/>
    <w:rsid w:val="00BA1BAA"/>
    <w:rsid w:val="00BB020A"/>
    <w:rsid w:val="00BB67BC"/>
    <w:rsid w:val="00BC2C39"/>
    <w:rsid w:val="00BE2CA0"/>
    <w:rsid w:val="00BE61D8"/>
    <w:rsid w:val="00C07124"/>
    <w:rsid w:val="00C10F9E"/>
    <w:rsid w:val="00C133D4"/>
    <w:rsid w:val="00C3361D"/>
    <w:rsid w:val="00C9190A"/>
    <w:rsid w:val="00CB6E30"/>
    <w:rsid w:val="00CF3E08"/>
    <w:rsid w:val="00DC13B5"/>
    <w:rsid w:val="00DF5936"/>
    <w:rsid w:val="00DF630A"/>
    <w:rsid w:val="00E40F8B"/>
    <w:rsid w:val="00EC71B1"/>
    <w:rsid w:val="00ED5463"/>
    <w:rsid w:val="00F45C4C"/>
    <w:rsid w:val="00FD38E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85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1360A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95B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95B3B"/>
    <w:rPr>
      <w:rFonts w:ascii="Tahoma" w:hAnsi="Tahoma" w:cs="Tahoma"/>
      <w:sz w:val="16"/>
      <w:szCs w:val="16"/>
    </w:rPr>
  </w:style>
  <w:style w:type="character" w:styleId="Hyperlink">
    <w:name w:val="Hyperlink"/>
    <w:basedOn w:val="DefaultParagraphFont"/>
    <w:uiPriority w:val="99"/>
    <w:semiHidden/>
    <w:rsid w:val="0024517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00472485">
      <w:marLeft w:val="0"/>
      <w:marRight w:val="0"/>
      <w:marTop w:val="0"/>
      <w:marBottom w:val="0"/>
      <w:divBdr>
        <w:top w:val="none" w:sz="0" w:space="0" w:color="auto"/>
        <w:left w:val="none" w:sz="0" w:space="0" w:color="auto"/>
        <w:bottom w:val="none" w:sz="0" w:space="0" w:color="auto"/>
        <w:right w:val="none" w:sz="0" w:space="0" w:color="auto"/>
      </w:divBdr>
    </w:div>
    <w:div w:id="17004724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im0-tub.yandex.net/i?id=32284218-13"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rsk-adm.ru" TargetMode="External"/><Relationship Id="rId5" Type="http://schemas.openxmlformats.org/officeDocument/2006/relationships/hyperlink" Target="mailto:okozmina@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505</TotalTime>
  <Pages>12</Pages>
  <Words>3402</Words>
  <Characters>19398</Characters>
  <Application>Microsoft Office Outlook</Application>
  <DocSecurity>0</DocSecurity>
  <Lines>0</Lines>
  <Paragraphs>0</Paragraphs>
  <ScaleCrop>false</ScaleCrop>
  <Company>DNS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Мунуслуги</cp:lastModifiedBy>
  <cp:revision>32</cp:revision>
  <dcterms:created xsi:type="dcterms:W3CDTF">2013-01-31T06:55:00Z</dcterms:created>
  <dcterms:modified xsi:type="dcterms:W3CDTF">2013-05-29T01:53:00Z</dcterms:modified>
</cp:coreProperties>
</file>