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45" w:rsidRDefault="00861445" w:rsidP="009F5C5B">
      <w:r>
        <w:t xml:space="preserve">                                                                                               Приложение</w:t>
      </w:r>
    </w:p>
    <w:p w:rsidR="00861445" w:rsidRDefault="00861445" w:rsidP="009F5C5B">
      <w:pPr>
        <w:ind w:left="4248" w:firstLine="708"/>
      </w:pPr>
      <w:r>
        <w:t xml:space="preserve">             к приказу МБУК ДК  «Металлург»</w:t>
      </w:r>
    </w:p>
    <w:p w:rsidR="00861445" w:rsidRDefault="00861445" w:rsidP="009F5C5B">
      <w:pPr>
        <w:ind w:left="4248" w:firstLine="708"/>
      </w:pPr>
      <w:r>
        <w:t xml:space="preserve">             от «18» 02. 2013гг.  №6.</w:t>
      </w:r>
    </w:p>
    <w:p w:rsidR="00861445" w:rsidRDefault="00861445" w:rsidP="00C233A4"/>
    <w:p w:rsidR="00861445" w:rsidRPr="007E22A6" w:rsidRDefault="00861445" w:rsidP="007E22A6">
      <w:pPr>
        <w:ind w:left="2832" w:firstLine="708"/>
        <w:rPr>
          <w:b/>
        </w:rPr>
      </w:pPr>
      <w:r w:rsidRPr="007E22A6">
        <w:rPr>
          <w:b/>
        </w:rPr>
        <w:t>ПОРЯДОК</w:t>
      </w:r>
    </w:p>
    <w:p w:rsidR="00861445" w:rsidRDefault="00861445" w:rsidP="00C233A4">
      <w:pPr>
        <w:jc w:val="center"/>
        <w:rPr>
          <w:b/>
        </w:rPr>
      </w:pPr>
      <w:r>
        <w:rPr>
          <w:b/>
        </w:rPr>
        <w:t>по предоставлению муниципальной  услуги</w:t>
      </w:r>
    </w:p>
    <w:p w:rsidR="00861445" w:rsidRDefault="00861445" w:rsidP="00C233A4">
      <w:pPr>
        <w:jc w:val="center"/>
        <w:rPr>
          <w:b/>
        </w:rPr>
      </w:pPr>
      <w:r>
        <w:rPr>
          <w:b/>
        </w:rPr>
        <w:t>« Проведение культурно-массовых мероприятий»</w:t>
      </w:r>
    </w:p>
    <w:p w:rsidR="00861445" w:rsidRDefault="00861445" w:rsidP="00C233A4">
      <w:pPr>
        <w:jc w:val="center"/>
        <w:rPr>
          <w:b/>
        </w:rPr>
      </w:pPr>
    </w:p>
    <w:p w:rsidR="00861445" w:rsidRDefault="00861445" w:rsidP="00C233A4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Общие положения.</w:t>
      </w:r>
    </w:p>
    <w:p w:rsidR="00861445" w:rsidRDefault="00861445" w:rsidP="00C233A4">
      <w:pPr>
        <w:ind w:left="360"/>
        <w:rPr>
          <w:b/>
        </w:rPr>
      </w:pPr>
    </w:p>
    <w:p w:rsidR="00861445" w:rsidRDefault="00861445" w:rsidP="007B0312">
      <w:pPr>
        <w:ind w:firstLine="360"/>
        <w:jc w:val="both"/>
      </w:pPr>
      <w:r>
        <w:t>Настоящий порядок по предоставлению муниципальной услуги (далее  по тексту  - порядок) « Проведение культурно-массовых мероприятий»  разработан в соответствии с Федеральным Законом от 27 июля 2010 года № 210-ФЗ «Об организации предоставления государственных и муниципальных услуг» в целях повышения качества предоставления муниципальной услуги и устанавливает порядок и стандарт предоставления муниципальной услуги.</w:t>
      </w:r>
    </w:p>
    <w:p w:rsidR="00861445" w:rsidRDefault="00861445" w:rsidP="00C233A4">
      <w:pPr>
        <w:rPr>
          <w:i/>
          <w:sz w:val="20"/>
          <w:szCs w:val="20"/>
        </w:rPr>
      </w:pPr>
    </w:p>
    <w:p w:rsidR="00861445" w:rsidRDefault="00861445" w:rsidP="00C233A4">
      <w:pPr>
        <w:rPr>
          <w:i/>
          <w:sz w:val="20"/>
          <w:szCs w:val="20"/>
        </w:rPr>
      </w:pPr>
    </w:p>
    <w:p w:rsidR="00861445" w:rsidRPr="00E332AB" w:rsidRDefault="00861445" w:rsidP="00E332AB">
      <w:pPr>
        <w:rPr>
          <w:b/>
        </w:rPr>
      </w:pPr>
      <w:r>
        <w:rPr>
          <w:b/>
        </w:rPr>
        <w:t>2.</w:t>
      </w:r>
      <w:r w:rsidRPr="00E332AB">
        <w:rPr>
          <w:b/>
        </w:rPr>
        <w:t>Заявители, имеющие право на предоставление муниципальной услуги.</w:t>
      </w:r>
    </w:p>
    <w:p w:rsidR="00861445" w:rsidRDefault="00861445" w:rsidP="00C233A4">
      <w:pPr>
        <w:rPr>
          <w:b/>
          <w:i/>
          <w:sz w:val="20"/>
          <w:szCs w:val="20"/>
        </w:rPr>
      </w:pPr>
    </w:p>
    <w:p w:rsidR="00861445" w:rsidRDefault="00861445" w:rsidP="007B0312">
      <w:pPr>
        <w:ind w:firstLine="708"/>
        <w:jc w:val="both"/>
      </w:pPr>
      <w:r>
        <w:t>Заявителями на предоставление муниципальной услуги являются: юридическое или физическое  лицо, либо их уполномоченные представители, обратившиеся в Дом Культуры с запросом о предоставлении муниципальной услуги, выраженным в устной или письменной  форме. (далее – заявитель)</w:t>
      </w:r>
    </w:p>
    <w:p w:rsidR="00861445" w:rsidRDefault="00861445" w:rsidP="00C233A4">
      <w:pPr>
        <w:jc w:val="both"/>
        <w:rPr>
          <w:sz w:val="20"/>
          <w:szCs w:val="20"/>
        </w:rPr>
      </w:pPr>
    </w:p>
    <w:p w:rsidR="00861445" w:rsidRPr="00E332AB" w:rsidRDefault="00861445" w:rsidP="00E332AB">
      <w:pPr>
        <w:jc w:val="both"/>
        <w:rPr>
          <w:b/>
        </w:rPr>
      </w:pPr>
      <w:r>
        <w:rPr>
          <w:b/>
        </w:rPr>
        <w:t>3.</w:t>
      </w:r>
      <w:r w:rsidRPr="00E332AB">
        <w:rPr>
          <w:b/>
        </w:rPr>
        <w:t>Порядок информирования о правилах предоставления муниципальной услуги.</w:t>
      </w:r>
    </w:p>
    <w:p w:rsidR="00861445" w:rsidRDefault="00861445" w:rsidP="00C233A4">
      <w:pPr>
        <w:jc w:val="both"/>
        <w:rPr>
          <w:b/>
          <w:i/>
          <w:sz w:val="20"/>
          <w:szCs w:val="20"/>
        </w:rPr>
      </w:pPr>
    </w:p>
    <w:p w:rsidR="00861445" w:rsidRDefault="00861445" w:rsidP="00C233A4">
      <w:pPr>
        <w:jc w:val="both"/>
      </w:pPr>
      <w:r>
        <w:t>3.1.  Информация о муниципальной услуге, процедуре ее предоставления осуществляется:</w:t>
      </w:r>
    </w:p>
    <w:p w:rsidR="00861445" w:rsidRDefault="00861445" w:rsidP="00C233A4">
      <w:pPr>
        <w:jc w:val="both"/>
      </w:pPr>
      <w:r>
        <w:t>- непосредственно работниками  муниципального бюджетного учреждения культуры  Дом Культуры «Металлург», а также структурным подразделением: сельским Дом культуры (СДК) п. ст. Ербинск. (далее Учреждения), расположенные по адресу:</w:t>
      </w:r>
    </w:p>
    <w:p w:rsidR="00861445" w:rsidRDefault="00861445" w:rsidP="00C233A4">
      <w:pPr>
        <w:jc w:val="both"/>
      </w:pPr>
      <w:r>
        <w:t>- 655511, Республика Хакасия, г. Сорск, ул. Пионерская 18 «А», (МБУК ДК «Металлург»)</w:t>
      </w:r>
    </w:p>
    <w:p w:rsidR="00861445" w:rsidRDefault="00861445" w:rsidP="00C233A4">
      <w:pPr>
        <w:jc w:val="both"/>
      </w:pPr>
      <w:r>
        <w:t>- 655111, Республика Хакасия, п. ст. Ербинск, ул. Вокзальная  21.(СДК)</w:t>
      </w:r>
    </w:p>
    <w:p w:rsidR="00861445" w:rsidRDefault="00861445" w:rsidP="00C233A4">
      <w:pPr>
        <w:jc w:val="both"/>
      </w:pPr>
      <w:r>
        <w:t>- по электронной почве:</w:t>
      </w:r>
      <w:hyperlink r:id="rId5" w:history="1">
        <w:r w:rsidRPr="00935264">
          <w:rPr>
            <w:rStyle w:val="Hyperlink"/>
            <w:lang w:val="en-US"/>
          </w:rPr>
          <w:t>okozmina</w:t>
        </w:r>
        <w:r w:rsidRPr="00935264">
          <w:rPr>
            <w:rStyle w:val="Hyperlink"/>
          </w:rPr>
          <w:t>@</w:t>
        </w:r>
        <w:r w:rsidRPr="00935264">
          <w:rPr>
            <w:rStyle w:val="Hyperlink"/>
            <w:lang w:val="en-US"/>
          </w:rPr>
          <w:t>mail</w:t>
        </w:r>
        <w:r w:rsidRPr="00935264">
          <w:rPr>
            <w:rStyle w:val="Hyperlink"/>
          </w:rPr>
          <w:t>.</w:t>
        </w:r>
        <w:r w:rsidRPr="00935264">
          <w:rPr>
            <w:rStyle w:val="Hyperlink"/>
            <w:lang w:val="en-US"/>
          </w:rPr>
          <w:t>ru</w:t>
        </w:r>
      </w:hyperlink>
      <w:r w:rsidRPr="00E64D4B">
        <w:t>.</w:t>
      </w:r>
    </w:p>
    <w:p w:rsidR="00861445" w:rsidRDefault="00861445" w:rsidP="00CB659A">
      <w:r w:rsidRPr="00FC6C35">
        <w:t xml:space="preserve">- </w:t>
      </w:r>
      <w:r>
        <w:t xml:space="preserve"> на официальном сайте  администрации </w:t>
      </w:r>
      <w:hyperlink r:id="rId6" w:history="1">
        <w:r w:rsidRPr="00CB659A">
          <w:rPr>
            <w:color w:val="0000FF"/>
            <w:u w:val="single"/>
            <w:lang w:val="en-US"/>
          </w:rPr>
          <w:t>www</w:t>
        </w:r>
        <w:r w:rsidRPr="00CB659A">
          <w:rPr>
            <w:color w:val="0000FF"/>
            <w:u w:val="single"/>
          </w:rPr>
          <w:t>.</w:t>
        </w:r>
        <w:r w:rsidRPr="00CB659A">
          <w:rPr>
            <w:color w:val="0000FF"/>
            <w:u w:val="single"/>
            <w:lang w:val="en-US"/>
          </w:rPr>
          <w:t>sorsk</w:t>
        </w:r>
        <w:r w:rsidRPr="00CB659A">
          <w:rPr>
            <w:color w:val="0000FF"/>
            <w:u w:val="single"/>
          </w:rPr>
          <w:t>-</w:t>
        </w:r>
        <w:r w:rsidRPr="00CB659A">
          <w:rPr>
            <w:color w:val="0000FF"/>
            <w:u w:val="single"/>
            <w:lang w:val="en-US"/>
          </w:rPr>
          <w:t>adm</w:t>
        </w:r>
        <w:r w:rsidRPr="00CB659A">
          <w:rPr>
            <w:color w:val="0000FF"/>
            <w:u w:val="single"/>
          </w:rPr>
          <w:t>.</w:t>
        </w:r>
        <w:r w:rsidRPr="00CB659A">
          <w:rPr>
            <w:color w:val="0000FF"/>
            <w:u w:val="single"/>
            <w:lang w:val="en-US"/>
          </w:rPr>
          <w:t>ru</w:t>
        </w:r>
      </w:hyperlink>
    </w:p>
    <w:p w:rsidR="00861445" w:rsidRPr="00FC6C35" w:rsidRDefault="00861445" w:rsidP="00C233A4">
      <w:pPr>
        <w:jc w:val="both"/>
      </w:pPr>
      <w:r w:rsidRPr="00FC6C35">
        <w:t>-</w:t>
      </w:r>
      <w:r>
        <w:t xml:space="preserve"> на Российском портале государственных услуг (далее РПГУ) </w:t>
      </w:r>
      <w:r>
        <w:rPr>
          <w:lang w:val="en-US"/>
        </w:rPr>
        <w:t>www</w:t>
      </w:r>
      <w:r w:rsidRPr="00FC6C35">
        <w:t>.</w:t>
      </w:r>
      <w:r>
        <w:rPr>
          <w:lang w:val="en-US"/>
        </w:rPr>
        <w:t>gosuslugi</w:t>
      </w:r>
      <w:r w:rsidRPr="00FC6C35">
        <w:t>.</w:t>
      </w:r>
      <w:r>
        <w:rPr>
          <w:lang w:val="en-US"/>
        </w:rPr>
        <w:t>ru</w:t>
      </w:r>
      <w:r>
        <w:t>,</w:t>
      </w:r>
    </w:p>
    <w:p w:rsidR="00861445" w:rsidRDefault="00861445" w:rsidP="00C233A4">
      <w:pPr>
        <w:jc w:val="both"/>
      </w:pPr>
      <w:r>
        <w:t>-посредством размещения информации о предстоящих мероприятиях на информационных    стендах г.Сорска.</w:t>
      </w:r>
    </w:p>
    <w:p w:rsidR="00861445" w:rsidRDefault="00861445" w:rsidP="00C233A4">
      <w:pPr>
        <w:jc w:val="both"/>
      </w:pPr>
      <w:r>
        <w:t>Номера телефонов для справок: 8 (390 33)  24 – 065, 24 – 995.</w:t>
      </w:r>
    </w:p>
    <w:p w:rsidR="00861445" w:rsidRDefault="00861445" w:rsidP="00C233A4">
      <w:pPr>
        <w:jc w:val="both"/>
      </w:pPr>
      <w:r>
        <w:t>График работы учреждений:</w:t>
      </w:r>
    </w:p>
    <w:p w:rsidR="00861445" w:rsidRDefault="00861445" w:rsidP="00C233A4">
      <w:pPr>
        <w:jc w:val="both"/>
      </w:pPr>
      <w:r>
        <w:t>МБУК ДК «Металлург»: 09:00 - 17:00, выходной _воскресенье.</w:t>
      </w:r>
    </w:p>
    <w:p w:rsidR="00861445" w:rsidRDefault="00861445" w:rsidP="00C233A4">
      <w:pPr>
        <w:jc w:val="both"/>
      </w:pPr>
      <w:r>
        <w:t>СДК:</w:t>
      </w:r>
      <w:r>
        <w:tab/>
      </w:r>
      <w:r>
        <w:tab/>
      </w:r>
      <w:r>
        <w:tab/>
        <w:t xml:space="preserve">        09:00 - 17:00, выходной – воскресенье.</w:t>
      </w:r>
    </w:p>
    <w:p w:rsidR="00861445" w:rsidRDefault="00861445" w:rsidP="00C233A4">
      <w:pPr>
        <w:jc w:val="both"/>
      </w:pPr>
    </w:p>
    <w:p w:rsidR="00861445" w:rsidRDefault="00861445" w:rsidP="007B0312">
      <w:pPr>
        <w:jc w:val="both"/>
        <w:rPr>
          <w:b/>
        </w:rPr>
      </w:pPr>
      <w:r>
        <w:rPr>
          <w:b/>
        </w:rPr>
        <w:t>4.</w:t>
      </w:r>
      <w:r w:rsidRPr="007B0312">
        <w:rPr>
          <w:b/>
        </w:rPr>
        <w:t>Порядок получения информации заявителями по вопросам предоставления муниципальной услуги</w:t>
      </w:r>
      <w:r>
        <w:rPr>
          <w:b/>
        </w:rPr>
        <w:t>.</w:t>
      </w:r>
    </w:p>
    <w:p w:rsidR="00861445" w:rsidRPr="007B0312" w:rsidRDefault="00861445" w:rsidP="007B0312">
      <w:pPr>
        <w:jc w:val="both"/>
        <w:rPr>
          <w:b/>
        </w:rPr>
      </w:pPr>
    </w:p>
    <w:p w:rsidR="00861445" w:rsidRDefault="00861445" w:rsidP="00B607A8">
      <w:pPr>
        <w:jc w:val="both"/>
      </w:pPr>
      <w:r>
        <w:t>4.1.Информирование заявителей проводится в двух формах: устное и письменное.</w:t>
      </w:r>
    </w:p>
    <w:p w:rsidR="00861445" w:rsidRDefault="00861445" w:rsidP="00C233A4">
      <w:pPr>
        <w:jc w:val="both"/>
      </w:pPr>
      <w:r>
        <w:t>При ответах на телефонные звонки и обращения заявителей лично в приемные часы работники Учреждения,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работника, принявшего телефонный звонок.</w:t>
      </w:r>
    </w:p>
    <w:p w:rsidR="00861445" w:rsidRDefault="00861445" w:rsidP="00C233A4">
      <w:pPr>
        <w:jc w:val="both"/>
      </w:pPr>
      <w:r>
        <w:t xml:space="preserve">   При невозможности работника,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861445" w:rsidRDefault="00861445" w:rsidP="00C233A4">
      <w:pPr>
        <w:jc w:val="both"/>
      </w:pPr>
      <w:r>
        <w:t xml:space="preserve">       Устное информирование обратившегося лица осуществляется не более 15 минут. В случае, если для подготовки ответа требуется продолжительное время, работник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861445" w:rsidRDefault="00861445" w:rsidP="00C233A4">
      <w:pPr>
        <w:jc w:val="both"/>
      </w:pPr>
      <w:r>
        <w:t xml:space="preserve">     Письменное информирование по вопросам предоставления муниципальной услуги осуществляется  при получении обращения заинтересованного лица о предоставлении письменной информации по вопросам предоставления муниципальной услуги. Ответ на обращение готовится  не </w:t>
      </w:r>
      <w:r w:rsidRPr="00CB659A">
        <w:t xml:space="preserve">более 3 дней </w:t>
      </w:r>
      <w:r>
        <w:t>со дня регистрации письменного обращения.</w:t>
      </w:r>
    </w:p>
    <w:p w:rsidR="00861445" w:rsidRDefault="00861445" w:rsidP="00C233A4">
      <w:pPr>
        <w:jc w:val="both"/>
      </w:pPr>
      <w:r>
        <w:t xml:space="preserve">     Работники, участвующие в предоставлении муниципальной услуги, ответственные за рассмотрение обращения, готовят письменный ответ по существу поставленных вопросов. Письменный ответ на обращение подписывается директором Учреждения либо уполномоченным им лицом, и должен содержать фамилию и номер телефона исполнителя и направляется по почтовому адресу или электронному  адресу, указанному в обращении. 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на обращение ответ не дается.</w:t>
      </w:r>
    </w:p>
    <w:p w:rsidR="00861445" w:rsidRDefault="00861445" w:rsidP="00C233A4">
      <w:pPr>
        <w:jc w:val="both"/>
      </w:pPr>
    </w:p>
    <w:p w:rsidR="00861445" w:rsidRDefault="00861445" w:rsidP="007B0312">
      <w:pPr>
        <w:rPr>
          <w:b/>
        </w:rPr>
      </w:pPr>
      <w:r>
        <w:rPr>
          <w:b/>
        </w:rPr>
        <w:t>4.2.Стандарт предоставления муниципальной услуги.</w:t>
      </w:r>
    </w:p>
    <w:p w:rsidR="00861445" w:rsidRDefault="00861445" w:rsidP="00C233A4">
      <w:pPr>
        <w:jc w:val="center"/>
        <w:rPr>
          <w:b/>
        </w:rPr>
      </w:pPr>
    </w:p>
    <w:p w:rsidR="00861445" w:rsidRPr="001356F2" w:rsidRDefault="00861445" w:rsidP="00C233A4">
      <w:pPr>
        <w:jc w:val="both"/>
      </w:pPr>
      <w:r>
        <w:t>4.2.1. Наименование муниципальной услуги «П</w:t>
      </w:r>
      <w:r w:rsidRPr="001356F2">
        <w:t xml:space="preserve">роведение </w:t>
      </w:r>
      <w:r>
        <w:t>культурно-массовых  мероприятий»</w:t>
      </w:r>
    </w:p>
    <w:p w:rsidR="00861445" w:rsidRDefault="00861445" w:rsidP="001356F2">
      <w:pPr>
        <w:jc w:val="both"/>
      </w:pPr>
      <w:r>
        <w:t xml:space="preserve">4.2.2 Муниципальная услуга предоставляется: </w:t>
      </w:r>
      <w:r w:rsidRPr="001356F2">
        <w:t>муниципальным бюджетным учреждением культуры Дом Культуры «Металлург»</w:t>
      </w:r>
      <w:r>
        <w:t xml:space="preserve">, а также структурным подразделением сельский Дом культуры п. ст. Ербинск. (далее Учреждения). </w:t>
      </w:r>
    </w:p>
    <w:p w:rsidR="00861445" w:rsidRPr="001356F2" w:rsidRDefault="00861445" w:rsidP="00C233A4"/>
    <w:p w:rsidR="00861445" w:rsidRDefault="00861445" w:rsidP="00C233A4">
      <w:pPr>
        <w:rPr>
          <w:b/>
          <w:i/>
        </w:rPr>
      </w:pPr>
    </w:p>
    <w:p w:rsidR="00861445" w:rsidRPr="007B0312" w:rsidRDefault="00861445" w:rsidP="00C233A4">
      <w:pPr>
        <w:rPr>
          <w:b/>
        </w:rPr>
      </w:pPr>
      <w:r>
        <w:rPr>
          <w:b/>
        </w:rPr>
        <w:t>4</w:t>
      </w:r>
      <w:r w:rsidRPr="007B0312">
        <w:rPr>
          <w:b/>
        </w:rPr>
        <w:t>.</w:t>
      </w:r>
      <w:r>
        <w:rPr>
          <w:b/>
        </w:rPr>
        <w:t>3.</w:t>
      </w:r>
      <w:r w:rsidRPr="007B0312">
        <w:rPr>
          <w:b/>
        </w:rPr>
        <w:t>Содержание муниципальной услуги</w:t>
      </w:r>
      <w:r>
        <w:rPr>
          <w:b/>
        </w:rPr>
        <w:t>.</w:t>
      </w:r>
    </w:p>
    <w:p w:rsidR="00861445" w:rsidRDefault="00861445" w:rsidP="00C233A4">
      <w:pPr>
        <w:rPr>
          <w:b/>
          <w:i/>
        </w:rPr>
      </w:pPr>
    </w:p>
    <w:p w:rsidR="00861445" w:rsidRDefault="00861445" w:rsidP="00C233A4">
      <w:r>
        <w:t>4.3.1. Содержание муниципальной услуги включает:</w:t>
      </w:r>
    </w:p>
    <w:p w:rsidR="00861445" w:rsidRDefault="00861445" w:rsidP="00C233A4">
      <w:pPr>
        <w:jc w:val="both"/>
      </w:pPr>
      <w:r>
        <w:t>- проведение культурно-массовых мероприятий: праздников, представлений, концертов, смотров,  фестивалей, конкурсов, выставок, спектаклей и иных мероприятий;</w:t>
      </w:r>
    </w:p>
    <w:p w:rsidR="00861445" w:rsidRDefault="00861445" w:rsidP="00C233A4">
      <w:pPr>
        <w:jc w:val="both"/>
      </w:pPr>
      <w:r>
        <w:t xml:space="preserve">- организация и проведение танцевальных и других вечеров, балов, дискотек, в том числе по заявкам юридических и физических лиц; </w:t>
      </w:r>
    </w:p>
    <w:p w:rsidR="00861445" w:rsidRDefault="00861445" w:rsidP="00C233A4">
      <w:pPr>
        <w:jc w:val="both"/>
      </w:pPr>
      <w:r>
        <w:t>- организация выступлений ансамблей, самодеятельных художественных коллективов и исполнителей;</w:t>
      </w:r>
    </w:p>
    <w:p w:rsidR="00861445" w:rsidRDefault="00861445" w:rsidP="00C233A4">
      <w:r>
        <w:t>- организация проведения ярмарок, лотерей, выставок-продаж;</w:t>
      </w:r>
    </w:p>
    <w:p w:rsidR="00861445" w:rsidRDefault="00861445" w:rsidP="00C233A4">
      <w:r>
        <w:t>- предоставление сценических площадок для проведения гастрольных и иных выездных мероприятий других уровней, театров, творческих коллективов и отдельных исполнителей;</w:t>
      </w:r>
    </w:p>
    <w:p w:rsidR="00861445" w:rsidRDefault="00861445" w:rsidP="00C233A4">
      <w:r>
        <w:t>- патриотическое воспитание молодежи, выявление, сохранение и популяризацию традиций материальной и нематериальной народной культуры (обычаи, обряды и др.)</w:t>
      </w:r>
    </w:p>
    <w:p w:rsidR="00861445" w:rsidRDefault="00861445" w:rsidP="00C233A4">
      <w:pPr>
        <w:rPr>
          <w:b/>
          <w:i/>
        </w:rPr>
      </w:pPr>
    </w:p>
    <w:p w:rsidR="00861445" w:rsidRPr="007B0312" w:rsidRDefault="00861445" w:rsidP="00C233A4">
      <w:pPr>
        <w:rPr>
          <w:b/>
        </w:rPr>
      </w:pPr>
      <w:r>
        <w:rPr>
          <w:b/>
        </w:rPr>
        <w:t xml:space="preserve">4.4. </w:t>
      </w:r>
      <w:r w:rsidRPr="007B0312">
        <w:rPr>
          <w:b/>
        </w:rPr>
        <w:t>Результат предоставления муниципальной услуги</w:t>
      </w:r>
      <w:r>
        <w:rPr>
          <w:b/>
        </w:rPr>
        <w:t>.</w:t>
      </w:r>
    </w:p>
    <w:p w:rsidR="00861445" w:rsidRPr="007B0312" w:rsidRDefault="00861445" w:rsidP="00C233A4">
      <w:pPr>
        <w:rPr>
          <w:b/>
        </w:rPr>
      </w:pPr>
    </w:p>
    <w:p w:rsidR="00861445" w:rsidRDefault="00861445" w:rsidP="007B0312">
      <w:pPr>
        <w:ind w:firstLine="708"/>
        <w:jc w:val="both"/>
      </w:pPr>
      <w:r>
        <w:t xml:space="preserve"> Результатом предоставления муниципальной услуги является: успешное проведение массовых, культурно - досуговых мероприятий местного и регионального уровней, с участием профессиональных и самодеятельных творческих коллективов, солистов в творческой программе мероприятий, многочисленная зрительская аудитория, удовлетворение потребностей жителей города  Сорска, оказание услуг культурно-просветительной деятельностью различным социальным группам населения.</w:t>
      </w:r>
    </w:p>
    <w:p w:rsidR="00861445" w:rsidRDefault="00861445" w:rsidP="00C233A4">
      <w:pPr>
        <w:jc w:val="both"/>
      </w:pPr>
    </w:p>
    <w:p w:rsidR="00861445" w:rsidRPr="007B0312" w:rsidRDefault="00861445" w:rsidP="00C233A4">
      <w:pPr>
        <w:jc w:val="both"/>
        <w:rPr>
          <w:b/>
        </w:rPr>
      </w:pPr>
      <w:r>
        <w:rPr>
          <w:b/>
        </w:rPr>
        <w:t>4.5.</w:t>
      </w:r>
      <w:r w:rsidRPr="007B0312">
        <w:rPr>
          <w:b/>
        </w:rPr>
        <w:t>Сроки предоставления муниципальной услуги</w:t>
      </w:r>
      <w:r>
        <w:rPr>
          <w:b/>
        </w:rPr>
        <w:t>.</w:t>
      </w:r>
    </w:p>
    <w:p w:rsidR="00861445" w:rsidRDefault="00861445" w:rsidP="00C233A4">
      <w:pPr>
        <w:jc w:val="both"/>
        <w:rPr>
          <w:b/>
          <w:i/>
        </w:rPr>
      </w:pPr>
    </w:p>
    <w:p w:rsidR="00861445" w:rsidRPr="00CB659A" w:rsidRDefault="00861445" w:rsidP="00CB659A">
      <w:pPr>
        <w:ind w:firstLine="708"/>
        <w:jc w:val="both"/>
      </w:pPr>
      <w:r w:rsidRPr="00CB659A">
        <w:t>Муниципальная услуга по проведению культурно-массовых мероприятий</w:t>
      </w:r>
      <w:r>
        <w:t xml:space="preserve"> </w:t>
      </w:r>
      <w:r w:rsidRPr="00CB659A">
        <w:t xml:space="preserve">осуществляется </w:t>
      </w:r>
      <w:r>
        <w:t>по согласованию с заявителем.</w:t>
      </w:r>
    </w:p>
    <w:p w:rsidR="00861445" w:rsidRPr="007B0312" w:rsidRDefault="00861445" w:rsidP="00C233A4">
      <w:pPr>
        <w:jc w:val="both"/>
        <w:rPr>
          <w:b/>
        </w:rPr>
      </w:pPr>
      <w:r>
        <w:rPr>
          <w:b/>
        </w:rPr>
        <w:t>4.6.</w:t>
      </w:r>
      <w:r w:rsidRPr="007B0312">
        <w:rPr>
          <w:b/>
        </w:rPr>
        <w:t>Правовые основания для предоставления муниципальной услуги</w:t>
      </w:r>
      <w:r>
        <w:rPr>
          <w:b/>
        </w:rPr>
        <w:t>.</w:t>
      </w:r>
    </w:p>
    <w:p w:rsidR="00861445" w:rsidRPr="007B0312" w:rsidRDefault="00861445" w:rsidP="00C233A4">
      <w:pPr>
        <w:jc w:val="both"/>
        <w:rPr>
          <w:b/>
        </w:rPr>
      </w:pPr>
    </w:p>
    <w:p w:rsidR="00861445" w:rsidRDefault="00861445" w:rsidP="00C233A4">
      <w:pPr>
        <w:jc w:val="both"/>
        <w:rPr>
          <w:spacing w:val="-4"/>
        </w:rPr>
      </w:pPr>
      <w:r>
        <w:t xml:space="preserve">4.6.1. Нормативно-правовые документы, регулирующие предоставление муниципальной услуги: </w:t>
      </w:r>
    </w:p>
    <w:p w:rsidR="00861445" w:rsidRDefault="00861445" w:rsidP="00C233A4">
      <w:pPr>
        <w:spacing w:line="360" w:lineRule="auto"/>
      </w:pPr>
      <w:r>
        <w:t xml:space="preserve">- Конституция Российской Федерации; </w:t>
      </w:r>
    </w:p>
    <w:p w:rsidR="00861445" w:rsidRDefault="00861445" w:rsidP="00C233A4">
      <w:pPr>
        <w:spacing w:line="360" w:lineRule="auto"/>
      </w:pPr>
      <w:r>
        <w:t>- Гражданский кодекс Российской Федерации;</w:t>
      </w:r>
    </w:p>
    <w:p w:rsidR="00861445" w:rsidRDefault="00861445" w:rsidP="00C233A4">
      <w:pPr>
        <w:spacing w:line="360" w:lineRule="auto"/>
      </w:pPr>
      <w:r>
        <w:t>- Бюджетный кодекс Российской Федерации;</w:t>
      </w:r>
    </w:p>
    <w:p w:rsidR="00861445" w:rsidRDefault="00861445" w:rsidP="00C233A4">
      <w:pPr>
        <w:spacing w:line="360" w:lineRule="auto"/>
      </w:pPr>
      <w:r>
        <w:t>- Трудовой кодекс Российской Федерации;</w:t>
      </w:r>
    </w:p>
    <w:p w:rsidR="00861445" w:rsidRDefault="00861445" w:rsidP="00C233A4">
      <w:pPr>
        <w:jc w:val="both"/>
      </w:pPr>
      <w:r>
        <w:t>- Федеральный закон Российской Федерации от 06.10.2003 года № 131-ФЗ  «Об общих принципах организации органов местного самоуправления в Российской Федерации» (в ред. от 06.12.2011 года);</w:t>
      </w: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  <w:r>
        <w:t>- Федеральный закон Российской Федерации от 09.10.1992 года № 3612-1 «Основы законодательства Российской Федерации о культуре» (в ред. от 21.12.2009 года);</w:t>
      </w: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  <w:r>
        <w:t>- Федеральный закон Российской Федерации от  24.06.1999 года № 120-ФЗ « Об основах системы профилактики безнадзорности и правонарушений несовершеннолетних» (в ред. от 03.12.2011 года);</w:t>
      </w:r>
    </w:p>
    <w:p w:rsidR="00861445" w:rsidRDefault="00861445" w:rsidP="00C233A4"/>
    <w:p w:rsidR="00861445" w:rsidRDefault="00861445" w:rsidP="00C233A4">
      <w:r>
        <w:t>- Федеральный закон Российской Федерации от 24.07.1998 года № 124-Ф3  «Об основных гарантиях прав ребенка в Российской Федерации» (в ред. от 21.12.2004 года);</w:t>
      </w:r>
    </w:p>
    <w:p w:rsidR="00861445" w:rsidRDefault="00861445" w:rsidP="00C233A4"/>
    <w:p w:rsidR="00861445" w:rsidRDefault="00861445" w:rsidP="00C233A4">
      <w:pPr>
        <w:jc w:val="both"/>
      </w:pPr>
      <w:r>
        <w:t>- Закон Российской Федерации от 07.02.1992 года № 2300-1 «О защите прав потребителей» (в ред. от 18.07.2011 года);</w:t>
      </w:r>
    </w:p>
    <w:p w:rsidR="00861445" w:rsidRDefault="00861445" w:rsidP="00C233A4"/>
    <w:p w:rsidR="00861445" w:rsidRDefault="00861445" w:rsidP="00C233A4">
      <w:r>
        <w:t>- Закон Российской Федерации от 21.12.1994 года № 69-ФЗ «О пожарной безопасности» (в ред. от 30.11.2011 года);</w:t>
      </w:r>
    </w:p>
    <w:p w:rsidR="00861445" w:rsidRDefault="00861445" w:rsidP="00C233A4">
      <w:pPr>
        <w:jc w:val="both"/>
        <w:rPr>
          <w:snapToGrid w:val="0"/>
        </w:rPr>
      </w:pPr>
      <w:r>
        <w:rPr>
          <w:snapToGrid w:val="0"/>
        </w:rPr>
        <w:t>- Санитарно-эпидемиологические правила и нормативы СанПин 2.1.2.1188-03 «Проектирование,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 Контроль качества» (утв. Главным государственным санитарным врачом Российской Федерации 29.01.2003);</w:t>
      </w:r>
    </w:p>
    <w:p w:rsidR="00861445" w:rsidRDefault="00861445" w:rsidP="00C233A4">
      <w:pPr>
        <w:jc w:val="both"/>
      </w:pPr>
      <w:r>
        <w:t>- Устав муниципального бюджетного учреждения культуры  Дом Культуры  «Металлург»;</w:t>
      </w:r>
    </w:p>
    <w:p w:rsidR="00861445" w:rsidRDefault="00861445" w:rsidP="00C233A4"/>
    <w:p w:rsidR="00861445" w:rsidRPr="007B0312" w:rsidRDefault="00861445" w:rsidP="00C233A4">
      <w:pPr>
        <w:rPr>
          <w:b/>
        </w:rPr>
      </w:pPr>
      <w:r>
        <w:rPr>
          <w:b/>
        </w:rPr>
        <w:t>4.7</w:t>
      </w:r>
      <w:r w:rsidRPr="007B0312">
        <w:rPr>
          <w:b/>
        </w:rPr>
        <w:t>.Перечень документов, необходимых для получения муниципальной услуги</w:t>
      </w:r>
      <w:r>
        <w:rPr>
          <w:b/>
        </w:rPr>
        <w:t>.</w:t>
      </w:r>
    </w:p>
    <w:p w:rsidR="00861445" w:rsidRPr="007B0312" w:rsidRDefault="00861445" w:rsidP="00C233A4">
      <w:pPr>
        <w:rPr>
          <w:b/>
        </w:rPr>
      </w:pPr>
    </w:p>
    <w:p w:rsidR="00861445" w:rsidRDefault="00861445" w:rsidP="007B0312">
      <w:pPr>
        <w:ind w:firstLine="708"/>
      </w:pPr>
      <w:r>
        <w:t xml:space="preserve"> Для предоставления муниципальной услуги заявитель предоставляет в Учреждения:</w:t>
      </w:r>
    </w:p>
    <w:p w:rsidR="00861445" w:rsidRDefault="00861445" w:rsidP="00C233A4">
      <w:r>
        <w:t>Документы и информацию, которые заявитель должен представить самостоятельно:</w:t>
      </w:r>
    </w:p>
    <w:p w:rsidR="00861445" w:rsidRDefault="00861445" w:rsidP="00C233A4">
      <w:r>
        <w:t>- паспорт (или иной документ удостоверяющий личность);</w:t>
      </w:r>
    </w:p>
    <w:p w:rsidR="00861445" w:rsidRDefault="00861445" w:rsidP="00C233A4"/>
    <w:p w:rsidR="00861445" w:rsidRDefault="00861445" w:rsidP="00C233A4"/>
    <w:p w:rsidR="00861445" w:rsidRPr="007B0312" w:rsidRDefault="00861445" w:rsidP="00C233A4">
      <w:pPr>
        <w:jc w:val="both"/>
        <w:rPr>
          <w:b/>
        </w:rPr>
      </w:pPr>
      <w:r>
        <w:rPr>
          <w:b/>
        </w:rPr>
        <w:t>4.8</w:t>
      </w:r>
      <w:r w:rsidRPr="007B0312">
        <w:rPr>
          <w:b/>
        </w:rPr>
        <w:t>.Перечень оснований для отказа в приеме документов, необходимых для предоставления муниципальной услуги</w:t>
      </w:r>
      <w:r>
        <w:rPr>
          <w:b/>
        </w:rPr>
        <w:t>.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 xml:space="preserve"> Основанием для отказа в приеме документов, необходимых для предоставления муниципальной услуги нет.</w:t>
      </w: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Pr="007B0312" w:rsidRDefault="00861445" w:rsidP="00C233A4">
      <w:pPr>
        <w:jc w:val="both"/>
        <w:rPr>
          <w:b/>
        </w:rPr>
      </w:pPr>
      <w:r>
        <w:rPr>
          <w:b/>
        </w:rPr>
        <w:t>4.9</w:t>
      </w:r>
      <w:r w:rsidRPr="007B0312">
        <w:rPr>
          <w:b/>
        </w:rPr>
        <w:t>.Перечень оснований для отказа в предоставлении муниципальной услуги</w:t>
      </w:r>
      <w:r>
        <w:rPr>
          <w:b/>
        </w:rPr>
        <w:t>.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>4.9.1.Основание для отказа в предоставлении муниципальной услуге, являются:</w:t>
      </w:r>
    </w:p>
    <w:p w:rsidR="00861445" w:rsidRDefault="00861445" w:rsidP="00C233A4">
      <w:pPr>
        <w:jc w:val="both"/>
      </w:pPr>
      <w:r>
        <w:t>- отсутствие у заявителя права на получение муниципальной услуги в соответствии с действующим законодательством;</w:t>
      </w:r>
    </w:p>
    <w:p w:rsidR="00861445" w:rsidRDefault="00861445" w:rsidP="00C233A4">
      <w:r>
        <w:t>- обращение за услугой в нерабочее время Учреждения;</w:t>
      </w:r>
    </w:p>
    <w:p w:rsidR="00861445" w:rsidRDefault="00861445" w:rsidP="00C233A4">
      <w:r>
        <w:t>- нарушение получателем муниципальной услуги правил общественного порядка;</w:t>
      </w:r>
    </w:p>
    <w:p w:rsidR="00861445" w:rsidRDefault="00861445" w:rsidP="00C233A4">
      <w:pPr>
        <w:jc w:val="both"/>
      </w:pPr>
      <w:r>
        <w:t>- отсутствие технических условий и возможностей для организации услуг в учреждении;</w:t>
      </w:r>
    </w:p>
    <w:p w:rsidR="00861445" w:rsidRDefault="00861445" w:rsidP="00C233A4">
      <w:pPr>
        <w:jc w:val="both"/>
      </w:pPr>
      <w:r>
        <w:t>- нахождение получателя услуги в алкогольном, токсическом или наркотическом опьянении;</w:t>
      </w:r>
    </w:p>
    <w:p w:rsidR="00861445" w:rsidRDefault="00861445" w:rsidP="00C233A4">
      <w:pPr>
        <w:jc w:val="both"/>
      </w:pPr>
      <w:r>
        <w:t>- от получателя услуги исходит резкий неприятный запах, делающий нецелесообразным его совместное пребывание рядом с другими получателями услуги;</w:t>
      </w:r>
    </w:p>
    <w:p w:rsidR="00861445" w:rsidRDefault="00861445" w:rsidP="00C233A4">
      <w:pPr>
        <w:jc w:val="both"/>
      </w:pPr>
      <w:r>
        <w:t>- одежда получателя услуги имеет выраженные следы грязи, которые могут привести к порче (загрязнению) одежды других получателей или имущества, используемого при оказании услуги;</w:t>
      </w:r>
    </w:p>
    <w:p w:rsidR="00861445" w:rsidRDefault="00861445" w:rsidP="00C233A4">
      <w:pPr>
        <w:jc w:val="both"/>
      </w:pPr>
      <w:r>
        <w:t>Отказ в предоставлении доступа к услуге по иным основаниям не допускается.</w:t>
      </w:r>
    </w:p>
    <w:p w:rsidR="00861445" w:rsidRDefault="00861445" w:rsidP="00C233A4">
      <w:pPr>
        <w:jc w:val="both"/>
        <w:rPr>
          <w:b/>
          <w:i/>
        </w:rPr>
      </w:pPr>
    </w:p>
    <w:p w:rsidR="00861445" w:rsidRPr="00927914" w:rsidRDefault="00861445" w:rsidP="00C233A4">
      <w:pPr>
        <w:jc w:val="both"/>
        <w:rPr>
          <w:b/>
        </w:rPr>
      </w:pPr>
      <w:r>
        <w:rPr>
          <w:b/>
        </w:rPr>
        <w:t>4.10.</w:t>
      </w:r>
      <w:r w:rsidRPr="00927914">
        <w:rPr>
          <w:b/>
        </w:rPr>
        <w:t>Перечень оснований для приостановления предоставления муниципальной услуги</w:t>
      </w:r>
      <w:r>
        <w:rPr>
          <w:b/>
        </w:rPr>
        <w:t>.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>4.10.1.Основание для приостановления в предоставлении муниципальной услуге, являются:</w:t>
      </w:r>
    </w:p>
    <w:p w:rsidR="00861445" w:rsidRDefault="00861445" w:rsidP="00C233A4">
      <w:pPr>
        <w:jc w:val="both"/>
      </w:pPr>
      <w:r>
        <w:t>- несоблюдение пользователями услуги правил поведения в учреждении и иных предписаний правоустанавливающих органов.</w:t>
      </w:r>
    </w:p>
    <w:p w:rsidR="00861445" w:rsidRDefault="00861445" w:rsidP="00C233A4">
      <w:pPr>
        <w:jc w:val="both"/>
        <w:rPr>
          <w:b/>
        </w:rPr>
      </w:pPr>
    </w:p>
    <w:p w:rsidR="00861445" w:rsidRPr="00E332AB" w:rsidRDefault="00861445" w:rsidP="00C233A4">
      <w:pPr>
        <w:jc w:val="both"/>
        <w:rPr>
          <w:b/>
        </w:rPr>
      </w:pPr>
      <w:r w:rsidRPr="00E332AB">
        <w:rPr>
          <w:b/>
        </w:rPr>
        <w:t>4.11.Размер платы, взимаемой с заявителя при предоставлении муниципальной услуги</w:t>
      </w:r>
      <w:r>
        <w:rPr>
          <w:b/>
        </w:rPr>
        <w:t>.</w:t>
      </w:r>
    </w:p>
    <w:p w:rsidR="00861445" w:rsidRPr="00E332AB" w:rsidRDefault="00861445" w:rsidP="00C233A4">
      <w:pPr>
        <w:jc w:val="both"/>
        <w:rPr>
          <w:b/>
        </w:rPr>
      </w:pPr>
    </w:p>
    <w:p w:rsidR="00861445" w:rsidRDefault="00861445" w:rsidP="00E332AB">
      <w:pPr>
        <w:jc w:val="both"/>
      </w:pPr>
      <w:r>
        <w:t>Муниципальную услугу Учреждение предоставляет заявителю, пользователю  на бесплатной и платной основе. Цены на платные услуги утверждаются Советом депутатов муниципального образования города Сорск,  согласовываются с главой города Сорск и утверждаются директором  Учреждения. На основании положения  «О платных услугах».</w:t>
      </w:r>
    </w:p>
    <w:p w:rsidR="00861445" w:rsidRDefault="00861445" w:rsidP="00C233A4">
      <w:pPr>
        <w:jc w:val="both"/>
      </w:pPr>
    </w:p>
    <w:p w:rsidR="00861445" w:rsidRPr="000F7544" w:rsidRDefault="00861445" w:rsidP="00C233A4">
      <w:pPr>
        <w:jc w:val="both"/>
        <w:rPr>
          <w:b/>
        </w:rPr>
      </w:pPr>
      <w:r>
        <w:rPr>
          <w:b/>
        </w:rPr>
        <w:t>4.12.</w:t>
      </w:r>
      <w:r w:rsidRPr="000F7544">
        <w:rPr>
          <w:b/>
        </w:rPr>
        <w:t>Максимальный срок ожидания в очереди при подаче запроса о предоставлении муниципальной услуги и при получении муниципальной услуги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 xml:space="preserve">4.12.1.Максимальное время ожидания в очереди при подаче документов составляет 15 минут; максимальная продолжительность приема у </w:t>
      </w:r>
      <w:r w:rsidRPr="00CB659A">
        <w:t>работника,</w:t>
      </w:r>
      <w:r>
        <w:t xml:space="preserve"> осуществляющего прием документов, составляет 15 минут.</w:t>
      </w:r>
    </w:p>
    <w:p w:rsidR="00861445" w:rsidRDefault="00861445" w:rsidP="00C233A4">
      <w:pPr>
        <w:jc w:val="both"/>
      </w:pPr>
      <w:r>
        <w:t xml:space="preserve">4.12.2. Максимальное время ожидания в очереди при получении документов составляет 15 минут; максимальная продолжительность приема у </w:t>
      </w:r>
      <w:r w:rsidRPr="00CB659A">
        <w:t>работника</w:t>
      </w:r>
      <w:r>
        <w:t>, осуществляющего выдачу документов, составляет 15 минут.</w:t>
      </w: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Pr="000F7544" w:rsidRDefault="00861445" w:rsidP="00C233A4">
      <w:pPr>
        <w:jc w:val="both"/>
        <w:rPr>
          <w:b/>
        </w:rPr>
      </w:pPr>
      <w:r>
        <w:rPr>
          <w:b/>
        </w:rPr>
        <w:t>4.13.</w:t>
      </w:r>
      <w:r w:rsidRPr="000F7544">
        <w:rPr>
          <w:b/>
        </w:rPr>
        <w:t>Срок регистрации запроса заявителя о предоставлении муниципальной услуги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 w:rsidRPr="00CB659A">
        <w:t xml:space="preserve"> Заявление </w:t>
      </w:r>
      <w:r>
        <w:t>регистрируется в день предоставления в Учреждение заявления и документов, необходимых для предоставления муниципальной услуги.</w:t>
      </w:r>
    </w:p>
    <w:p w:rsidR="00861445" w:rsidRDefault="00861445" w:rsidP="00C233A4">
      <w:pPr>
        <w:jc w:val="both"/>
      </w:pPr>
    </w:p>
    <w:p w:rsidR="00861445" w:rsidRPr="000F7544" w:rsidRDefault="00861445" w:rsidP="00C233A4">
      <w:pPr>
        <w:jc w:val="both"/>
        <w:rPr>
          <w:b/>
        </w:rPr>
      </w:pPr>
      <w:r w:rsidRPr="000F7544">
        <w:rPr>
          <w:b/>
        </w:rPr>
        <w:t>4.14.Требования к помещениям предоставления муниципальной услуги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>4.14.1 Требования к помещениям предоставления муниципальной услуги:</w:t>
      </w:r>
    </w:p>
    <w:p w:rsidR="00861445" w:rsidRDefault="00861445" w:rsidP="00C233A4">
      <w:pPr>
        <w:jc w:val="both"/>
      </w:pPr>
      <w:r>
        <w:t xml:space="preserve">- требования к местам приема заявителей: служебные кабинеты </w:t>
      </w:r>
      <w:r w:rsidRPr="00CB659A">
        <w:t>работников,</w:t>
      </w:r>
      <w:r>
        <w:t xml:space="preserve"> участвующих в предоставлении муниципальной услуги, в которых осуществляется прием заявителей,</w:t>
      </w:r>
    </w:p>
    <w:p w:rsidR="00861445" w:rsidRDefault="00861445" w:rsidP="00C233A4">
      <w:pPr>
        <w:jc w:val="both"/>
      </w:pPr>
      <w:r>
        <w:t xml:space="preserve">- требования к местам для ожидания: места для ожидания находятся в холле, оборудуются стульями, предусматриваются места общего пользования (туалеты), места для хранения верхней одежды. </w:t>
      </w:r>
    </w:p>
    <w:p w:rsidR="00861445" w:rsidRDefault="00861445" w:rsidP="00C233A4">
      <w:pPr>
        <w:jc w:val="both"/>
      </w:pPr>
      <w:r>
        <w:t>Здание, в котором организуется прием заявителей, оборудуется  средствами пожаротушения и оповещения о возникновении чрезвычайной ситуации.</w:t>
      </w:r>
    </w:p>
    <w:p w:rsidR="00861445" w:rsidRDefault="00861445" w:rsidP="00C233A4">
      <w:pPr>
        <w:jc w:val="both"/>
      </w:pPr>
    </w:p>
    <w:p w:rsidR="00861445" w:rsidRPr="000F7544" w:rsidRDefault="00861445" w:rsidP="00C233A4">
      <w:pPr>
        <w:jc w:val="both"/>
        <w:rPr>
          <w:b/>
        </w:rPr>
      </w:pPr>
      <w:r w:rsidRPr="000F7544">
        <w:rPr>
          <w:b/>
        </w:rPr>
        <w:t>4.15.Показатели доступности и качества муниципальной услуги</w:t>
      </w:r>
      <w:r>
        <w:rPr>
          <w:b/>
        </w:rPr>
        <w:t>.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>4.15.1. Показателями доступности и качества муниципальной услуги являются:</w:t>
      </w:r>
    </w:p>
    <w:p w:rsidR="00861445" w:rsidRDefault="00861445" w:rsidP="00C233A4">
      <w:pPr>
        <w:jc w:val="both"/>
      </w:pPr>
      <w:r>
        <w:t>- транспортная доступность к местам предоставления муниципальной услуги;</w:t>
      </w:r>
    </w:p>
    <w:p w:rsidR="00861445" w:rsidRDefault="00861445" w:rsidP="00C233A4">
      <w:pPr>
        <w:jc w:val="both"/>
      </w:pPr>
      <w: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861445" w:rsidRDefault="00861445" w:rsidP="00C233A4">
      <w:pPr>
        <w:jc w:val="both"/>
      </w:pPr>
      <w:r>
        <w:t>4.15.2 Показателями качества предоставления муниципальной услуги являются:</w:t>
      </w:r>
    </w:p>
    <w:p w:rsidR="00861445" w:rsidRDefault="00861445" w:rsidP="00C233A4">
      <w:pPr>
        <w:jc w:val="both"/>
      </w:pPr>
      <w:r>
        <w:t>- соблюдение сроков предоставления муниципальной услуги;</w:t>
      </w:r>
    </w:p>
    <w:p w:rsidR="00861445" w:rsidRDefault="00861445" w:rsidP="00C233A4">
      <w:pPr>
        <w:jc w:val="both"/>
      </w:pPr>
      <w:r>
        <w:t>- отсутствие поданных в установленном порядке жалоб на действия (бездействия) должностных лиц, осуществленные в ходе предоставления муниципальной услуги.</w:t>
      </w:r>
    </w:p>
    <w:p w:rsidR="00861445" w:rsidRDefault="00861445" w:rsidP="00C233A4">
      <w:pPr>
        <w:jc w:val="both"/>
      </w:pPr>
    </w:p>
    <w:p w:rsidR="00861445" w:rsidRDefault="00861445" w:rsidP="000F7544">
      <w:pPr>
        <w:ind w:left="1068" w:firstLine="348"/>
        <w:rPr>
          <w:b/>
        </w:rPr>
      </w:pPr>
      <w:r>
        <w:rPr>
          <w:b/>
        </w:rPr>
        <w:t>5.Предоставления муниципальной услуги.</w:t>
      </w:r>
    </w:p>
    <w:p w:rsidR="00861445" w:rsidRDefault="00861445" w:rsidP="00C233A4">
      <w:pPr>
        <w:jc w:val="center"/>
        <w:rPr>
          <w:b/>
        </w:rPr>
      </w:pPr>
    </w:p>
    <w:p w:rsidR="00861445" w:rsidRDefault="00861445" w:rsidP="00C233A4">
      <w:pPr>
        <w:jc w:val="both"/>
      </w:pPr>
      <w:r>
        <w:t>1. Предоставление муниципальной услуги</w:t>
      </w:r>
      <w:r w:rsidRPr="00E71DE1">
        <w:t xml:space="preserve"> по проведению культурно-массовых</w:t>
      </w:r>
      <w:r>
        <w:t xml:space="preserve"> </w:t>
      </w:r>
      <w:r w:rsidRPr="00E71DE1">
        <w:t>мероприятий</w:t>
      </w:r>
      <w:r>
        <w:t xml:space="preserve"> включает в себя следующие  процедуры:</w:t>
      </w:r>
    </w:p>
    <w:p w:rsidR="00861445" w:rsidRDefault="00861445" w:rsidP="00C233A4">
      <w:pPr>
        <w:jc w:val="both"/>
      </w:pPr>
      <w:r>
        <w:t>-    принятие устного обращения или письменного заявления;</w:t>
      </w:r>
    </w:p>
    <w:p w:rsidR="00861445" w:rsidRDefault="00861445" w:rsidP="00C233A4">
      <w:pPr>
        <w:jc w:val="both"/>
      </w:pPr>
      <w:r>
        <w:t>- принятие решения или рассмотрение заявления, и оформление результата предоставления муниципальной услуги;</w:t>
      </w:r>
    </w:p>
    <w:p w:rsidR="00861445" w:rsidRDefault="00861445" w:rsidP="00C233A4">
      <w:pPr>
        <w:jc w:val="both"/>
        <w:rPr>
          <w:b/>
          <w:i/>
        </w:rPr>
      </w:pPr>
      <w:r>
        <w:t>- выдача результата  предоставления муниципальной услуги заявителю.</w:t>
      </w:r>
    </w:p>
    <w:p w:rsidR="00861445" w:rsidRDefault="00861445" w:rsidP="00C233A4">
      <w:pPr>
        <w:jc w:val="both"/>
        <w:rPr>
          <w:b/>
          <w:i/>
        </w:rPr>
      </w:pPr>
    </w:p>
    <w:p w:rsidR="00861445" w:rsidRPr="000F7544" w:rsidRDefault="00861445" w:rsidP="00C233A4">
      <w:pPr>
        <w:jc w:val="both"/>
        <w:rPr>
          <w:b/>
        </w:rPr>
      </w:pPr>
      <w:r w:rsidRPr="000F7544">
        <w:rPr>
          <w:b/>
        </w:rPr>
        <w:t>5.1.Принятие устного обращения или письменного  заявления.</w:t>
      </w:r>
    </w:p>
    <w:p w:rsidR="00861445" w:rsidRPr="000F7544" w:rsidRDefault="00861445" w:rsidP="00C233A4">
      <w:pPr>
        <w:jc w:val="both"/>
        <w:rPr>
          <w:b/>
        </w:rPr>
      </w:pPr>
    </w:p>
    <w:p w:rsidR="00861445" w:rsidRDefault="00861445" w:rsidP="00C233A4">
      <w:pPr>
        <w:jc w:val="both"/>
      </w:pPr>
      <w:r>
        <w:t>5.1.1.Основанием для начала исполнения данной  процедуры является личное устное обращение  заявителя в Учреждение либо письменного заявления заявителя о предоставлении муниципальной услуги.</w:t>
      </w:r>
    </w:p>
    <w:p w:rsidR="00861445" w:rsidRDefault="00861445" w:rsidP="00C233A4">
      <w:pPr>
        <w:jc w:val="both"/>
      </w:pPr>
      <w:r>
        <w:t>Работник:</w:t>
      </w:r>
    </w:p>
    <w:p w:rsidR="00861445" w:rsidRDefault="00861445" w:rsidP="00C233A4">
      <w:pPr>
        <w:jc w:val="both"/>
      </w:pPr>
      <w:r>
        <w:t xml:space="preserve">- проверяет наличие </w:t>
      </w:r>
      <w:r w:rsidRPr="00CB659A">
        <w:t>всех необходимых документов</w:t>
      </w:r>
      <w:r>
        <w:t xml:space="preserve">, </w:t>
      </w:r>
    </w:p>
    <w:p w:rsidR="00861445" w:rsidRDefault="00861445" w:rsidP="00C233A4">
      <w:pPr>
        <w:jc w:val="both"/>
      </w:pPr>
      <w:r>
        <w:t>- регистрирует поступление заявления в соответствии с установленными правилами  делопроизводства;</w:t>
      </w:r>
    </w:p>
    <w:p w:rsidR="00861445" w:rsidRDefault="00861445" w:rsidP="00C233A4">
      <w:pPr>
        <w:jc w:val="both"/>
      </w:pPr>
      <w:r>
        <w:t>- сообщает заявителю номер и дату регистрации заявления (не включая устные обращения).</w:t>
      </w:r>
    </w:p>
    <w:p w:rsidR="00861445" w:rsidRDefault="00861445" w:rsidP="00C233A4">
      <w:pPr>
        <w:jc w:val="both"/>
      </w:pPr>
    </w:p>
    <w:p w:rsidR="00861445" w:rsidRPr="000F7544" w:rsidRDefault="00861445" w:rsidP="00C233A4">
      <w:pPr>
        <w:jc w:val="both"/>
        <w:rPr>
          <w:b/>
        </w:rPr>
      </w:pPr>
      <w:r w:rsidRPr="000F7544">
        <w:rPr>
          <w:b/>
        </w:rPr>
        <w:t>5.2.Рассмотрение обращения заявителя</w:t>
      </w:r>
      <w:r>
        <w:rPr>
          <w:b/>
        </w:rPr>
        <w:t>.</w:t>
      </w:r>
    </w:p>
    <w:p w:rsidR="00861445" w:rsidRPr="000F7544" w:rsidRDefault="00861445" w:rsidP="00C233A4">
      <w:pPr>
        <w:jc w:val="both"/>
        <w:rPr>
          <w:b/>
        </w:rPr>
      </w:pPr>
    </w:p>
    <w:p w:rsidR="00861445" w:rsidRPr="00CB659A" w:rsidRDefault="00861445" w:rsidP="00C233A4">
      <w:pPr>
        <w:jc w:val="both"/>
      </w:pPr>
      <w:r w:rsidRPr="00CB659A">
        <w:t xml:space="preserve">5.2.1. Основанием для начала процедуры рассмотрения обращения заявителя и оформления результата предоставления муниципальной услуги. </w:t>
      </w:r>
    </w:p>
    <w:p w:rsidR="00861445" w:rsidRPr="00CB659A" w:rsidRDefault="00861445" w:rsidP="00C233A4">
      <w:pPr>
        <w:jc w:val="both"/>
      </w:pPr>
      <w:r w:rsidRPr="00CB659A">
        <w:t>5.2.2. Составление договора о предоставлении муниципальной услуги. Подписание договора обеими сторонами.</w:t>
      </w:r>
    </w:p>
    <w:p w:rsidR="00861445" w:rsidRPr="00CB659A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0F7544">
      <w:pPr>
        <w:ind w:left="360"/>
        <w:jc w:val="center"/>
        <w:rPr>
          <w:b/>
        </w:rPr>
      </w:pPr>
      <w:r>
        <w:rPr>
          <w:b/>
        </w:rPr>
        <w:t>6.Формы контроля.</w:t>
      </w:r>
    </w:p>
    <w:p w:rsidR="00861445" w:rsidRDefault="00861445" w:rsidP="00C233A4">
      <w:pPr>
        <w:rPr>
          <w:b/>
        </w:rPr>
      </w:pPr>
    </w:p>
    <w:p w:rsidR="00861445" w:rsidRPr="000F7544" w:rsidRDefault="00861445" w:rsidP="00C233A4">
      <w:pPr>
        <w:rPr>
          <w:b/>
        </w:rPr>
      </w:pPr>
      <w:r w:rsidRPr="000F7544">
        <w:rPr>
          <w:b/>
        </w:rPr>
        <w:t>6.1.Порядок осуществления текущего контроля</w:t>
      </w:r>
      <w:r>
        <w:rPr>
          <w:b/>
        </w:rPr>
        <w:t>.</w:t>
      </w:r>
    </w:p>
    <w:p w:rsidR="00861445" w:rsidRPr="000F7544" w:rsidRDefault="00861445" w:rsidP="00C233A4">
      <w:pPr>
        <w:rPr>
          <w:b/>
        </w:rPr>
      </w:pPr>
    </w:p>
    <w:p w:rsidR="00861445" w:rsidRPr="00CB659A" w:rsidRDefault="00861445" w:rsidP="00C233A4">
      <w:pPr>
        <w:jc w:val="both"/>
      </w:pPr>
      <w:r>
        <w:t xml:space="preserve">Текущий контроль за соблюдение последовательности действий, определенных настоящим  порядком предоставления муниципальной услуги, и принятием в ходе ее предоставления решений </w:t>
      </w:r>
      <w:r w:rsidRPr="00CB659A">
        <w:t>осуществляет  директор Учреждения</w:t>
      </w:r>
      <w:r>
        <w:t>.</w:t>
      </w:r>
    </w:p>
    <w:p w:rsidR="00861445" w:rsidRPr="00CB659A" w:rsidRDefault="00861445" w:rsidP="00C233A4">
      <w:pPr>
        <w:jc w:val="both"/>
      </w:pPr>
    </w:p>
    <w:p w:rsidR="00861445" w:rsidRPr="000F7544" w:rsidRDefault="00861445" w:rsidP="00C233A4">
      <w:pPr>
        <w:jc w:val="both"/>
        <w:rPr>
          <w:b/>
        </w:rPr>
      </w:pPr>
      <w:r>
        <w:rPr>
          <w:b/>
        </w:rPr>
        <w:t>6.2.</w:t>
      </w:r>
      <w:r w:rsidRPr="000F7544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61445" w:rsidRDefault="00861445" w:rsidP="00C233A4">
      <w:pPr>
        <w:jc w:val="both"/>
        <w:rPr>
          <w:b/>
          <w:i/>
        </w:rPr>
      </w:pPr>
    </w:p>
    <w:p w:rsidR="00861445" w:rsidRDefault="00861445" w:rsidP="00C233A4">
      <w:pPr>
        <w:jc w:val="both"/>
      </w:pPr>
      <w:r>
        <w:t>Контроль за полнотой и качеством предоставления муниципальной услуги включает в себя проведение проверок выявление и установление нарушений, принятие решений об устранении  соответствующих нарушений.</w:t>
      </w:r>
    </w:p>
    <w:p w:rsidR="00861445" w:rsidRDefault="00861445" w:rsidP="00C233A4">
      <w:pPr>
        <w:jc w:val="both"/>
      </w:pPr>
      <w:r>
        <w:t>Проверки могут быть плановыми на основании планов работы администрации, либо внеплановыми, проводимыми,  в том числе по жалобе заявителей на несвоевременность, полноту и качество предоставления муниципальной услуги.</w:t>
      </w:r>
    </w:p>
    <w:p w:rsidR="00861445" w:rsidRDefault="00861445" w:rsidP="00C233A4">
      <w:pPr>
        <w:jc w:val="both"/>
      </w:pPr>
      <w:r>
        <w:t>Решение о проведении внеплановой проверки принимает глава города или уполномоченное им должностное лицо  администрации.</w:t>
      </w:r>
    </w:p>
    <w:p w:rsidR="00861445" w:rsidRDefault="00861445" w:rsidP="00C233A4">
      <w:pPr>
        <w:jc w:val="both"/>
      </w:pPr>
      <w:r>
        <w:t>Для проведения плановых проверок предоставления муниципальной услуги формируется комиссия, в состав которой включаются должностные лица и работники администрации.</w:t>
      </w:r>
    </w:p>
    <w:p w:rsidR="00861445" w:rsidRDefault="00861445" w:rsidP="00C233A4">
      <w:pPr>
        <w:jc w:val="both"/>
      </w:pPr>
      <w:r>
        <w:t>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861445" w:rsidRDefault="00861445" w:rsidP="00C233A4">
      <w:pPr>
        <w:jc w:val="both"/>
        <w:rPr>
          <w:b/>
          <w:i/>
        </w:rPr>
      </w:pPr>
    </w:p>
    <w:p w:rsidR="00861445" w:rsidRPr="000F7544" w:rsidRDefault="00861445" w:rsidP="00C233A4">
      <w:pPr>
        <w:jc w:val="both"/>
        <w:rPr>
          <w:b/>
        </w:rPr>
      </w:pPr>
      <w:r w:rsidRPr="000F7544">
        <w:rPr>
          <w:b/>
        </w:rPr>
        <w:t>6.3.Ответственность специалистов за решения и действия (бездействия), принимаемые в ходе предоставления муниципальной услуги</w:t>
      </w:r>
    </w:p>
    <w:p w:rsidR="00861445" w:rsidRDefault="00861445" w:rsidP="00C233A4">
      <w:pPr>
        <w:jc w:val="both"/>
        <w:rPr>
          <w:b/>
        </w:rPr>
      </w:pPr>
    </w:p>
    <w:p w:rsidR="00861445" w:rsidRDefault="00861445" w:rsidP="00C233A4">
      <w:pPr>
        <w:jc w:val="both"/>
      </w:pPr>
      <w:r>
        <w:t xml:space="preserve"> По результатам проведения проверок полноты и качества предоставления муниципальной услуги в случае выявления нарушений, виновные лица привлекаются к дисциплинарной ответственности в соответствии с Трудовым кодексом Российской Федерации.</w:t>
      </w:r>
    </w:p>
    <w:p w:rsidR="00861445" w:rsidRDefault="00861445" w:rsidP="00C233A4">
      <w:pPr>
        <w:jc w:val="both"/>
        <w:rPr>
          <w:b/>
          <w:i/>
        </w:rPr>
      </w:pPr>
    </w:p>
    <w:p w:rsidR="00861445" w:rsidRPr="000F7544" w:rsidRDefault="00861445" w:rsidP="00C233A4">
      <w:pPr>
        <w:jc w:val="both"/>
        <w:rPr>
          <w:b/>
        </w:rPr>
      </w:pPr>
      <w:r w:rsidRPr="000F7544">
        <w:rPr>
          <w:b/>
        </w:rPr>
        <w:t>6.4.Порядок и формы контроля за предоставлением муниципальной услуги со стороны граждан, их объединений и организаций</w:t>
      </w:r>
      <w:r>
        <w:rPr>
          <w:b/>
        </w:rPr>
        <w:t>.</w:t>
      </w:r>
    </w:p>
    <w:p w:rsidR="00861445" w:rsidRPr="000F7544" w:rsidRDefault="00861445" w:rsidP="00C233A4">
      <w:pPr>
        <w:jc w:val="both"/>
        <w:rPr>
          <w:b/>
        </w:rPr>
      </w:pPr>
    </w:p>
    <w:p w:rsidR="00861445" w:rsidRDefault="00861445" w:rsidP="00C233A4">
      <w:pPr>
        <w:jc w:val="both"/>
      </w:pPr>
      <w:r>
        <w:t xml:space="preserve"> Заявители вправе направить письменное обращение в адрес главы города с просьбой о проведении проверки соблюдения и исполнения положений настоящего порядка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861445" w:rsidRDefault="00861445" w:rsidP="00C233A4">
      <w:pPr>
        <w:jc w:val="both"/>
      </w:pPr>
      <w:r>
        <w:t xml:space="preserve">      В случае проведения внеплановой проверки по конкретному обращению, в течение 30 дней со дня регистрации письменного обращения заявителю  направляется по адресу указанному в заявлении. Информация о результатах проверки, проведенной по обращению. Информация подписывается главой города Сорска или уполномоченным им должностным лицом.</w:t>
      </w:r>
    </w:p>
    <w:p w:rsidR="00861445" w:rsidRDefault="00861445" w:rsidP="00C233A4">
      <w:pPr>
        <w:jc w:val="both"/>
      </w:pPr>
    </w:p>
    <w:p w:rsidR="00861445" w:rsidRPr="005922A7" w:rsidRDefault="00861445" w:rsidP="005922A7">
      <w:pPr>
        <w:rPr>
          <w:b/>
        </w:rPr>
      </w:pPr>
      <w:r w:rsidRPr="005922A7">
        <w:rPr>
          <w:b/>
        </w:rPr>
        <w:t>7.Досудебный (внесудебный) порядок обжалования решений и действий (бездействий) органа, предоставляющего муниципальную услугу</w:t>
      </w:r>
    </w:p>
    <w:p w:rsidR="00861445" w:rsidRDefault="00861445" w:rsidP="00C233A4">
      <w:pPr>
        <w:jc w:val="center"/>
        <w:rPr>
          <w:b/>
        </w:rPr>
      </w:pPr>
    </w:p>
    <w:p w:rsidR="00861445" w:rsidRDefault="00861445" w:rsidP="00C233A4">
      <w:r>
        <w:t xml:space="preserve">7.1. Заявители имеют права на обжалование действий или бездействий работника Учреждения  в досудебном и судебном порядке. </w:t>
      </w:r>
    </w:p>
    <w:p w:rsidR="00861445" w:rsidRDefault="00861445" w:rsidP="00C233A4">
      <w:pPr>
        <w:jc w:val="both"/>
      </w:pPr>
      <w:r>
        <w:t>7.2. Заявители имеют права обратиться с жалобой или направить письменное обращение, жалобу (претензию) в администрацию  города.</w:t>
      </w:r>
    </w:p>
    <w:p w:rsidR="00861445" w:rsidRDefault="00861445" w:rsidP="00C233A4">
      <w:pPr>
        <w:jc w:val="both"/>
      </w:pPr>
      <w:r>
        <w:t>7.3. Заявитель имеет права на получение информации и копий документов, необходимых для обоснования и рассмотрения жалобы.</w:t>
      </w:r>
    </w:p>
    <w:p w:rsidR="00861445" w:rsidRDefault="00861445" w:rsidP="00C233A4">
      <w:pPr>
        <w:jc w:val="both"/>
      </w:pPr>
      <w:r>
        <w:t>7.4. Глава города или уполномоченное им лицо должностное лицо проводит личный прием заявителей. Личный прием осуществляется по предварительной записи по указанным дням приема. Запись заявителей проводится при личном обращении</w:t>
      </w:r>
      <w:r w:rsidRPr="00CB659A">
        <w:t xml:space="preserve">, работник, </w:t>
      </w:r>
      <w:r>
        <w:t>осуществляющий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61445" w:rsidRDefault="00861445" w:rsidP="00C233A4">
      <w:pPr>
        <w:jc w:val="both"/>
      </w:pPr>
      <w:r>
        <w:t>7.5. Заявитель в своем письменном обращении (жалобе) в обязательном порядке указывает:</w:t>
      </w:r>
    </w:p>
    <w:p w:rsidR="00861445" w:rsidRDefault="00861445" w:rsidP="00C233A4">
      <w:pPr>
        <w:jc w:val="both"/>
      </w:pPr>
      <w:r>
        <w:t>- наименование органа, в который направляет письменное обращение, фамилию, имя, отчество соответствующего должностного лица;</w:t>
      </w:r>
    </w:p>
    <w:p w:rsidR="00861445" w:rsidRDefault="00861445" w:rsidP="00C233A4">
      <w:pPr>
        <w:jc w:val="both"/>
      </w:pPr>
      <w:r>
        <w:t>- фамилию, имя, отчество заявителя – физического лица;</w:t>
      </w:r>
    </w:p>
    <w:p w:rsidR="00861445" w:rsidRDefault="00861445" w:rsidP="00C233A4">
      <w:pPr>
        <w:jc w:val="both"/>
      </w:pPr>
      <w:r>
        <w:t>- почтовый адрес, по которому должны быть направлены ответ, уведомление о переадресации обращения;</w:t>
      </w:r>
    </w:p>
    <w:p w:rsidR="00861445" w:rsidRDefault="00861445" w:rsidP="00C233A4">
      <w:pPr>
        <w:jc w:val="both"/>
      </w:pPr>
      <w:r>
        <w:t>- суть обращения (жалобы);</w:t>
      </w:r>
    </w:p>
    <w:p w:rsidR="00861445" w:rsidRDefault="00861445" w:rsidP="00C233A4">
      <w:pPr>
        <w:jc w:val="both"/>
      </w:pPr>
      <w:r>
        <w:t>- личная подпись и дата подачи обращения (жалобы).</w:t>
      </w:r>
    </w:p>
    <w:p w:rsidR="00861445" w:rsidRDefault="00861445" w:rsidP="00C233A4">
      <w:pPr>
        <w:jc w:val="both"/>
      </w:pPr>
      <w:r>
        <w:t>В жалобе указываются причины несогласия с обжалуемым решением, действием (бездействием), обязательства и доводы, на основании которых заявитель считает нарушенными его права и законные интересы, созданы препятствия к их реализации либо незаконно возложена какая-либо обязанность, требования (об отмене решения, о признании незаконным действия (бездействия)), а  также иные сведения, которые считает необходимым сообщить для рассмотрения жалобы. К жалобе могут быть приложены документы или копии документов, подтверждающих изложенные в жалобе обязательства и доводы.</w:t>
      </w:r>
    </w:p>
    <w:p w:rsidR="00861445" w:rsidRPr="00CB659A" w:rsidRDefault="00861445" w:rsidP="00CB659A">
      <w:pPr>
        <w:ind w:firstLine="540"/>
        <w:rPr>
          <w:lang w:eastAsia="en-US"/>
        </w:rPr>
      </w:pPr>
      <w:r w:rsidRPr="00CB659A">
        <w:t>7.6.</w:t>
      </w:r>
      <w:r w:rsidRPr="00CB659A">
        <w:rPr>
          <w:lang w:eastAsia="en-US"/>
        </w:rPr>
        <w:t xml:space="preserve">Жалоба, поступившая в Учреждение или </w:t>
      </w:r>
      <w:r w:rsidRPr="00CB659A">
        <w:t>Администрацию города Сорска</w:t>
      </w:r>
      <w:r w:rsidRPr="00CB659A">
        <w:rPr>
          <w:lang w:eastAsia="en-US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Учреждения, предоставляющего муниципальную услугу, должностного лица или работника Учреждения,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</w:t>
      </w:r>
    </w:p>
    <w:p w:rsidR="00861445" w:rsidRDefault="00861445" w:rsidP="00CB659A">
      <w:pPr>
        <w:ind w:firstLine="540"/>
        <w:jc w:val="both"/>
      </w:pPr>
      <w:r>
        <w:t>7.7. Если в письменном обращении не указана фамилия заявителя, направившего обращение и почтовый адрес, по которому должен быть направлен ответ, ответ на обращение не дается. 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поддается прочтению.</w:t>
      </w:r>
    </w:p>
    <w:p w:rsidR="00861445" w:rsidRDefault="00861445" w:rsidP="00C233A4">
      <w:pPr>
        <w:jc w:val="both"/>
      </w:pPr>
      <w:r>
        <w:t xml:space="preserve">        При обращении письменного обращения, в котором содержаться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861445" w:rsidRDefault="00861445" w:rsidP="00C233A4">
      <w:pPr>
        <w:jc w:val="both"/>
      </w:pPr>
      <w:r>
        <w:t>Если  в письменном обращении заявителя содержится вопрос, на который заявителю многократно давались письменные ответы по существу,  в связи с ранее направленными обращениями, и при этом в обращении не проводятся новые доводы или обязательства,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вопросу. О данном решении уведомляется заявитель, направивший обращение.</w:t>
      </w:r>
    </w:p>
    <w:p w:rsidR="00861445" w:rsidRDefault="00861445" w:rsidP="00C233A4">
      <w:pPr>
        <w:jc w:val="both"/>
      </w:pPr>
      <w:r>
        <w:t xml:space="preserve">     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61445" w:rsidRDefault="00861445" w:rsidP="00C233A4">
      <w:pPr>
        <w:jc w:val="both"/>
      </w:pPr>
      <w:r>
        <w:t>7.8. В случае,  подтверждения в ходе проведения проверок фактов, изложенных в жалобе на действия (бездействия) и решения должностных лиц администрации принимаемые (осуществляемые) в ходе предоставления муниципальной услуги, глава города либо уполномоченное им должностное лицо принимает решение об удовлетворении требований заявителя и о признании неправомерным обжалованного решения, действия (бездействия) либо об отказе в удовлетворении жалобы. Письменный ответ, содержащий результаты рассмотрения обращения, направляется заявителю.</w:t>
      </w: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center"/>
        <w:rPr>
          <w:b/>
        </w:rPr>
      </w:pPr>
      <w:r>
        <w:rPr>
          <w:b/>
        </w:rPr>
        <w:t>8. Заключительные положения</w:t>
      </w:r>
    </w:p>
    <w:p w:rsidR="00861445" w:rsidRDefault="00861445" w:rsidP="00C233A4">
      <w:pPr>
        <w:rPr>
          <w:b/>
        </w:rPr>
      </w:pPr>
    </w:p>
    <w:p w:rsidR="00861445" w:rsidRDefault="00861445" w:rsidP="00C233A4">
      <w:pPr>
        <w:jc w:val="both"/>
      </w:pPr>
      <w:r>
        <w:t xml:space="preserve">8.1. Настоящее </w:t>
      </w:r>
      <w:r w:rsidRPr="00CB659A">
        <w:t>порядок</w:t>
      </w:r>
      <w:r>
        <w:t xml:space="preserve"> по предоставлению муниципальной услуги является обязательным для Учреждения, обеспечивающего предоставление муниципальной услуги.</w:t>
      </w:r>
    </w:p>
    <w:p w:rsidR="00861445" w:rsidRDefault="00861445" w:rsidP="00C233A4">
      <w:pPr>
        <w:jc w:val="both"/>
      </w:pPr>
      <w:r>
        <w:t xml:space="preserve">8.2. По вопросам, которые не урегулированы настоящим </w:t>
      </w:r>
      <w:r w:rsidRPr="00CB659A">
        <w:t>порядком,</w:t>
      </w:r>
      <w:r>
        <w:t xml:space="preserve"> в целях их урегулирования могут приниматься муниципальные правовые акты. Данные муниципальные правовые акты не могут противоречить проекту  настоящего порядка.</w:t>
      </w: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Pr="00CB659A" w:rsidRDefault="00861445" w:rsidP="00CB659A">
      <w:pPr>
        <w:ind w:left="4452" w:firstLine="708"/>
        <w:jc w:val="right"/>
        <w:rPr>
          <w:lang w:eastAsia="en-US"/>
        </w:rPr>
      </w:pPr>
      <w:r w:rsidRPr="00CB659A">
        <w:rPr>
          <w:lang w:eastAsia="en-US"/>
        </w:rPr>
        <w:t>Приложение №1</w:t>
      </w:r>
    </w:p>
    <w:p w:rsidR="00861445" w:rsidRDefault="00861445" w:rsidP="00CB659A">
      <w:pPr>
        <w:ind w:left="5160"/>
        <w:jc w:val="right"/>
        <w:rPr>
          <w:lang w:eastAsia="en-US"/>
        </w:rPr>
      </w:pPr>
      <w:r w:rsidRPr="00CB659A">
        <w:rPr>
          <w:lang w:eastAsia="en-US"/>
        </w:rPr>
        <w:t xml:space="preserve">к Порядку предоставления муниципальной услуги </w:t>
      </w:r>
    </w:p>
    <w:p w:rsidR="00861445" w:rsidRDefault="00861445" w:rsidP="00CB659A">
      <w:pPr>
        <w:jc w:val="right"/>
      </w:pPr>
      <w:r w:rsidRPr="00CB659A">
        <w:t>« Проведение культурно-массовых</w:t>
      </w:r>
    </w:p>
    <w:p w:rsidR="00861445" w:rsidRPr="00CB659A" w:rsidRDefault="00861445" w:rsidP="00CB659A">
      <w:pPr>
        <w:jc w:val="right"/>
      </w:pPr>
      <w:r w:rsidRPr="00CB659A">
        <w:t>мероприятий»</w:t>
      </w:r>
    </w:p>
    <w:p w:rsidR="00861445" w:rsidRPr="00CB659A" w:rsidRDefault="00861445" w:rsidP="00CB659A">
      <w:pPr>
        <w:ind w:left="5160"/>
        <w:jc w:val="right"/>
        <w:rPr>
          <w:lang w:eastAsia="en-US"/>
        </w:rPr>
      </w:pPr>
    </w:p>
    <w:p w:rsidR="00861445" w:rsidRDefault="00861445" w:rsidP="00CB659A">
      <w:pPr>
        <w:jc w:val="center"/>
        <w:rPr>
          <w:lang w:eastAsia="en-US"/>
        </w:rPr>
      </w:pPr>
      <w:r w:rsidRPr="00CB659A">
        <w:rPr>
          <w:lang w:eastAsia="en-US"/>
        </w:rPr>
        <w:t xml:space="preserve">Образец формы запроса  для предоставления муниципальной услуги </w:t>
      </w:r>
    </w:p>
    <w:p w:rsidR="00861445" w:rsidRPr="00CB659A" w:rsidRDefault="00861445" w:rsidP="00CB659A">
      <w:pPr>
        <w:jc w:val="center"/>
        <w:rPr>
          <w:lang w:eastAsia="en-US"/>
        </w:rPr>
      </w:pPr>
      <w:r w:rsidRPr="00CB659A">
        <w:t>« Проведение культурно-массовых мероприятий»</w:t>
      </w:r>
    </w:p>
    <w:p w:rsidR="00861445" w:rsidRPr="00CB659A" w:rsidRDefault="00861445" w:rsidP="00CB659A">
      <w:pPr>
        <w:jc w:val="both"/>
        <w:rPr>
          <w:szCs w:val="22"/>
          <w:lang w:eastAsia="en-US"/>
        </w:rPr>
      </w:pP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Директору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__________________________________</w:t>
      </w:r>
    </w:p>
    <w:p w:rsidR="00861445" w:rsidRPr="00CB659A" w:rsidRDefault="00861445" w:rsidP="00CB659A">
      <w:pPr>
        <w:ind w:left="2832" w:firstLine="708"/>
        <w:jc w:val="right"/>
        <w:rPr>
          <w:sz w:val="20"/>
          <w:szCs w:val="20"/>
          <w:lang w:eastAsia="en-US"/>
        </w:rPr>
      </w:pPr>
      <w:r w:rsidRPr="00CB659A">
        <w:rPr>
          <w:sz w:val="20"/>
          <w:szCs w:val="20"/>
          <w:lang w:eastAsia="en-US"/>
        </w:rPr>
        <w:t>(указывается наименование учреждения)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</w:p>
    <w:p w:rsidR="00861445" w:rsidRPr="00CB659A" w:rsidRDefault="00861445" w:rsidP="00CB659A">
      <w:pPr>
        <w:ind w:left="4956" w:firstLine="708"/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Ф.И.О. заявителя ____________________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Почтовый адрес ______________________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Адрес электронной почты (при наличии)</w:t>
      </w:r>
    </w:p>
    <w:p w:rsidR="00861445" w:rsidRPr="00CB659A" w:rsidRDefault="00861445" w:rsidP="00CB659A">
      <w:pPr>
        <w:ind w:left="2124" w:firstLine="708"/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_____________________________________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Контактный телефон (при наличии)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_____________________________________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</w:p>
    <w:p w:rsidR="00861445" w:rsidRPr="00CB659A" w:rsidRDefault="00861445" w:rsidP="00CB659A">
      <w:pPr>
        <w:jc w:val="center"/>
        <w:rPr>
          <w:szCs w:val="22"/>
          <w:lang w:eastAsia="en-US"/>
        </w:rPr>
      </w:pPr>
      <w:r w:rsidRPr="00CB659A">
        <w:rPr>
          <w:szCs w:val="22"/>
          <w:lang w:eastAsia="en-US"/>
        </w:rPr>
        <w:t>ЗАПРОС</w:t>
      </w:r>
    </w:p>
    <w:p w:rsidR="00861445" w:rsidRPr="00CB659A" w:rsidRDefault="00861445" w:rsidP="00CB659A">
      <w:pPr>
        <w:jc w:val="center"/>
        <w:rPr>
          <w:szCs w:val="22"/>
          <w:lang w:eastAsia="en-US"/>
        </w:rPr>
      </w:pPr>
    </w:p>
    <w:p w:rsidR="00861445" w:rsidRPr="00CB659A" w:rsidRDefault="00861445" w:rsidP="00CB659A">
      <w:pPr>
        <w:ind w:firstLine="708"/>
        <w:rPr>
          <w:szCs w:val="22"/>
          <w:lang w:eastAsia="en-US"/>
        </w:rPr>
      </w:pPr>
      <w:r w:rsidRPr="00CB659A">
        <w:rPr>
          <w:szCs w:val="22"/>
          <w:lang w:eastAsia="en-US"/>
        </w:rPr>
        <w:t xml:space="preserve">Прошу </w:t>
      </w:r>
      <w:bookmarkStart w:id="0" w:name="_GoBack"/>
      <w:bookmarkEnd w:id="0"/>
      <w:r w:rsidRPr="00CB659A">
        <w:rPr>
          <w:szCs w:val="22"/>
          <w:lang w:eastAsia="en-US"/>
        </w:rPr>
        <w:t>_______________________________________________</w:t>
      </w:r>
    </w:p>
    <w:p w:rsidR="00861445" w:rsidRPr="00CB659A" w:rsidRDefault="00861445" w:rsidP="00CB659A">
      <w:pPr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________________________________________________________________</w:t>
      </w:r>
      <w:r>
        <w:rPr>
          <w:szCs w:val="22"/>
          <w:lang w:eastAsia="en-US"/>
        </w:rPr>
        <w:t>_____________</w:t>
      </w:r>
    </w:p>
    <w:p w:rsidR="00861445" w:rsidRPr="00CB659A" w:rsidRDefault="00861445" w:rsidP="00CB659A">
      <w:pPr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_____________________________________________________</w:t>
      </w:r>
      <w:r>
        <w:rPr>
          <w:szCs w:val="22"/>
          <w:lang w:eastAsia="en-US"/>
        </w:rPr>
        <w:t>________________________</w:t>
      </w:r>
    </w:p>
    <w:p w:rsidR="00861445" w:rsidRPr="00CB659A" w:rsidRDefault="00861445" w:rsidP="00CB659A">
      <w:pPr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_____________________________________________________</w:t>
      </w:r>
      <w:r>
        <w:rPr>
          <w:szCs w:val="22"/>
          <w:lang w:eastAsia="en-US"/>
        </w:rPr>
        <w:t>________________________</w:t>
      </w:r>
    </w:p>
    <w:p w:rsidR="00861445" w:rsidRPr="00CB659A" w:rsidRDefault="00861445" w:rsidP="00CB659A">
      <w:pPr>
        <w:rPr>
          <w:szCs w:val="22"/>
          <w:lang w:eastAsia="en-US"/>
        </w:rPr>
      </w:pPr>
    </w:p>
    <w:p w:rsidR="00861445" w:rsidRPr="00CB659A" w:rsidRDefault="00861445" w:rsidP="00CB659A">
      <w:pPr>
        <w:rPr>
          <w:szCs w:val="22"/>
          <w:lang w:eastAsia="en-US"/>
        </w:rPr>
      </w:pPr>
    </w:p>
    <w:p w:rsidR="00861445" w:rsidRPr="00CB659A" w:rsidRDefault="00861445" w:rsidP="00CB659A">
      <w:pPr>
        <w:jc w:val="center"/>
        <w:rPr>
          <w:szCs w:val="22"/>
          <w:lang w:eastAsia="en-US"/>
        </w:rPr>
      </w:pPr>
    </w:p>
    <w:p w:rsidR="00861445" w:rsidRPr="00CB659A" w:rsidRDefault="00861445" w:rsidP="00CB659A">
      <w:pPr>
        <w:jc w:val="center"/>
        <w:rPr>
          <w:szCs w:val="22"/>
          <w:lang w:eastAsia="en-US"/>
        </w:rPr>
      </w:pPr>
    </w:p>
    <w:p w:rsidR="00861445" w:rsidRPr="00CB659A" w:rsidRDefault="00861445" w:rsidP="00CB659A">
      <w:pPr>
        <w:jc w:val="center"/>
        <w:rPr>
          <w:szCs w:val="22"/>
          <w:lang w:eastAsia="en-US"/>
        </w:rPr>
      </w:pPr>
      <w:r w:rsidRPr="00CB659A">
        <w:rPr>
          <w:szCs w:val="22"/>
          <w:lang w:eastAsia="en-US"/>
        </w:rPr>
        <w:t>Подпись заявителя ____________________ / _____________________/</w:t>
      </w:r>
    </w:p>
    <w:p w:rsidR="00861445" w:rsidRPr="00CB659A" w:rsidRDefault="00861445" w:rsidP="00CB659A">
      <w:pPr>
        <w:jc w:val="center"/>
        <w:rPr>
          <w:sz w:val="20"/>
          <w:szCs w:val="20"/>
          <w:lang w:eastAsia="en-US"/>
        </w:rPr>
      </w:pPr>
      <w:r w:rsidRPr="00CB659A">
        <w:rPr>
          <w:sz w:val="20"/>
          <w:szCs w:val="20"/>
          <w:lang w:eastAsia="en-US"/>
        </w:rPr>
        <w:t>(фамилия, инициалы)</w:t>
      </w:r>
    </w:p>
    <w:p w:rsidR="00861445" w:rsidRPr="00CB659A" w:rsidRDefault="00861445" w:rsidP="00CB659A">
      <w:pPr>
        <w:jc w:val="center"/>
        <w:rPr>
          <w:szCs w:val="22"/>
          <w:lang w:eastAsia="en-US"/>
        </w:rPr>
      </w:pP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>_______________</w:t>
      </w:r>
    </w:p>
    <w:p w:rsidR="00861445" w:rsidRPr="00CB659A" w:rsidRDefault="00861445" w:rsidP="00CB659A">
      <w:pPr>
        <w:jc w:val="right"/>
        <w:rPr>
          <w:szCs w:val="22"/>
          <w:lang w:eastAsia="en-US"/>
        </w:rPr>
      </w:pPr>
      <w:r w:rsidRPr="00CB659A">
        <w:rPr>
          <w:szCs w:val="22"/>
          <w:lang w:eastAsia="en-US"/>
        </w:rPr>
        <w:t xml:space="preserve">     (дата)</w:t>
      </w:r>
    </w:p>
    <w:p w:rsidR="00861445" w:rsidRDefault="00861445" w:rsidP="00CB659A">
      <w:pPr>
        <w:jc w:val="right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>
      <w:pPr>
        <w:jc w:val="both"/>
      </w:pPr>
    </w:p>
    <w:p w:rsidR="00861445" w:rsidRDefault="00861445" w:rsidP="00C233A4"/>
    <w:p w:rsidR="00861445" w:rsidRDefault="00861445" w:rsidP="00C233A4">
      <w:pPr>
        <w:jc w:val="both"/>
      </w:pPr>
    </w:p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Default="00861445"/>
    <w:p w:rsidR="00861445" w:rsidRPr="005D15CF" w:rsidRDefault="00861445" w:rsidP="00C92C7D">
      <w:pPr>
        <w:jc w:val="right"/>
      </w:pPr>
      <w:r w:rsidRPr="005D15CF">
        <w:t>Приложение № 1</w:t>
      </w:r>
    </w:p>
    <w:p w:rsidR="00861445" w:rsidRPr="005D15CF" w:rsidRDefault="00861445" w:rsidP="00C92C7D">
      <w:pPr>
        <w:jc w:val="right"/>
      </w:pPr>
      <w:r w:rsidRPr="005D15CF">
        <w:t xml:space="preserve">к порядку предоставления </w:t>
      </w:r>
    </w:p>
    <w:p w:rsidR="00861445" w:rsidRPr="005D15CF" w:rsidRDefault="00861445" w:rsidP="00C92C7D">
      <w:pPr>
        <w:jc w:val="right"/>
      </w:pPr>
      <w:r w:rsidRPr="005D15CF">
        <w:t>муниципальной услуги</w:t>
      </w:r>
    </w:p>
    <w:p w:rsidR="00861445" w:rsidRPr="005D15CF" w:rsidRDefault="00861445" w:rsidP="00C92C7D">
      <w:pPr>
        <w:jc w:val="right"/>
        <w:rPr>
          <w:sz w:val="26"/>
          <w:szCs w:val="26"/>
        </w:rPr>
      </w:pPr>
      <w:r w:rsidRPr="005D15CF">
        <w:t xml:space="preserve"> </w:t>
      </w:r>
      <w:r w:rsidRPr="005D15CF">
        <w:rPr>
          <w:sz w:val="26"/>
          <w:szCs w:val="26"/>
        </w:rPr>
        <w:t xml:space="preserve">« Проведение культурно-массовых </w:t>
      </w:r>
    </w:p>
    <w:p w:rsidR="00861445" w:rsidRPr="005D15CF" w:rsidRDefault="00861445" w:rsidP="00C92C7D">
      <w:pPr>
        <w:jc w:val="right"/>
      </w:pPr>
      <w:r w:rsidRPr="005D15CF">
        <w:rPr>
          <w:sz w:val="26"/>
          <w:szCs w:val="26"/>
        </w:rPr>
        <w:t>мероприятий»</w:t>
      </w:r>
    </w:p>
    <w:p w:rsidR="00861445" w:rsidRPr="005D15CF" w:rsidRDefault="00861445" w:rsidP="00C92C7D">
      <w:pPr>
        <w:spacing w:before="100" w:beforeAutospacing="1" w:after="100" w:afterAutospacing="1"/>
        <w:jc w:val="right"/>
      </w:pPr>
    </w:p>
    <w:p w:rsidR="00861445" w:rsidRDefault="00861445" w:rsidP="00C92C7D">
      <w:r w:rsidRPr="005D15CF">
        <w:t>Блок – схема процедур при предоставлении муниципальной услуги по проведению культурно-массовых мероприятий</w:t>
      </w:r>
    </w:p>
    <w:p w:rsidR="00861445" w:rsidRDefault="00861445" w:rsidP="00C92C7D">
      <w:pPr>
        <w:jc w:val="both"/>
      </w:pPr>
    </w:p>
    <w:p w:rsidR="00861445" w:rsidRDefault="0086144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adm_regl_mass_mer_1.jpg" style="width:459pt;height:457.5pt;visibility:visible">
            <v:imagedata r:id="rId7" o:title=""/>
          </v:shape>
        </w:pict>
      </w:r>
    </w:p>
    <w:sectPr w:rsidR="00861445" w:rsidSect="0036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C29"/>
    <w:multiLevelType w:val="hybridMultilevel"/>
    <w:tmpl w:val="744056D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17EEA"/>
    <w:multiLevelType w:val="hybridMultilevel"/>
    <w:tmpl w:val="4F3E8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FB0A9E"/>
    <w:multiLevelType w:val="hybridMultilevel"/>
    <w:tmpl w:val="84064DD6"/>
    <w:lvl w:ilvl="0" w:tplc="7E5882C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3A4"/>
    <w:rsid w:val="00065A9A"/>
    <w:rsid w:val="000C554E"/>
    <w:rsid w:val="000F7544"/>
    <w:rsid w:val="001356F2"/>
    <w:rsid w:val="001F4791"/>
    <w:rsid w:val="00203A68"/>
    <w:rsid w:val="002C21AA"/>
    <w:rsid w:val="00367E98"/>
    <w:rsid w:val="00423F6F"/>
    <w:rsid w:val="005922A7"/>
    <w:rsid w:val="005D15CF"/>
    <w:rsid w:val="0068133B"/>
    <w:rsid w:val="0074042E"/>
    <w:rsid w:val="007B0312"/>
    <w:rsid w:val="007E22A6"/>
    <w:rsid w:val="00861445"/>
    <w:rsid w:val="008B1F1D"/>
    <w:rsid w:val="008D535C"/>
    <w:rsid w:val="009065A8"/>
    <w:rsid w:val="00910C5B"/>
    <w:rsid w:val="00927914"/>
    <w:rsid w:val="00935264"/>
    <w:rsid w:val="009F5C5B"/>
    <w:rsid w:val="00A01159"/>
    <w:rsid w:val="00A24F6E"/>
    <w:rsid w:val="00A577AD"/>
    <w:rsid w:val="00B607A8"/>
    <w:rsid w:val="00B94A4C"/>
    <w:rsid w:val="00C233A4"/>
    <w:rsid w:val="00C23F3F"/>
    <w:rsid w:val="00C7397D"/>
    <w:rsid w:val="00C92C7D"/>
    <w:rsid w:val="00CB659A"/>
    <w:rsid w:val="00D01D95"/>
    <w:rsid w:val="00D93271"/>
    <w:rsid w:val="00DE4B0F"/>
    <w:rsid w:val="00E332AB"/>
    <w:rsid w:val="00E60168"/>
    <w:rsid w:val="00E64D4B"/>
    <w:rsid w:val="00E71DE1"/>
    <w:rsid w:val="00F25C48"/>
    <w:rsid w:val="00F278A0"/>
    <w:rsid w:val="00F55764"/>
    <w:rsid w:val="00F813B9"/>
    <w:rsid w:val="00FA19F7"/>
    <w:rsid w:val="00FC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A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33A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B03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05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adm.ru" TargetMode="External"/><Relationship Id="rId5" Type="http://schemas.openxmlformats.org/officeDocument/2006/relationships/hyperlink" Target="mailto:okozmin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254</TotalTime>
  <Pages>10</Pages>
  <Words>3276</Words>
  <Characters>18678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Мунуслуги</cp:lastModifiedBy>
  <cp:revision>30</cp:revision>
  <dcterms:created xsi:type="dcterms:W3CDTF">2013-01-30T09:32:00Z</dcterms:created>
  <dcterms:modified xsi:type="dcterms:W3CDTF">2013-04-26T03:28:00Z</dcterms:modified>
</cp:coreProperties>
</file>