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62" w:rsidRDefault="00FC2B62" w:rsidP="005D516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Приложение 1 </w:t>
      </w:r>
    </w:p>
    <w:p w:rsidR="00FC2B62" w:rsidRDefault="00FC2B62" w:rsidP="005D516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 постановлению администрации</w:t>
      </w:r>
    </w:p>
    <w:p w:rsidR="00FC2B62" w:rsidRDefault="00FC2B62" w:rsidP="005D516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города Сорска Республики Хакасия</w:t>
      </w:r>
    </w:p>
    <w:p w:rsidR="00FC2B62" w:rsidRDefault="00FC2B62" w:rsidP="005D5166">
      <w:pPr>
        <w:tabs>
          <w:tab w:val="left" w:pos="5412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от  «21» 03. 2014 года  № 129-п</w:t>
      </w:r>
    </w:p>
    <w:p w:rsidR="00FC2B62" w:rsidRDefault="00FC2B62" w:rsidP="005D5166">
      <w:pPr>
        <w:rPr>
          <w:sz w:val="26"/>
          <w:szCs w:val="26"/>
        </w:rPr>
      </w:pPr>
    </w:p>
    <w:p w:rsidR="00FC2B62" w:rsidRDefault="00FC2B62" w:rsidP="005D5166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Положение совета по формированию оценки качества работы организаций, оказывающих социальные услуги в сферах  культуры, физической культуры и спорта</w:t>
      </w: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Совет по формированию оценки качества работы организаций, оказывающих социальные услуги в сферах культуры, физической культуры и спорта, на территории муниципального образования г. Сорск Республики Хакасия  является постоянно действующим совещательным органом, функционирующим на общественных началах (далее – Общественный совет).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Общественный совет осуществляет свою деятельность в соответствии с законодательством Российской Федерации и Республики Хакасия.</w:t>
      </w: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2. ЦЕЛЬ И ЗАДАЧИ ОБЩЕСТВЕННОГО СОВЕТА</w:t>
      </w:r>
    </w:p>
    <w:p w:rsidR="00FC2B62" w:rsidRDefault="00FC2B62" w:rsidP="005D5166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2.1. Общественный совет создается в целях формирования независимой системы оценки качества работы организаций культуры, физической культуры и спорта, оказывающих социальные услуги.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Основными задачами Общественного совета являются: 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перечня организаций для проведения оценки качества их работы на основе изучения результатов общественного мнения;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определение критериев эффективности работы организаций, которые характеризуют: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открытость и доступность информации об организации;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комфортность условий и доступность получения услуг, в том числе для граждан с ограниченными возможностями здоровья; 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доброжелательность, вежливость и компетентность работников организации;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долю получателей услуг, удовлетворенных качеством обслуживания в организации;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устанавливать порядок оценки качества работы организации на основании определенных критериев эффективности работы организаций;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организовывать работу по выявлению, обобщению и анализу общественного мнения и рейтингов о качестве работы организаций, в том числе сформированных общественными организациями, профессиональными сообществами и иными экспертами;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готовить информацию о результатах оценки качества работы организаций;</w:t>
      </w:r>
    </w:p>
    <w:p w:rsidR="00FC2B62" w:rsidRDefault="00FC2B62" w:rsidP="005D5166">
      <w:pPr>
        <w:pStyle w:val="news"/>
        <w:spacing w:before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формировать предложения и рекомендации об улучшении качества работы, а также об организации доступа к информации, необходимой для лиц, обратившихся за предоставлением услуг.</w:t>
      </w:r>
    </w:p>
    <w:p w:rsidR="00FC2B62" w:rsidRDefault="00FC2B62" w:rsidP="005D5166">
      <w:pPr>
        <w:pStyle w:val="news"/>
        <w:ind w:firstLine="720"/>
        <w:rPr>
          <w:rFonts w:ascii="Times New Roman" w:hAnsi="Times New Roman"/>
          <w:sz w:val="26"/>
          <w:szCs w:val="26"/>
        </w:rPr>
      </w:pPr>
    </w:p>
    <w:p w:rsidR="00FC2B62" w:rsidRDefault="00FC2B62" w:rsidP="005D5166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FC2B62" w:rsidRDefault="00FC2B62" w:rsidP="005D5166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3. ПРАВА ОБЩЕСТВЕННОГО СОВЕТА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Общественный совет для осуществления поставленных цели и задач имеет право: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Рассматривать на заседаниях вопросы в рамках своей компетенции.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Принимать участие в публичных мероприятиях, совещаниях, конференциях, выставках, других образовательных и культурных мероприятиях.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Информировать средства массовой информации и общественность о деятельности Общественного совета.</w:t>
      </w: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sz w:val="26"/>
          <w:szCs w:val="26"/>
        </w:rPr>
        <w:t>4. СОСТАВ ОБЩЕСТВЕННОГО СОВЕТА</w:t>
      </w:r>
    </w:p>
    <w:p w:rsidR="00FC2B62" w:rsidRDefault="00FC2B62" w:rsidP="005D5166">
      <w:pPr>
        <w:pStyle w:val="ConsPlusNormal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Общественный совет формируется в составе председателя, его заместителя и членов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Секретарь Общественного совета назначается постановлением главы города Сорска, организует и ведёт делопроизводство Общественного совета и не является членом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 Состав Общественного совета и Положение о нём утверждается главой города Сорска.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 В состав Общественного совета на правах членов могут входить граждане, проживающие на территории муниципального образования г. Сорска Республики Хакасия.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 Общественный совет формируется в составе не менее 7 человек.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4.6. Члены Общественного совета осуществляют свою деятельность на безвозмездной основе.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Процедура вывода из состава инициируется любым членом Общественного совета при согласии не менее одной трети состава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4.8.  Полномочия члена Общественного совета прекращаются в случае: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подачи им заявления о выходе из состава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неявки на три и более заседания Общественного совета, в том числе по состоянию здоровья;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назначения его на государственную должность Российской Федерации, должность федеральной государственной гражданской службы, государственную должность субъекта Республики Хакасия, должность государственной гражданской службы субъекта Республики Хакасия;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выезда его за пределы республики на постоянное место жительства;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вступления в законную силу вынесенного в отношении его обвинительного приговора суда;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признания его недееспособным, безвестно отсутствующим или умершим на основании решения суда, вступившего в законную силу;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его смерти.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C2B62" w:rsidRDefault="00FC2B62" w:rsidP="005D5166">
      <w:pPr>
        <w:pStyle w:val="ConsPlusNormal"/>
        <w:ind w:left="-142" w:firstLine="142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>5. ОРГАНИЗАЦИЯ ДЕЯТЕЛЬНОСТИ ОБЩЕСТВЕННОГО СОВЕТА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Первое заседание Общественного совета до избрания председателя Общественного совета открывается и ведется заместителем главы города Сорска по социальным вопросам без права решающего голоса.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Заседания Общественного совета проводятся по мере необходимости и считаются правомочными, если на них присутствует не менее половины от общего числа его членов. 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Дату, время и место проведения заседаний Общественного совета определяет администрация города Сорска.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Повестка дня заседания Общественного совета формируется администрацией. 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Дата, время, место и повестка дня заседания Общественного совета не позднее чем за неделю до заседания секретарем Общественного совета доводится до сведения его членов.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Присутствие на заседании Общественного совета иных лиц, кроме членов Общественного совета, допускается с разрешения председателя Общественного совета. 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Председатель Общественного совета: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утверждает повестку заседания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проводит заседания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распределяет обязанности между членами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подписывает протоколы заседаний и иные документы, подготовленные Общественным советом;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пользуется правами члена Общественного совета наравне с другими членами.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отсутствия председателя Общественного совета его полномочия осуществляет заместитель председателя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Члены Общественного совета имеют право: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участвовать в работе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требовать проведения внепланового заседания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вносить предложения по формированию повестки заседаний;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выступать с докладами на заседаниях Общественного совета;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участвовать в обсуждении вопросов, включенных в повестку заседания Общественного совета, вносить по ним предложения;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знакомиться с документами и материалами по вопросам, вынесенным на обсуждение Общественного совета, на стадии их подготовки, вносить свои предложения;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несогласия с принятым решением подготовить особое мнение по рассматриваемому вопросу в письменной форме, которое приобщается к соответствующему протоколу заседания, о чем в протоколе заседания делается пометка.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Решения принимаются простым большинством голосов членов Общественного совета, как присутствующих на заседании, так и отсутствующих, выразивших свое мнение в письменной форме и представивших его на заседание.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Каждый член Общественного совета имеет один голос. При равенстве голосов принятым считается решение, за которое проголосовал председательствующий на заседании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5.6. Решения Общественного совета оформляются протоколом заседания Общественного совета и носят рекомендательный характер. Протокол подписывается председателем или его заместителем, председательствовавшим на заседании, и секретарем Общественного совета. Оригинал протокола хранится секретарем Общественного совета.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5.7. Копии протоколов заседаний (выписки из протоколов заседаний) направляются секретарем Общественного совета членам Общественного совета, ответственным за выполнение решений, а также по поручению председателя Общественного совета иным лицам и организациям в течение 5 рабочих дней со дня заседания.</w:t>
      </w:r>
    </w:p>
    <w:p w:rsidR="00FC2B62" w:rsidRDefault="00FC2B62" w:rsidP="005D516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 Материально-техническое обеспечение деятельности Общественного совета осуществляет администрация города Сорска.</w:t>
      </w:r>
    </w:p>
    <w:p w:rsidR="00FC2B62" w:rsidRDefault="00FC2B62" w:rsidP="005D5166">
      <w:pPr>
        <w:pStyle w:val="NormalWeb"/>
        <w:jc w:val="both"/>
        <w:rPr>
          <w:rFonts w:ascii="Trebuchet MS" w:hAnsi="Trebuchet MS"/>
          <w:sz w:val="26"/>
          <w:szCs w:val="26"/>
        </w:rPr>
      </w:pPr>
    </w:p>
    <w:p w:rsidR="00FC2B62" w:rsidRDefault="00FC2B62" w:rsidP="005D5166">
      <w:pPr>
        <w:ind w:firstLine="708"/>
        <w:rPr>
          <w:sz w:val="26"/>
          <w:szCs w:val="26"/>
        </w:rPr>
      </w:pPr>
      <w:r>
        <w:rPr>
          <w:sz w:val="26"/>
          <w:szCs w:val="26"/>
        </w:rPr>
        <w:t>Зам. главы по социальным вопросам                                  Т.С.Шимель</w:t>
      </w:r>
    </w:p>
    <w:p w:rsidR="00FC2B62" w:rsidRDefault="00FC2B62" w:rsidP="00A832C5"/>
    <w:p w:rsidR="00FC2B62" w:rsidRPr="00A832C5" w:rsidRDefault="00FC2B62" w:rsidP="00A832C5"/>
    <w:sectPr w:rsidR="00FC2B62" w:rsidRPr="00A832C5" w:rsidSect="0047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2C5"/>
    <w:rsid w:val="001D4D65"/>
    <w:rsid w:val="003E1475"/>
    <w:rsid w:val="004773FC"/>
    <w:rsid w:val="005D5166"/>
    <w:rsid w:val="006700C6"/>
    <w:rsid w:val="00A832C5"/>
    <w:rsid w:val="00FC2B62"/>
    <w:rsid w:val="00FF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D51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5D516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D51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news">
    <w:name w:val="news"/>
    <w:basedOn w:val="Normal"/>
    <w:uiPriority w:val="99"/>
    <w:rsid w:val="005D5166"/>
    <w:pPr>
      <w:widowControl/>
      <w:autoSpaceDE/>
      <w:autoSpaceDN/>
      <w:adjustRightInd/>
      <w:spacing w:before="160"/>
      <w:jc w:val="both"/>
    </w:pPr>
    <w:rPr>
      <w:rFonts w:ascii="Verdana" w:hAnsi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4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1187</Words>
  <Characters>6767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6</cp:revision>
  <dcterms:created xsi:type="dcterms:W3CDTF">2014-03-21T04:47:00Z</dcterms:created>
  <dcterms:modified xsi:type="dcterms:W3CDTF">2014-03-27T01:47:00Z</dcterms:modified>
</cp:coreProperties>
</file>