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B72114" w:rsidTr="00B72114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72114" w:rsidRDefault="00B72114">
            <w:pPr>
              <w:jc w:val="both"/>
              <w:rPr>
                <w:lang w:val="en-US"/>
              </w:rPr>
            </w:pPr>
          </w:p>
          <w:p w:rsidR="00B72114" w:rsidRDefault="00B72114">
            <w:pPr>
              <w:jc w:val="both"/>
            </w:pPr>
            <w:r>
              <w:t>Российская Федерация</w:t>
            </w:r>
          </w:p>
          <w:p w:rsidR="00B72114" w:rsidRDefault="00B72114">
            <w:pPr>
              <w:jc w:val="both"/>
            </w:pPr>
            <w:r>
              <w:t>Республика Хакасия</w:t>
            </w:r>
          </w:p>
          <w:p w:rsidR="00B72114" w:rsidRDefault="00B72114">
            <w:pPr>
              <w:jc w:val="both"/>
            </w:pPr>
            <w:r>
              <w:t>Совет депутатов</w:t>
            </w:r>
          </w:p>
          <w:p w:rsidR="00B72114" w:rsidRDefault="00B72114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72114" w:rsidRDefault="00B72114">
            <w:pPr>
              <w:jc w:val="center"/>
              <w:rPr>
                <w:rFonts w:ascii="Arial" w:hAnsi="Arial" w:cs="Arial"/>
                <w:noProof/>
              </w:rPr>
            </w:pPr>
          </w:p>
          <w:p w:rsidR="00B72114" w:rsidRDefault="00B72114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4360" cy="73914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72114" w:rsidRDefault="00B72114"/>
          <w:p w:rsidR="00B72114" w:rsidRDefault="00B72114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B72114" w:rsidRDefault="00B72114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B72114" w:rsidRDefault="00B72114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B72114" w:rsidRDefault="00B72114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B72114" w:rsidRDefault="00B72114" w:rsidP="00B72114">
      <w:pPr>
        <w:jc w:val="center"/>
      </w:pPr>
      <w:r>
        <w:t>_____________________________________________________________________________</w:t>
      </w:r>
    </w:p>
    <w:p w:rsidR="00B72114" w:rsidRDefault="00B72114" w:rsidP="00B72114"/>
    <w:p w:rsidR="00D348F1" w:rsidRDefault="00D348F1" w:rsidP="00D348F1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348F1" w:rsidRDefault="00D348F1" w:rsidP="00D348F1">
      <w:pPr>
        <w:rPr>
          <w:sz w:val="25"/>
          <w:szCs w:val="25"/>
        </w:rPr>
      </w:pPr>
    </w:p>
    <w:p w:rsidR="00D348F1" w:rsidRDefault="003C76F6" w:rsidP="00D348F1">
      <w:pPr>
        <w:rPr>
          <w:b/>
          <w:sz w:val="25"/>
          <w:szCs w:val="25"/>
        </w:rPr>
      </w:pPr>
      <w:r>
        <w:rPr>
          <w:b/>
          <w:sz w:val="25"/>
          <w:szCs w:val="25"/>
        </w:rPr>
        <w:t>25</w:t>
      </w:r>
      <w:r w:rsidR="004878D9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августа</w:t>
      </w:r>
      <w:r w:rsidR="00D348F1">
        <w:rPr>
          <w:b/>
          <w:sz w:val="25"/>
          <w:szCs w:val="25"/>
        </w:rPr>
        <w:t xml:space="preserve"> 201</w:t>
      </w:r>
      <w:r w:rsidR="004878D9">
        <w:rPr>
          <w:b/>
          <w:sz w:val="25"/>
          <w:szCs w:val="25"/>
        </w:rPr>
        <w:t>5</w:t>
      </w:r>
      <w:r w:rsidR="00D348F1">
        <w:rPr>
          <w:b/>
          <w:sz w:val="25"/>
          <w:szCs w:val="25"/>
        </w:rPr>
        <w:t xml:space="preserve"> года                                                                               </w:t>
      </w:r>
      <w:r w:rsidR="00B72114">
        <w:rPr>
          <w:b/>
          <w:sz w:val="25"/>
          <w:szCs w:val="25"/>
        </w:rPr>
        <w:t xml:space="preserve">                       № 496</w:t>
      </w:r>
    </w:p>
    <w:p w:rsidR="00D348F1" w:rsidRPr="00BD3D22" w:rsidRDefault="00D348F1" w:rsidP="00D348F1">
      <w:pPr>
        <w:rPr>
          <w:b/>
          <w:sz w:val="25"/>
          <w:szCs w:val="25"/>
        </w:rPr>
      </w:pPr>
    </w:p>
    <w:p w:rsidR="00D348F1" w:rsidRPr="00BD3D22" w:rsidRDefault="00D348F1" w:rsidP="00D348F1">
      <w:pPr>
        <w:rPr>
          <w:sz w:val="25"/>
          <w:szCs w:val="25"/>
        </w:rPr>
      </w:pPr>
      <w:r w:rsidRPr="00BD3D22">
        <w:rPr>
          <w:sz w:val="25"/>
          <w:szCs w:val="25"/>
        </w:rPr>
        <w:t>О внесении изменений в решение Совета депутатов</w:t>
      </w:r>
    </w:p>
    <w:p w:rsidR="00D348F1" w:rsidRPr="00BD3D22" w:rsidRDefault="00D348F1" w:rsidP="00D348F1">
      <w:pPr>
        <w:rPr>
          <w:sz w:val="25"/>
          <w:szCs w:val="25"/>
        </w:rPr>
      </w:pPr>
      <w:r w:rsidRPr="00BD3D22">
        <w:rPr>
          <w:sz w:val="25"/>
          <w:szCs w:val="25"/>
        </w:rPr>
        <w:t>города Сорска от  27.11.2012 года № 99</w:t>
      </w:r>
    </w:p>
    <w:p w:rsidR="00D348F1" w:rsidRPr="00BD3D22" w:rsidRDefault="00D348F1" w:rsidP="00D348F1">
      <w:pPr>
        <w:rPr>
          <w:sz w:val="25"/>
          <w:szCs w:val="25"/>
        </w:rPr>
      </w:pPr>
      <w:r w:rsidRPr="00BD3D22">
        <w:rPr>
          <w:sz w:val="25"/>
          <w:szCs w:val="25"/>
        </w:rPr>
        <w:t xml:space="preserve">«Об утверждении реестра специализированного </w:t>
      </w:r>
    </w:p>
    <w:p w:rsidR="00D348F1" w:rsidRPr="00BD3D22" w:rsidRDefault="00D348F1" w:rsidP="00D348F1">
      <w:pPr>
        <w:rPr>
          <w:sz w:val="25"/>
          <w:szCs w:val="25"/>
        </w:rPr>
      </w:pPr>
      <w:r w:rsidRPr="00BD3D22">
        <w:rPr>
          <w:sz w:val="25"/>
          <w:szCs w:val="25"/>
        </w:rPr>
        <w:t>жилищного фонда муниципального образования город Сорск»</w:t>
      </w:r>
    </w:p>
    <w:p w:rsidR="00D348F1" w:rsidRPr="00BD3D22" w:rsidRDefault="00D348F1" w:rsidP="00D348F1">
      <w:pPr>
        <w:rPr>
          <w:sz w:val="25"/>
          <w:szCs w:val="25"/>
        </w:rPr>
      </w:pPr>
    </w:p>
    <w:p w:rsidR="00D348F1" w:rsidRPr="00BD3D22" w:rsidRDefault="00D348F1" w:rsidP="0025191D">
      <w:pPr>
        <w:ind w:firstLine="708"/>
        <w:jc w:val="both"/>
        <w:rPr>
          <w:sz w:val="25"/>
          <w:szCs w:val="25"/>
        </w:rPr>
      </w:pPr>
      <w:r w:rsidRPr="00BD3D22">
        <w:rPr>
          <w:sz w:val="25"/>
          <w:szCs w:val="25"/>
        </w:rPr>
        <w:t>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</w:t>
      </w:r>
      <w:r w:rsidRPr="00BD3D22">
        <w:rPr>
          <w:sz w:val="25"/>
          <w:szCs w:val="25"/>
        </w:rPr>
        <w:t>о</w:t>
      </w:r>
      <w:r w:rsidRPr="00BD3D22">
        <w:rPr>
          <w:sz w:val="25"/>
          <w:szCs w:val="25"/>
        </w:rPr>
        <w:t>дствуясь п.11 ст.18 Устава города Сорска,</w:t>
      </w:r>
    </w:p>
    <w:p w:rsidR="00D348F1" w:rsidRPr="00BD3D22" w:rsidRDefault="00D348F1" w:rsidP="0025191D">
      <w:pPr>
        <w:jc w:val="both"/>
        <w:rPr>
          <w:sz w:val="25"/>
          <w:szCs w:val="25"/>
        </w:rPr>
      </w:pPr>
    </w:p>
    <w:p w:rsidR="00D348F1" w:rsidRPr="00BD3D22" w:rsidRDefault="00D348F1" w:rsidP="0025191D">
      <w:pPr>
        <w:ind w:firstLine="708"/>
        <w:jc w:val="both"/>
        <w:rPr>
          <w:b/>
          <w:sz w:val="25"/>
          <w:szCs w:val="25"/>
        </w:rPr>
      </w:pPr>
      <w:r w:rsidRPr="00BD3D22">
        <w:rPr>
          <w:sz w:val="25"/>
          <w:szCs w:val="25"/>
        </w:rPr>
        <w:t xml:space="preserve">Совет депутатов </w:t>
      </w:r>
      <w:r w:rsidRPr="00BD3D22">
        <w:rPr>
          <w:b/>
          <w:sz w:val="25"/>
          <w:szCs w:val="25"/>
        </w:rPr>
        <w:t>РЕШИЛ:</w:t>
      </w:r>
    </w:p>
    <w:p w:rsidR="00D348F1" w:rsidRPr="00BD3D22" w:rsidRDefault="00D348F1" w:rsidP="0025191D">
      <w:pPr>
        <w:jc w:val="both"/>
        <w:rPr>
          <w:sz w:val="25"/>
          <w:szCs w:val="25"/>
        </w:rPr>
      </w:pPr>
    </w:p>
    <w:p w:rsidR="00D348F1" w:rsidRDefault="00D348F1" w:rsidP="0025191D">
      <w:pPr>
        <w:numPr>
          <w:ilvl w:val="0"/>
          <w:numId w:val="1"/>
        </w:numPr>
        <w:jc w:val="both"/>
        <w:rPr>
          <w:sz w:val="25"/>
          <w:szCs w:val="25"/>
        </w:rPr>
      </w:pPr>
      <w:r w:rsidRPr="00BD3D22">
        <w:rPr>
          <w:sz w:val="25"/>
          <w:szCs w:val="25"/>
        </w:rPr>
        <w:t>Внести изменения в  решение Совета депутатов города Сорска от 27.11.2012 года № 99 «Об утверждении реестра специализированного жилищного фонда  муниципал</w:t>
      </w:r>
      <w:r w:rsidRPr="00BD3D22">
        <w:rPr>
          <w:sz w:val="25"/>
          <w:szCs w:val="25"/>
        </w:rPr>
        <w:t>ь</w:t>
      </w:r>
      <w:r w:rsidRPr="00BD3D22">
        <w:rPr>
          <w:sz w:val="25"/>
          <w:szCs w:val="25"/>
        </w:rPr>
        <w:t>ного образования город Сорск».</w:t>
      </w:r>
    </w:p>
    <w:p w:rsidR="003C76F6" w:rsidRDefault="003C76F6" w:rsidP="003C76F6">
      <w:pPr>
        <w:ind w:left="720"/>
        <w:jc w:val="both"/>
        <w:rPr>
          <w:sz w:val="25"/>
          <w:szCs w:val="25"/>
        </w:rPr>
      </w:pPr>
    </w:p>
    <w:p w:rsidR="003C76F6" w:rsidRPr="003C76F6" w:rsidRDefault="003C76F6" w:rsidP="003C76F6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3C76F6">
        <w:rPr>
          <w:sz w:val="25"/>
          <w:szCs w:val="25"/>
        </w:rPr>
        <w:t>В соответствии с решением  комиссии по учету и распределению муниципального жилья от 25.06.2015 года (протокол № 12) исключить из реестра  специализированного жилищного фонда муниципального образования город Со</w:t>
      </w:r>
      <w:proofErr w:type="gramStart"/>
      <w:r w:rsidRPr="003C76F6">
        <w:rPr>
          <w:sz w:val="25"/>
          <w:szCs w:val="25"/>
        </w:rPr>
        <w:t>рск сл</w:t>
      </w:r>
      <w:proofErr w:type="gramEnd"/>
      <w:r w:rsidRPr="003C76F6">
        <w:rPr>
          <w:sz w:val="25"/>
          <w:szCs w:val="25"/>
        </w:rPr>
        <w:t>едующую квартиру:</w:t>
      </w:r>
    </w:p>
    <w:p w:rsidR="003C76F6" w:rsidRPr="003C76F6" w:rsidRDefault="003C76F6" w:rsidP="00B72114">
      <w:pPr>
        <w:pStyle w:val="a5"/>
        <w:tabs>
          <w:tab w:val="left" w:pos="7700"/>
        </w:tabs>
        <w:rPr>
          <w:sz w:val="25"/>
          <w:szCs w:val="25"/>
        </w:rPr>
      </w:pPr>
    </w:p>
    <w:tbl>
      <w:tblPr>
        <w:tblW w:w="8841" w:type="dxa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2865"/>
        <w:gridCol w:w="3898"/>
        <w:gridCol w:w="1358"/>
      </w:tblGrid>
      <w:tr w:rsidR="003C76F6" w:rsidRPr="003C76F6" w:rsidTr="00A003F4">
        <w:tc>
          <w:tcPr>
            <w:tcW w:w="720" w:type="dxa"/>
            <w:vAlign w:val="center"/>
          </w:tcPr>
          <w:p w:rsidR="003C76F6" w:rsidRPr="003C76F6" w:rsidRDefault="003C76F6" w:rsidP="00A003F4">
            <w:pPr>
              <w:tabs>
                <w:tab w:val="left" w:pos="5910"/>
              </w:tabs>
              <w:jc w:val="center"/>
              <w:rPr>
                <w:sz w:val="25"/>
                <w:szCs w:val="25"/>
              </w:rPr>
            </w:pPr>
            <w:r w:rsidRPr="003C76F6">
              <w:rPr>
                <w:sz w:val="25"/>
                <w:szCs w:val="25"/>
              </w:rPr>
              <w:t>№</w:t>
            </w:r>
          </w:p>
          <w:p w:rsidR="003C76F6" w:rsidRPr="003C76F6" w:rsidRDefault="003C76F6" w:rsidP="00A003F4">
            <w:pPr>
              <w:tabs>
                <w:tab w:val="left" w:pos="5910"/>
              </w:tabs>
              <w:jc w:val="center"/>
              <w:rPr>
                <w:sz w:val="25"/>
                <w:szCs w:val="25"/>
              </w:rPr>
            </w:pPr>
            <w:proofErr w:type="spellStart"/>
            <w:proofErr w:type="gramStart"/>
            <w:r w:rsidRPr="003C76F6">
              <w:rPr>
                <w:sz w:val="25"/>
                <w:szCs w:val="25"/>
              </w:rPr>
              <w:t>п</w:t>
            </w:r>
            <w:proofErr w:type="spellEnd"/>
            <w:proofErr w:type="gramEnd"/>
            <w:r w:rsidRPr="003C76F6">
              <w:rPr>
                <w:sz w:val="25"/>
                <w:szCs w:val="25"/>
              </w:rPr>
              <w:t>/</w:t>
            </w:r>
            <w:proofErr w:type="spellStart"/>
            <w:r w:rsidRPr="003C76F6">
              <w:rPr>
                <w:sz w:val="25"/>
                <w:szCs w:val="25"/>
              </w:rPr>
              <w:t>п</w:t>
            </w:r>
            <w:proofErr w:type="spellEnd"/>
          </w:p>
        </w:tc>
        <w:tc>
          <w:tcPr>
            <w:tcW w:w="2865" w:type="dxa"/>
            <w:vAlign w:val="center"/>
          </w:tcPr>
          <w:p w:rsidR="003C76F6" w:rsidRPr="003C76F6" w:rsidRDefault="003C76F6" w:rsidP="00A003F4">
            <w:pPr>
              <w:tabs>
                <w:tab w:val="left" w:pos="5910"/>
              </w:tabs>
              <w:jc w:val="center"/>
              <w:rPr>
                <w:sz w:val="25"/>
                <w:szCs w:val="25"/>
              </w:rPr>
            </w:pPr>
            <w:r w:rsidRPr="003C76F6">
              <w:rPr>
                <w:sz w:val="25"/>
                <w:szCs w:val="25"/>
              </w:rPr>
              <w:t>Наименование объекта</w:t>
            </w:r>
          </w:p>
        </w:tc>
        <w:tc>
          <w:tcPr>
            <w:tcW w:w="3898" w:type="dxa"/>
            <w:vAlign w:val="center"/>
          </w:tcPr>
          <w:p w:rsidR="003C76F6" w:rsidRPr="003C76F6" w:rsidRDefault="003C76F6" w:rsidP="00A003F4">
            <w:pPr>
              <w:tabs>
                <w:tab w:val="left" w:pos="5910"/>
              </w:tabs>
              <w:jc w:val="center"/>
              <w:rPr>
                <w:sz w:val="25"/>
                <w:szCs w:val="25"/>
              </w:rPr>
            </w:pPr>
            <w:r w:rsidRPr="003C76F6">
              <w:rPr>
                <w:sz w:val="25"/>
                <w:szCs w:val="25"/>
              </w:rPr>
              <w:t>Адрес объекта</w:t>
            </w:r>
          </w:p>
        </w:tc>
        <w:tc>
          <w:tcPr>
            <w:tcW w:w="1358" w:type="dxa"/>
            <w:vAlign w:val="center"/>
          </w:tcPr>
          <w:p w:rsidR="003C76F6" w:rsidRPr="003C76F6" w:rsidRDefault="003C76F6" w:rsidP="00A003F4">
            <w:pPr>
              <w:tabs>
                <w:tab w:val="left" w:pos="5910"/>
              </w:tabs>
              <w:jc w:val="center"/>
              <w:rPr>
                <w:sz w:val="25"/>
                <w:szCs w:val="25"/>
              </w:rPr>
            </w:pPr>
            <w:r w:rsidRPr="003C76F6">
              <w:rPr>
                <w:sz w:val="25"/>
                <w:szCs w:val="25"/>
              </w:rPr>
              <w:t>Площадь</w:t>
            </w:r>
          </w:p>
          <w:p w:rsidR="003C76F6" w:rsidRPr="003C76F6" w:rsidRDefault="003C76F6" w:rsidP="00A003F4">
            <w:pPr>
              <w:tabs>
                <w:tab w:val="left" w:pos="5910"/>
              </w:tabs>
              <w:jc w:val="center"/>
              <w:rPr>
                <w:sz w:val="25"/>
                <w:szCs w:val="25"/>
              </w:rPr>
            </w:pPr>
            <w:r w:rsidRPr="003C76F6">
              <w:rPr>
                <w:sz w:val="25"/>
                <w:szCs w:val="25"/>
              </w:rPr>
              <w:t>(кв.м.)</w:t>
            </w:r>
          </w:p>
        </w:tc>
      </w:tr>
      <w:tr w:rsidR="003C76F6" w:rsidRPr="003C76F6" w:rsidTr="00A003F4">
        <w:tc>
          <w:tcPr>
            <w:tcW w:w="720" w:type="dxa"/>
          </w:tcPr>
          <w:p w:rsidR="003C76F6" w:rsidRPr="003C76F6" w:rsidRDefault="003C76F6" w:rsidP="00A003F4">
            <w:pPr>
              <w:tabs>
                <w:tab w:val="left" w:pos="5910"/>
              </w:tabs>
              <w:jc w:val="center"/>
              <w:rPr>
                <w:sz w:val="25"/>
                <w:szCs w:val="25"/>
              </w:rPr>
            </w:pPr>
            <w:r w:rsidRPr="003C76F6">
              <w:rPr>
                <w:sz w:val="25"/>
                <w:szCs w:val="25"/>
              </w:rPr>
              <w:t>10.</w:t>
            </w:r>
          </w:p>
        </w:tc>
        <w:tc>
          <w:tcPr>
            <w:tcW w:w="2865" w:type="dxa"/>
          </w:tcPr>
          <w:p w:rsidR="003C76F6" w:rsidRPr="003C76F6" w:rsidRDefault="003C76F6" w:rsidP="00A003F4">
            <w:pPr>
              <w:tabs>
                <w:tab w:val="left" w:pos="5910"/>
              </w:tabs>
              <w:jc w:val="center"/>
              <w:rPr>
                <w:sz w:val="25"/>
                <w:szCs w:val="25"/>
              </w:rPr>
            </w:pPr>
            <w:r w:rsidRPr="003C76F6">
              <w:rPr>
                <w:sz w:val="25"/>
                <w:szCs w:val="25"/>
              </w:rPr>
              <w:t>Квартира</w:t>
            </w:r>
          </w:p>
        </w:tc>
        <w:tc>
          <w:tcPr>
            <w:tcW w:w="3898" w:type="dxa"/>
          </w:tcPr>
          <w:p w:rsidR="003C76F6" w:rsidRPr="003C76F6" w:rsidRDefault="003C76F6" w:rsidP="00A003F4">
            <w:pPr>
              <w:tabs>
                <w:tab w:val="left" w:pos="5910"/>
              </w:tabs>
              <w:rPr>
                <w:sz w:val="25"/>
                <w:szCs w:val="25"/>
              </w:rPr>
            </w:pPr>
            <w:r w:rsidRPr="003C76F6">
              <w:rPr>
                <w:sz w:val="25"/>
                <w:szCs w:val="25"/>
              </w:rPr>
              <w:t xml:space="preserve">г. Сорск, ул. Кирова, д. 34, кв. 41   </w:t>
            </w:r>
          </w:p>
        </w:tc>
        <w:tc>
          <w:tcPr>
            <w:tcW w:w="1358" w:type="dxa"/>
          </w:tcPr>
          <w:p w:rsidR="003C76F6" w:rsidRPr="003C76F6" w:rsidRDefault="003C76F6" w:rsidP="00A003F4">
            <w:pPr>
              <w:tabs>
                <w:tab w:val="left" w:pos="5910"/>
              </w:tabs>
              <w:jc w:val="center"/>
              <w:rPr>
                <w:sz w:val="25"/>
                <w:szCs w:val="25"/>
              </w:rPr>
            </w:pPr>
            <w:r w:rsidRPr="003C76F6">
              <w:rPr>
                <w:sz w:val="25"/>
                <w:szCs w:val="25"/>
              </w:rPr>
              <w:t>43,8</w:t>
            </w:r>
          </w:p>
        </w:tc>
      </w:tr>
    </w:tbl>
    <w:p w:rsidR="00BD3D22" w:rsidRPr="003C76F6" w:rsidRDefault="00BD3D22" w:rsidP="003C76F6">
      <w:pPr>
        <w:jc w:val="both"/>
        <w:rPr>
          <w:sz w:val="25"/>
          <w:szCs w:val="25"/>
        </w:rPr>
      </w:pPr>
    </w:p>
    <w:p w:rsidR="00D348F1" w:rsidRPr="003C76F6" w:rsidRDefault="00D348F1" w:rsidP="0025191D">
      <w:pPr>
        <w:numPr>
          <w:ilvl w:val="0"/>
          <w:numId w:val="1"/>
        </w:numPr>
        <w:tabs>
          <w:tab w:val="left" w:pos="7700"/>
        </w:tabs>
        <w:jc w:val="both"/>
        <w:rPr>
          <w:sz w:val="25"/>
          <w:szCs w:val="25"/>
        </w:rPr>
      </w:pPr>
      <w:r w:rsidRPr="003C76F6">
        <w:rPr>
          <w:sz w:val="25"/>
          <w:szCs w:val="25"/>
        </w:rPr>
        <w:t>Настоящее решение направить главе города Сорска для подписания.</w:t>
      </w:r>
    </w:p>
    <w:p w:rsidR="00D348F1" w:rsidRPr="003C76F6" w:rsidRDefault="00D348F1" w:rsidP="0025191D">
      <w:pPr>
        <w:ind w:left="360"/>
        <w:jc w:val="both"/>
        <w:rPr>
          <w:sz w:val="25"/>
          <w:szCs w:val="25"/>
        </w:rPr>
      </w:pPr>
    </w:p>
    <w:p w:rsidR="00D348F1" w:rsidRPr="003C76F6" w:rsidRDefault="00D348F1" w:rsidP="0025191D">
      <w:pPr>
        <w:numPr>
          <w:ilvl w:val="0"/>
          <w:numId w:val="1"/>
        </w:numPr>
        <w:jc w:val="both"/>
        <w:rPr>
          <w:sz w:val="25"/>
          <w:szCs w:val="25"/>
        </w:rPr>
      </w:pPr>
      <w:r w:rsidRPr="003C76F6">
        <w:rPr>
          <w:sz w:val="25"/>
          <w:szCs w:val="25"/>
        </w:rPr>
        <w:t>Решение вступает в силу со дня его принятия.</w:t>
      </w:r>
    </w:p>
    <w:p w:rsidR="00D348F1" w:rsidRPr="003C76F6" w:rsidRDefault="00D348F1" w:rsidP="0025191D">
      <w:pPr>
        <w:jc w:val="both"/>
        <w:rPr>
          <w:sz w:val="25"/>
          <w:szCs w:val="25"/>
        </w:rPr>
      </w:pPr>
    </w:p>
    <w:p w:rsidR="003C76F6" w:rsidRDefault="003C76F6" w:rsidP="003C76F6">
      <w:pPr>
        <w:ind w:left="426"/>
        <w:jc w:val="both"/>
        <w:rPr>
          <w:sz w:val="25"/>
          <w:szCs w:val="25"/>
        </w:rPr>
      </w:pPr>
    </w:p>
    <w:p w:rsidR="00F423C2" w:rsidRPr="003C76F6" w:rsidRDefault="004878D9" w:rsidP="003C76F6">
      <w:pPr>
        <w:ind w:left="426"/>
        <w:jc w:val="both"/>
        <w:rPr>
          <w:sz w:val="25"/>
          <w:szCs w:val="25"/>
        </w:rPr>
      </w:pPr>
      <w:r w:rsidRPr="003C76F6">
        <w:rPr>
          <w:sz w:val="25"/>
          <w:szCs w:val="25"/>
        </w:rPr>
        <w:t>П</w:t>
      </w:r>
      <w:r w:rsidR="00F423C2" w:rsidRPr="003C76F6">
        <w:rPr>
          <w:sz w:val="25"/>
          <w:szCs w:val="25"/>
        </w:rPr>
        <w:t xml:space="preserve">редседатель Совета депутатов </w:t>
      </w:r>
    </w:p>
    <w:p w:rsidR="0025191D" w:rsidRPr="003C76F6" w:rsidRDefault="00F423C2" w:rsidP="003C76F6">
      <w:pPr>
        <w:ind w:left="426"/>
        <w:jc w:val="both"/>
        <w:rPr>
          <w:sz w:val="25"/>
          <w:szCs w:val="25"/>
        </w:rPr>
      </w:pPr>
      <w:r w:rsidRPr="003C76F6">
        <w:rPr>
          <w:sz w:val="25"/>
          <w:szCs w:val="25"/>
        </w:rPr>
        <w:t xml:space="preserve">города Сорска                                                                               </w:t>
      </w:r>
      <w:r w:rsidR="0025191D" w:rsidRPr="003C76F6">
        <w:rPr>
          <w:sz w:val="25"/>
          <w:szCs w:val="25"/>
        </w:rPr>
        <w:t xml:space="preserve">      </w:t>
      </w:r>
      <w:r w:rsidRPr="003C76F6">
        <w:rPr>
          <w:sz w:val="25"/>
          <w:szCs w:val="25"/>
        </w:rPr>
        <w:t xml:space="preserve">  О.А. Полешко</w:t>
      </w:r>
    </w:p>
    <w:p w:rsidR="00BD3D22" w:rsidRPr="003C76F6" w:rsidRDefault="00BD3D22" w:rsidP="0025191D">
      <w:pPr>
        <w:jc w:val="both"/>
        <w:rPr>
          <w:sz w:val="25"/>
          <w:szCs w:val="25"/>
        </w:rPr>
      </w:pPr>
    </w:p>
    <w:p w:rsidR="00D348F1" w:rsidRPr="003C76F6" w:rsidRDefault="00D348F1" w:rsidP="0025191D">
      <w:pPr>
        <w:jc w:val="both"/>
        <w:rPr>
          <w:sz w:val="25"/>
          <w:szCs w:val="25"/>
        </w:rPr>
      </w:pPr>
    </w:p>
    <w:p w:rsidR="003C76F6" w:rsidRDefault="003C76F6" w:rsidP="003C76F6">
      <w:pPr>
        <w:ind w:left="426"/>
        <w:jc w:val="both"/>
        <w:rPr>
          <w:sz w:val="25"/>
          <w:szCs w:val="25"/>
        </w:rPr>
      </w:pPr>
    </w:p>
    <w:p w:rsidR="00D348F1" w:rsidRPr="003C76F6" w:rsidRDefault="00BD3D22" w:rsidP="003C76F6">
      <w:pPr>
        <w:ind w:left="426"/>
        <w:jc w:val="both"/>
        <w:rPr>
          <w:sz w:val="25"/>
          <w:szCs w:val="25"/>
        </w:rPr>
      </w:pPr>
      <w:r w:rsidRPr="003C76F6">
        <w:rPr>
          <w:sz w:val="25"/>
          <w:szCs w:val="25"/>
        </w:rPr>
        <w:t>Глава</w:t>
      </w:r>
      <w:r w:rsidR="00D348F1" w:rsidRPr="003C76F6">
        <w:rPr>
          <w:sz w:val="25"/>
          <w:szCs w:val="25"/>
        </w:rPr>
        <w:t xml:space="preserve"> города Сорска                                                                    </w:t>
      </w:r>
      <w:r w:rsidR="00607C9E" w:rsidRPr="003C76F6">
        <w:rPr>
          <w:sz w:val="25"/>
          <w:szCs w:val="25"/>
        </w:rPr>
        <w:t xml:space="preserve">     </w:t>
      </w:r>
      <w:r w:rsidR="00D348F1" w:rsidRPr="003C76F6">
        <w:rPr>
          <w:sz w:val="25"/>
          <w:szCs w:val="25"/>
        </w:rPr>
        <w:t xml:space="preserve">   </w:t>
      </w:r>
      <w:r w:rsidR="00607C9E" w:rsidRPr="003C76F6">
        <w:rPr>
          <w:sz w:val="25"/>
          <w:szCs w:val="25"/>
        </w:rPr>
        <w:t xml:space="preserve"> </w:t>
      </w:r>
      <w:r w:rsidR="004E6327" w:rsidRPr="003C76F6">
        <w:rPr>
          <w:sz w:val="25"/>
          <w:szCs w:val="25"/>
        </w:rPr>
        <w:t>В.Ф. Найденов</w:t>
      </w:r>
    </w:p>
    <w:sectPr w:rsidR="00D348F1" w:rsidRPr="003C76F6" w:rsidSect="004878D9">
      <w:pgSz w:w="11906" w:h="16838"/>
      <w:pgMar w:top="851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16349"/>
    <w:multiLevelType w:val="hybridMultilevel"/>
    <w:tmpl w:val="D69A78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4F4F18"/>
    <w:multiLevelType w:val="hybridMultilevel"/>
    <w:tmpl w:val="139C9446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48F1"/>
    <w:rsid w:val="000A2BE6"/>
    <w:rsid w:val="000E2AB3"/>
    <w:rsid w:val="00133C51"/>
    <w:rsid w:val="00155178"/>
    <w:rsid w:val="001D4CB4"/>
    <w:rsid w:val="0025191D"/>
    <w:rsid w:val="002856AF"/>
    <w:rsid w:val="003C76F6"/>
    <w:rsid w:val="004878D9"/>
    <w:rsid w:val="004E6327"/>
    <w:rsid w:val="00607C9E"/>
    <w:rsid w:val="00645D4B"/>
    <w:rsid w:val="008B2A88"/>
    <w:rsid w:val="008B4DE4"/>
    <w:rsid w:val="00AB36C9"/>
    <w:rsid w:val="00B72114"/>
    <w:rsid w:val="00BA76B3"/>
    <w:rsid w:val="00BD3D22"/>
    <w:rsid w:val="00D348F1"/>
    <w:rsid w:val="00D473D4"/>
    <w:rsid w:val="00DA44EF"/>
    <w:rsid w:val="00F423C2"/>
    <w:rsid w:val="00F503A4"/>
    <w:rsid w:val="00F55C12"/>
    <w:rsid w:val="00FD5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8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348F1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D348F1"/>
    <w:rPr>
      <w:sz w:val="24"/>
      <w:lang w:eastAsia="ar-SA"/>
    </w:rPr>
  </w:style>
  <w:style w:type="paragraph" w:styleId="a5">
    <w:name w:val="List Paragraph"/>
    <w:basedOn w:val="a"/>
    <w:uiPriority w:val="34"/>
    <w:qFormat/>
    <w:rsid w:val="00D348F1"/>
    <w:pPr>
      <w:ind w:left="720"/>
      <w:contextualSpacing/>
    </w:pPr>
  </w:style>
  <w:style w:type="table" w:styleId="a6">
    <w:name w:val="Table Grid"/>
    <w:basedOn w:val="a1"/>
    <w:rsid w:val="00B72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721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21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B9BBBE-9F62-488F-B704-C581857A0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10</cp:revision>
  <cp:lastPrinted>2013-10-22T07:41:00Z</cp:lastPrinted>
  <dcterms:created xsi:type="dcterms:W3CDTF">2013-08-20T09:24:00Z</dcterms:created>
  <dcterms:modified xsi:type="dcterms:W3CDTF">2015-08-26T06:56:00Z</dcterms:modified>
</cp:coreProperties>
</file>