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043" w:rsidRDefault="00CD0043" w:rsidP="00F401F0">
      <w:pPr>
        <w:pStyle w:val="a3"/>
        <w:spacing w:before="0" w:beforeAutospacing="0" w:after="0" w:afterAutospacing="0"/>
        <w:rPr>
          <w:b/>
          <w:bCs/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t>Дополнительные вопросы</w:t>
      </w:r>
      <w:r w:rsidR="00F401F0">
        <w:rPr>
          <w:b/>
          <w:bCs/>
          <w:color w:val="000000"/>
          <w:bdr w:val="none" w:sz="0" w:space="0" w:color="auto" w:frame="1"/>
        </w:rPr>
        <w:t xml:space="preserve"> </w:t>
      </w:r>
      <w:r w:rsidR="00F401F0">
        <w:rPr>
          <w:rStyle w:val="a4"/>
          <w:color w:val="2B2727"/>
          <w:spacing w:val="8"/>
          <w:sz w:val="26"/>
          <w:szCs w:val="26"/>
        </w:rPr>
        <w:t>на конкурс, в кадровый резерв</w:t>
      </w:r>
      <w:r w:rsidR="000D763F">
        <w:rPr>
          <w:rStyle w:val="a4"/>
          <w:color w:val="2B2727"/>
          <w:spacing w:val="8"/>
          <w:sz w:val="26"/>
          <w:szCs w:val="26"/>
        </w:rPr>
        <w:t xml:space="preserve"> на главного специалиста по земельным отношениям</w:t>
      </w:r>
      <w:bookmarkStart w:id="0" w:name="_GoBack"/>
      <w:bookmarkEnd w:id="0"/>
    </w:p>
    <w:p w:rsidR="00CD0043" w:rsidRDefault="00CD0043" w:rsidP="00CD0043">
      <w:pPr>
        <w:pStyle w:val="a3"/>
        <w:spacing w:before="0" w:beforeAutospacing="0" w:after="0" w:afterAutospacing="0"/>
      </w:pPr>
    </w:p>
    <w:p w:rsidR="00C666C0" w:rsidRDefault="00BC2B07" w:rsidP="00C666C0">
      <w:pPr>
        <w:pStyle w:val="a3"/>
        <w:spacing w:before="0" w:beforeAutospacing="0" w:after="0" w:afterAutospacing="0"/>
        <w:rPr>
          <w:b/>
        </w:rPr>
      </w:pPr>
      <w:r w:rsidRPr="00BC2B07">
        <w:t>1. Кто вправе ст</w:t>
      </w:r>
      <w:r w:rsidR="00C666C0" w:rsidRPr="00BC2B07">
        <w:t>роить сооружения и здания согла</w:t>
      </w:r>
      <w:r w:rsidRPr="00BC2B07">
        <w:t>сно целевому назначению участка?</w:t>
      </w:r>
    </w:p>
    <w:p w:rsidR="00C666C0" w:rsidRPr="00BC2B07" w:rsidRDefault="00BC2B07" w:rsidP="00BC2B07">
      <w:pPr>
        <w:pStyle w:val="a3"/>
      </w:pPr>
      <w:r>
        <w:rPr>
          <w:rStyle w:val="a4"/>
          <w:b w:val="0"/>
        </w:rPr>
        <w:t>2. Подлежит ли государственной регистрации п</w:t>
      </w:r>
      <w:r w:rsidR="00C666C0" w:rsidRPr="00C666C0">
        <w:rPr>
          <w:rStyle w:val="a4"/>
          <w:b w:val="0"/>
        </w:rPr>
        <w:t>рав</w:t>
      </w:r>
      <w:r>
        <w:rPr>
          <w:rStyle w:val="a4"/>
          <w:b w:val="0"/>
        </w:rPr>
        <w:t>о</w:t>
      </w:r>
      <w:r w:rsidR="00C666C0" w:rsidRPr="00C666C0">
        <w:rPr>
          <w:rStyle w:val="a4"/>
          <w:b w:val="0"/>
        </w:rPr>
        <w:t xml:space="preserve"> на земельные участки</w:t>
      </w:r>
      <w:r>
        <w:rPr>
          <w:rStyle w:val="a4"/>
          <w:b w:val="0"/>
        </w:rPr>
        <w:t xml:space="preserve">? </w:t>
      </w:r>
    </w:p>
    <w:p w:rsidR="00C666C0" w:rsidRPr="00C666C0" w:rsidRDefault="00BC2B07" w:rsidP="00BC2B07">
      <w:pPr>
        <w:pStyle w:val="a3"/>
        <w:rPr>
          <w:b/>
        </w:rPr>
      </w:pPr>
      <w:r>
        <w:rPr>
          <w:rStyle w:val="a4"/>
          <w:b w:val="0"/>
        </w:rPr>
        <w:t>3</w:t>
      </w:r>
      <w:r w:rsidR="00C666C0" w:rsidRPr="00C666C0">
        <w:rPr>
          <w:rStyle w:val="a4"/>
          <w:b w:val="0"/>
        </w:rPr>
        <w:t>. В какой форме проводятся торги по реализации земельных участков, которые являются государственной или муниципальной собственностью?</w:t>
      </w:r>
      <w:r w:rsidR="00C666C0" w:rsidRPr="00C666C0">
        <w:rPr>
          <w:b/>
        </w:rPr>
        <w:t xml:space="preserve">  </w:t>
      </w:r>
    </w:p>
    <w:p w:rsidR="00C666C0" w:rsidRPr="00C666C0" w:rsidRDefault="00BC2B07" w:rsidP="00BC2B07">
      <w:pPr>
        <w:pStyle w:val="a3"/>
        <w:rPr>
          <w:b/>
        </w:rPr>
      </w:pPr>
      <w:r>
        <w:rPr>
          <w:rStyle w:val="a4"/>
          <w:b w:val="0"/>
        </w:rPr>
        <w:t>4</w:t>
      </w:r>
      <w:r w:rsidR="00C666C0" w:rsidRPr="00C666C0">
        <w:rPr>
          <w:rStyle w:val="a4"/>
          <w:b w:val="0"/>
        </w:rPr>
        <w:t>. Если гражданин отказывается реализовывать свои права на принадлежащий ему земельный участок, влечет ли это также прекращение его обязанностей по использованию этого участка?</w:t>
      </w:r>
      <w:r w:rsidR="00C666C0" w:rsidRPr="00C666C0">
        <w:rPr>
          <w:b/>
        </w:rPr>
        <w:t xml:space="preserve"> </w:t>
      </w:r>
    </w:p>
    <w:p w:rsidR="004941E9" w:rsidRPr="004941E9" w:rsidRDefault="00BC2B07" w:rsidP="00343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941E9" w:rsidRPr="004941E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каких случаях возможен перевод земель из одной категории в другую?</w:t>
      </w:r>
    </w:p>
    <w:p w:rsidR="00BC2B07" w:rsidRDefault="00BC2B07" w:rsidP="00343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D3A" w:rsidRPr="00343D3A" w:rsidRDefault="00BC2B07" w:rsidP="00343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43D3A" w:rsidRPr="00343D3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соответствии с каким документом устанавливается разрешенное использование земельного участка?</w:t>
      </w:r>
    </w:p>
    <w:p w:rsidR="00343D3A" w:rsidRPr="00343D3A" w:rsidRDefault="00343D3A" w:rsidP="00343D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5EE" w:rsidRDefault="00BC2B07" w:rsidP="00DE75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5EE">
        <w:rPr>
          <w:rFonts w:ascii="Times New Roman" w:hAnsi="Times New Roman" w:cs="Times New Roman"/>
          <w:sz w:val="24"/>
          <w:szCs w:val="24"/>
        </w:rPr>
        <w:t xml:space="preserve">7. Государственный земельный контроль </w:t>
      </w:r>
      <w:r w:rsidR="00F6344A">
        <w:rPr>
          <w:rFonts w:ascii="Times New Roman" w:hAnsi="Times New Roman" w:cs="Times New Roman"/>
          <w:sz w:val="24"/>
          <w:szCs w:val="24"/>
        </w:rPr>
        <w:t xml:space="preserve">- </w:t>
      </w:r>
      <w:r w:rsidRPr="00DE75EE">
        <w:rPr>
          <w:rFonts w:ascii="Times New Roman" w:hAnsi="Times New Roman" w:cs="Times New Roman"/>
          <w:sz w:val="24"/>
          <w:szCs w:val="24"/>
        </w:rPr>
        <w:t>это?</w:t>
      </w:r>
      <w:r w:rsidR="00DE75EE" w:rsidRPr="00DE7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5EE" w:rsidRPr="00DE75EE" w:rsidRDefault="00DE75EE" w:rsidP="00DE75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5E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E75EE">
        <w:rPr>
          <w:rFonts w:ascii="Times New Roman" w:hAnsi="Times New Roman" w:cs="Times New Roman"/>
          <w:sz w:val="24"/>
          <w:szCs w:val="24"/>
        </w:rPr>
        <w:t xml:space="preserve"> </w:t>
      </w:r>
      <w:r w:rsidRPr="00DE75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Межевой план – это документ, составленный на основе?</w:t>
      </w:r>
    </w:p>
    <w:p w:rsidR="00DE75EE" w:rsidRPr="00DE75EE" w:rsidRDefault="00DE75EE" w:rsidP="00DE75E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E75EE">
        <w:rPr>
          <w:rFonts w:ascii="Times New Roman" w:hAnsi="Times New Roman" w:cs="Times New Roman"/>
          <w:sz w:val="24"/>
          <w:szCs w:val="24"/>
        </w:rPr>
        <w:t xml:space="preserve">9. </w:t>
      </w:r>
      <w:r w:rsidRPr="00DE75EE">
        <w:rPr>
          <w:rFonts w:ascii="Times New Roman" w:eastAsia="Calibri" w:hAnsi="Times New Roman" w:cs="Times New Roman"/>
          <w:sz w:val="24"/>
          <w:szCs w:val="24"/>
        </w:rPr>
        <w:t>Какие существуют формы использования земель населенных пунктов?</w:t>
      </w:r>
    </w:p>
    <w:p w:rsidR="00DE75EE" w:rsidRPr="00DE75EE" w:rsidRDefault="00DE75EE" w:rsidP="00DE75EE">
      <w:pPr>
        <w:pStyle w:val="2"/>
        <w:rPr>
          <w:sz w:val="24"/>
          <w:szCs w:val="24"/>
        </w:rPr>
      </w:pPr>
      <w:r>
        <w:rPr>
          <w:b w:val="0"/>
          <w:sz w:val="24"/>
          <w:szCs w:val="24"/>
        </w:rPr>
        <w:t xml:space="preserve">10. </w:t>
      </w:r>
      <w:r w:rsidRPr="00DE75EE">
        <w:rPr>
          <w:b w:val="0"/>
          <w:sz w:val="24"/>
          <w:szCs w:val="24"/>
        </w:rPr>
        <w:t>Какие</w:t>
      </w:r>
      <w:r>
        <w:rPr>
          <w:sz w:val="24"/>
          <w:szCs w:val="24"/>
        </w:rPr>
        <w:t xml:space="preserve"> </w:t>
      </w:r>
      <w:r w:rsidRPr="00DE75EE">
        <w:rPr>
          <w:b w:val="0"/>
          <w:sz w:val="24"/>
          <w:szCs w:val="24"/>
        </w:rPr>
        <w:t>Виды платы за землю, установленные законодательством</w:t>
      </w:r>
      <w:r>
        <w:rPr>
          <w:b w:val="0"/>
          <w:sz w:val="24"/>
          <w:szCs w:val="24"/>
        </w:rPr>
        <w:t xml:space="preserve">? </w:t>
      </w:r>
    </w:p>
    <w:p w:rsidR="00BC2B07" w:rsidRPr="004941E9" w:rsidRDefault="00BC2B07" w:rsidP="00C666C0">
      <w:pPr>
        <w:pStyle w:val="a3"/>
      </w:pPr>
    </w:p>
    <w:p w:rsidR="008D42DF" w:rsidRDefault="008D42DF"/>
    <w:sectPr w:rsidR="008D42DF" w:rsidSect="004941E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D13B3"/>
    <w:multiLevelType w:val="multilevel"/>
    <w:tmpl w:val="F4C0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D155EA"/>
    <w:multiLevelType w:val="hybridMultilevel"/>
    <w:tmpl w:val="871CE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666C0"/>
    <w:rsid w:val="000D763F"/>
    <w:rsid w:val="00343D3A"/>
    <w:rsid w:val="004941E9"/>
    <w:rsid w:val="005C4D7B"/>
    <w:rsid w:val="00611D7A"/>
    <w:rsid w:val="008D42DF"/>
    <w:rsid w:val="00BC2B07"/>
    <w:rsid w:val="00C666C0"/>
    <w:rsid w:val="00CD0043"/>
    <w:rsid w:val="00DB3066"/>
    <w:rsid w:val="00DE75EE"/>
    <w:rsid w:val="00F31845"/>
    <w:rsid w:val="00F401F0"/>
    <w:rsid w:val="00F6344A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0A85"/>
  <w15:docId w15:val="{F0E1742D-32A5-4245-BFCA-FCB01B2F2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DF"/>
  </w:style>
  <w:style w:type="paragraph" w:styleId="2">
    <w:name w:val="heading 2"/>
    <w:basedOn w:val="a"/>
    <w:link w:val="20"/>
    <w:uiPriority w:val="9"/>
    <w:qFormat/>
    <w:rsid w:val="00DE75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6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6C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E75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5B4D-6BAA-488B-AD24-16EA27A2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2</cp:lastModifiedBy>
  <cp:revision>8</cp:revision>
  <dcterms:created xsi:type="dcterms:W3CDTF">2019-05-17T07:34:00Z</dcterms:created>
  <dcterms:modified xsi:type="dcterms:W3CDTF">2019-06-05T04:29:00Z</dcterms:modified>
</cp:coreProperties>
</file>