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43830" w:rsidRPr="00CB7C26" w:rsidTr="00E33EB6">
        <w:trPr>
          <w:trHeight w:val="1512"/>
          <w:jc w:val="center"/>
        </w:trPr>
        <w:tc>
          <w:tcPr>
            <w:tcW w:w="2966" w:type="dxa"/>
          </w:tcPr>
          <w:p w:rsidR="00143830" w:rsidRPr="00572038" w:rsidRDefault="00143830" w:rsidP="00E33EB6">
            <w:pPr>
              <w:jc w:val="both"/>
              <w:rPr>
                <w:lang w:val="en-US"/>
              </w:rPr>
            </w:pPr>
          </w:p>
          <w:p w:rsidR="00143830" w:rsidRPr="00572038" w:rsidRDefault="00143830" w:rsidP="00E33EB6">
            <w:pPr>
              <w:jc w:val="both"/>
            </w:pPr>
            <w:r w:rsidRPr="00572038">
              <w:t>Российская Федерация</w:t>
            </w:r>
          </w:p>
          <w:p w:rsidR="00143830" w:rsidRPr="00572038" w:rsidRDefault="00143830" w:rsidP="00E33EB6">
            <w:pPr>
              <w:jc w:val="both"/>
            </w:pPr>
            <w:r w:rsidRPr="00572038">
              <w:t>Республика Хакасия</w:t>
            </w:r>
          </w:p>
          <w:p w:rsidR="00143830" w:rsidRPr="00572038" w:rsidRDefault="00143830" w:rsidP="00E33EB6">
            <w:pPr>
              <w:jc w:val="both"/>
            </w:pPr>
            <w:r w:rsidRPr="00572038">
              <w:t>Совет депутатов</w:t>
            </w:r>
          </w:p>
          <w:p w:rsidR="00143830" w:rsidRPr="00572038" w:rsidRDefault="00143830" w:rsidP="00E33EB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143830" w:rsidRPr="00572038" w:rsidRDefault="00143830" w:rsidP="00E33EB6">
            <w:pPr>
              <w:jc w:val="center"/>
              <w:rPr>
                <w:rFonts w:ascii="Arial" w:hAnsi="Arial" w:cs="Arial"/>
                <w:noProof/>
              </w:rPr>
            </w:pPr>
          </w:p>
          <w:p w:rsidR="00143830" w:rsidRPr="00572038" w:rsidRDefault="00143830" w:rsidP="00E33EB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43830" w:rsidRPr="00572038" w:rsidRDefault="00143830" w:rsidP="00E33EB6"/>
          <w:p w:rsidR="00143830" w:rsidRPr="00B87C7A" w:rsidRDefault="00143830" w:rsidP="00E33EB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143830" w:rsidRPr="00B87C7A" w:rsidRDefault="00143830" w:rsidP="00E33EB6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143830" w:rsidRPr="00B87C7A" w:rsidRDefault="00143830" w:rsidP="00E33EB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143830" w:rsidRPr="00572038" w:rsidRDefault="00143830" w:rsidP="00E33EB6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143830" w:rsidRDefault="00143830" w:rsidP="00143830">
      <w:pPr>
        <w:jc w:val="center"/>
      </w:pPr>
      <w:r>
        <w:t>_____________________________________________________________________________</w:t>
      </w:r>
    </w:p>
    <w:p w:rsidR="00623E8A" w:rsidRDefault="00623E8A" w:rsidP="00623E8A">
      <w:pPr>
        <w:rPr>
          <w:sz w:val="25"/>
          <w:szCs w:val="25"/>
        </w:rPr>
      </w:pPr>
    </w:p>
    <w:p w:rsidR="00143830" w:rsidRDefault="00623E8A" w:rsidP="00623E8A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</w:t>
      </w:r>
    </w:p>
    <w:p w:rsidR="00623E8A" w:rsidRDefault="00623E8A" w:rsidP="00143830">
      <w:pPr>
        <w:jc w:val="center"/>
        <w:rPr>
          <w:sz w:val="25"/>
          <w:szCs w:val="25"/>
        </w:rPr>
      </w:pPr>
      <w:r w:rsidRPr="00A77F40">
        <w:rPr>
          <w:b/>
          <w:sz w:val="25"/>
          <w:szCs w:val="25"/>
        </w:rPr>
        <w:t>РЕШЕНИЕ</w:t>
      </w:r>
    </w:p>
    <w:p w:rsidR="00623E8A" w:rsidRDefault="00623E8A" w:rsidP="00623E8A">
      <w:pPr>
        <w:rPr>
          <w:sz w:val="25"/>
          <w:szCs w:val="25"/>
        </w:rPr>
      </w:pPr>
    </w:p>
    <w:p w:rsidR="00623E8A" w:rsidRDefault="00623E8A" w:rsidP="00623E8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28 июня 2018 года                                                                            </w:t>
      </w:r>
      <w:r w:rsidR="00143830">
        <w:rPr>
          <w:b/>
          <w:sz w:val="25"/>
          <w:szCs w:val="25"/>
        </w:rPr>
        <w:t xml:space="preserve">                     № 105</w:t>
      </w:r>
    </w:p>
    <w:p w:rsidR="00623E8A" w:rsidRDefault="00623E8A" w:rsidP="00623E8A">
      <w:pPr>
        <w:rPr>
          <w:sz w:val="25"/>
          <w:szCs w:val="25"/>
        </w:rPr>
      </w:pPr>
    </w:p>
    <w:p w:rsidR="00623E8A" w:rsidRDefault="00623E8A" w:rsidP="00623E8A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623E8A" w:rsidRDefault="00623E8A" w:rsidP="00623E8A">
      <w:pPr>
        <w:rPr>
          <w:sz w:val="25"/>
          <w:szCs w:val="25"/>
        </w:rPr>
      </w:pPr>
      <w:r>
        <w:rPr>
          <w:sz w:val="25"/>
          <w:szCs w:val="25"/>
        </w:rPr>
        <w:t>имущества, расположенного по адресу:</w:t>
      </w:r>
    </w:p>
    <w:p w:rsidR="00623E8A" w:rsidRDefault="00623E8A" w:rsidP="00623E8A">
      <w:pPr>
        <w:rPr>
          <w:sz w:val="25"/>
          <w:szCs w:val="25"/>
        </w:rPr>
      </w:pPr>
      <w:r>
        <w:rPr>
          <w:sz w:val="25"/>
          <w:szCs w:val="25"/>
        </w:rPr>
        <w:t xml:space="preserve">Республика Хакасия городской округ город Сорск </w:t>
      </w:r>
    </w:p>
    <w:p w:rsidR="00623E8A" w:rsidRDefault="00623E8A" w:rsidP="00623E8A">
      <w:pPr>
        <w:rPr>
          <w:sz w:val="25"/>
          <w:szCs w:val="25"/>
        </w:rPr>
      </w:pPr>
      <w:r>
        <w:rPr>
          <w:sz w:val="25"/>
          <w:szCs w:val="25"/>
        </w:rPr>
        <w:t>П.ст. Ербинская, улица Боградская, 16</w:t>
      </w:r>
    </w:p>
    <w:p w:rsidR="00623E8A" w:rsidRDefault="00623E8A" w:rsidP="00623E8A">
      <w:pPr>
        <w:rPr>
          <w:sz w:val="25"/>
          <w:szCs w:val="25"/>
        </w:rPr>
      </w:pPr>
    </w:p>
    <w:p w:rsidR="00623E8A" w:rsidRDefault="00623E8A" w:rsidP="00623E8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 Постановлением Правительства Российской Федерации от 12.08.2002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</w:t>
      </w:r>
      <w:proofErr w:type="gramEnd"/>
      <w:r>
        <w:rPr>
          <w:sz w:val="26"/>
          <w:szCs w:val="26"/>
        </w:rPr>
        <w:t xml:space="preserve"> или муниципальной собственности акций открытых акционерных обществ на специализированном аукционе»,</w:t>
      </w:r>
      <w:r>
        <w:rPr>
          <w:color w:val="FF6600"/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 администрации города Сорска № 619-п от 30 сентября 2016 года «О прогнозном плане приватизации имущества муниципального образования город Сорск на 2017 год»</w:t>
      </w:r>
      <w:r>
        <w:rPr>
          <w:sz w:val="25"/>
          <w:szCs w:val="25"/>
        </w:rPr>
        <w:t>, руководствуясь ст.18 Устава муниципального образования город Сорск</w:t>
      </w:r>
    </w:p>
    <w:p w:rsidR="00623E8A" w:rsidRDefault="00623E8A" w:rsidP="00623E8A">
      <w:pPr>
        <w:jc w:val="both"/>
        <w:rPr>
          <w:sz w:val="25"/>
          <w:szCs w:val="25"/>
        </w:rPr>
      </w:pPr>
    </w:p>
    <w:p w:rsidR="00623E8A" w:rsidRDefault="00623E8A" w:rsidP="00623E8A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 города Сорска</w:t>
      </w:r>
      <w:r>
        <w:rPr>
          <w:b/>
          <w:sz w:val="25"/>
          <w:szCs w:val="25"/>
        </w:rPr>
        <w:t xml:space="preserve"> РЕШИЛ:</w:t>
      </w:r>
    </w:p>
    <w:p w:rsidR="00623E8A" w:rsidRDefault="00623E8A" w:rsidP="00623E8A">
      <w:pPr>
        <w:jc w:val="both"/>
        <w:rPr>
          <w:b/>
          <w:sz w:val="25"/>
          <w:szCs w:val="25"/>
        </w:rPr>
      </w:pPr>
    </w:p>
    <w:p w:rsidR="00623E8A" w:rsidRDefault="00623E8A" w:rsidP="00623E8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условия приватизации муниципального имущества трансформаторная подстанция (нежилое здание), расположенное по адресу: Республика Хакасия городской округ город Сорск п.ст. Ербинская, улица Боградская, 16, посредством публичного предложения, согласно приложению к настоящему решению. </w:t>
      </w:r>
    </w:p>
    <w:p w:rsidR="00623E8A" w:rsidRDefault="00623E8A" w:rsidP="00623E8A">
      <w:pPr>
        <w:jc w:val="both"/>
        <w:rPr>
          <w:sz w:val="25"/>
          <w:szCs w:val="25"/>
        </w:rPr>
      </w:pPr>
    </w:p>
    <w:p w:rsidR="00623E8A" w:rsidRDefault="00623E8A" w:rsidP="00623E8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623E8A" w:rsidRDefault="00623E8A" w:rsidP="00623E8A">
      <w:pPr>
        <w:ind w:left="360"/>
        <w:jc w:val="both"/>
        <w:rPr>
          <w:sz w:val="25"/>
          <w:szCs w:val="25"/>
        </w:rPr>
      </w:pPr>
    </w:p>
    <w:p w:rsidR="00623E8A" w:rsidRDefault="00623E8A" w:rsidP="00623E8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623E8A" w:rsidRDefault="00623E8A" w:rsidP="00623E8A">
      <w:pPr>
        <w:jc w:val="both"/>
        <w:rPr>
          <w:sz w:val="25"/>
          <w:szCs w:val="25"/>
        </w:rPr>
      </w:pPr>
    </w:p>
    <w:p w:rsidR="00623E8A" w:rsidRDefault="00623E8A" w:rsidP="00623E8A">
      <w:pPr>
        <w:ind w:left="360"/>
        <w:jc w:val="both"/>
        <w:rPr>
          <w:sz w:val="25"/>
          <w:szCs w:val="25"/>
        </w:rPr>
      </w:pPr>
    </w:p>
    <w:p w:rsidR="00623E8A" w:rsidRDefault="00623E8A" w:rsidP="00623E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23E8A" w:rsidRDefault="00623E8A" w:rsidP="00623E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623E8A" w:rsidRDefault="00623E8A" w:rsidP="00623E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23E8A" w:rsidRDefault="00623E8A" w:rsidP="00623E8A">
      <w:pPr>
        <w:jc w:val="both"/>
        <w:rPr>
          <w:sz w:val="25"/>
          <w:szCs w:val="25"/>
        </w:rPr>
      </w:pPr>
    </w:p>
    <w:p w:rsidR="00143830" w:rsidRDefault="00143830" w:rsidP="00623E8A">
      <w:pPr>
        <w:jc w:val="both"/>
        <w:rPr>
          <w:sz w:val="25"/>
          <w:szCs w:val="25"/>
        </w:rPr>
      </w:pPr>
    </w:p>
    <w:p w:rsidR="00623E8A" w:rsidRDefault="00623E8A" w:rsidP="00623E8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</w:t>
      </w:r>
      <w:r w:rsidR="00143830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В.Ф. Найденов</w:t>
      </w:r>
    </w:p>
    <w:p w:rsidR="00623E8A" w:rsidRDefault="00623E8A" w:rsidP="00623E8A">
      <w:pPr>
        <w:jc w:val="right"/>
        <w:rPr>
          <w:sz w:val="25"/>
          <w:szCs w:val="25"/>
        </w:rPr>
      </w:pPr>
    </w:p>
    <w:p w:rsidR="00623E8A" w:rsidRDefault="00623E8A" w:rsidP="00623E8A">
      <w:pPr>
        <w:jc w:val="right"/>
        <w:rPr>
          <w:sz w:val="25"/>
          <w:szCs w:val="25"/>
        </w:rPr>
      </w:pPr>
    </w:p>
    <w:p w:rsidR="00623E8A" w:rsidRDefault="00623E8A" w:rsidP="00623E8A">
      <w:pPr>
        <w:spacing w:line="360" w:lineRule="auto"/>
        <w:jc w:val="center"/>
        <w:rPr>
          <w:b/>
          <w:bCs/>
          <w:sz w:val="26"/>
          <w:szCs w:val="26"/>
        </w:rPr>
      </w:pPr>
      <w:r w:rsidRPr="008B1C69">
        <w:rPr>
          <w:b/>
          <w:bCs/>
          <w:sz w:val="26"/>
          <w:szCs w:val="26"/>
        </w:rPr>
        <w:t>Условия приватизации муниципального имущества</w:t>
      </w:r>
    </w:p>
    <w:p w:rsidR="00623E8A" w:rsidRPr="00DC377C" w:rsidRDefault="00623E8A" w:rsidP="00623E8A">
      <w:pPr>
        <w:ind w:firstLine="708"/>
        <w:jc w:val="both"/>
        <w:rPr>
          <w:bCs/>
          <w:sz w:val="26"/>
          <w:szCs w:val="26"/>
        </w:rPr>
      </w:pPr>
      <w:r w:rsidRPr="00CD6466">
        <w:rPr>
          <w:b/>
          <w:bCs/>
          <w:sz w:val="26"/>
          <w:szCs w:val="26"/>
        </w:rPr>
        <w:t xml:space="preserve"> </w:t>
      </w:r>
      <w:r w:rsidRPr="00DC377C">
        <w:rPr>
          <w:b/>
          <w:bCs/>
          <w:sz w:val="26"/>
          <w:szCs w:val="26"/>
        </w:rPr>
        <w:t xml:space="preserve">Наименование объекта: </w:t>
      </w:r>
      <w:r>
        <w:rPr>
          <w:sz w:val="26"/>
          <w:szCs w:val="26"/>
        </w:rPr>
        <w:t>нежилое здание</w:t>
      </w:r>
      <w:r w:rsidRPr="00B3254D">
        <w:rPr>
          <w:sz w:val="26"/>
          <w:szCs w:val="26"/>
        </w:rPr>
        <w:t xml:space="preserve"> </w:t>
      </w:r>
      <w:r>
        <w:rPr>
          <w:sz w:val="26"/>
          <w:szCs w:val="26"/>
        </w:rPr>
        <w:t>(трансформаторная подстанция), распложенное по адресу: Республика Хакасия, городской округ город Сорск, п.ст. Ербинская, улица Боградская, 16, о</w:t>
      </w:r>
      <w:r>
        <w:rPr>
          <w:bCs/>
          <w:sz w:val="26"/>
          <w:szCs w:val="26"/>
        </w:rPr>
        <w:t xml:space="preserve">бщей площадью 46 кв.м. </w:t>
      </w:r>
    </w:p>
    <w:p w:rsidR="00623E8A" w:rsidRDefault="00623E8A" w:rsidP="00623E8A">
      <w:pPr>
        <w:ind w:firstLine="708"/>
        <w:jc w:val="both"/>
        <w:rPr>
          <w:bCs/>
          <w:sz w:val="26"/>
          <w:szCs w:val="26"/>
        </w:rPr>
      </w:pPr>
      <w:r w:rsidRPr="00CD6466">
        <w:rPr>
          <w:b/>
          <w:bCs/>
          <w:sz w:val="26"/>
          <w:szCs w:val="26"/>
        </w:rPr>
        <w:t>Способ приватизации</w:t>
      </w:r>
      <w:r>
        <w:rPr>
          <w:bCs/>
          <w:sz w:val="26"/>
          <w:szCs w:val="26"/>
        </w:rPr>
        <w:t xml:space="preserve"> – продажа </w:t>
      </w:r>
      <w:r w:rsidRPr="00097668">
        <w:rPr>
          <w:sz w:val="26"/>
          <w:szCs w:val="26"/>
        </w:rPr>
        <w:t>посредством публичного предложения</w:t>
      </w:r>
      <w:r>
        <w:rPr>
          <w:bCs/>
          <w:sz w:val="26"/>
          <w:szCs w:val="26"/>
        </w:rPr>
        <w:t>.</w:t>
      </w:r>
    </w:p>
    <w:p w:rsidR="00623E8A" w:rsidRPr="00A96B8C" w:rsidRDefault="00623E8A" w:rsidP="00623E8A">
      <w:pPr>
        <w:tabs>
          <w:tab w:val="left" w:pos="0"/>
        </w:tabs>
        <w:ind w:firstLine="709"/>
        <w:jc w:val="both"/>
        <w:rPr>
          <w:rStyle w:val="FontStyle18"/>
          <w:b w:val="0"/>
          <w:bCs w:val="0"/>
        </w:rPr>
      </w:pPr>
      <w:r>
        <w:rPr>
          <w:b/>
          <w:bCs/>
          <w:sz w:val="26"/>
          <w:szCs w:val="26"/>
        </w:rPr>
        <w:t xml:space="preserve">Цена первоначального предложения </w:t>
      </w:r>
      <w:r>
        <w:rPr>
          <w:bCs/>
          <w:sz w:val="26"/>
          <w:szCs w:val="26"/>
        </w:rPr>
        <w:t xml:space="preserve">– 2 530 000,0 </w:t>
      </w:r>
      <w:r w:rsidRPr="00A96B8C">
        <w:rPr>
          <w:sz w:val="26"/>
          <w:szCs w:val="26"/>
        </w:rPr>
        <w:t>(</w:t>
      </w:r>
      <w:r>
        <w:rPr>
          <w:sz w:val="26"/>
          <w:szCs w:val="26"/>
        </w:rPr>
        <w:t>Два миллиона пятьсот тридцать т</w:t>
      </w:r>
      <w:r w:rsidRPr="00A96B8C">
        <w:rPr>
          <w:sz w:val="26"/>
          <w:szCs w:val="26"/>
        </w:rPr>
        <w:t>ысяч) рублей</w:t>
      </w:r>
      <w:r w:rsidRPr="00A96B8C">
        <w:rPr>
          <w:rStyle w:val="FontStyle18"/>
          <w:b w:val="0"/>
        </w:rPr>
        <w:t>.</w:t>
      </w:r>
    </w:p>
    <w:p w:rsidR="00623E8A" w:rsidRPr="00FC7A08" w:rsidRDefault="00623E8A" w:rsidP="00623E8A">
      <w:pPr>
        <w:tabs>
          <w:tab w:val="left" w:pos="0"/>
        </w:tabs>
        <w:jc w:val="both"/>
        <w:rPr>
          <w:sz w:val="26"/>
          <w:szCs w:val="26"/>
        </w:rPr>
      </w:pPr>
      <w:r>
        <w:rPr>
          <w:rStyle w:val="FontStyle18"/>
          <w:b w:val="0"/>
        </w:rPr>
        <w:tab/>
      </w:r>
      <w:r w:rsidRPr="00FC7A08">
        <w:rPr>
          <w:b/>
          <w:sz w:val="26"/>
          <w:szCs w:val="26"/>
        </w:rPr>
        <w:t xml:space="preserve">Минимальная цена предложения </w:t>
      </w:r>
      <w:r>
        <w:rPr>
          <w:b/>
          <w:sz w:val="26"/>
          <w:szCs w:val="26"/>
        </w:rPr>
        <w:t xml:space="preserve">- </w:t>
      </w:r>
      <w:r w:rsidRPr="00FC7A08">
        <w:rPr>
          <w:b/>
          <w:sz w:val="26"/>
          <w:szCs w:val="26"/>
        </w:rPr>
        <w:t>«цена отсечения»</w:t>
      </w:r>
      <w:r>
        <w:rPr>
          <w:b/>
          <w:sz w:val="26"/>
          <w:szCs w:val="26"/>
        </w:rPr>
        <w:t xml:space="preserve"> -</w:t>
      </w:r>
      <w:r w:rsidRPr="00FC7A08">
        <w:rPr>
          <w:sz w:val="26"/>
          <w:szCs w:val="26"/>
        </w:rPr>
        <w:t xml:space="preserve"> </w:t>
      </w:r>
      <w:r>
        <w:rPr>
          <w:sz w:val="26"/>
          <w:szCs w:val="26"/>
        </w:rPr>
        <w:t>1 265 000,00</w:t>
      </w:r>
      <w:r w:rsidRPr="00FC7A08">
        <w:rPr>
          <w:sz w:val="26"/>
          <w:szCs w:val="26"/>
        </w:rPr>
        <w:t xml:space="preserve"> (</w:t>
      </w:r>
      <w:r>
        <w:rPr>
          <w:sz w:val="26"/>
          <w:szCs w:val="26"/>
        </w:rPr>
        <w:t>Один миллион двести шестьдесят пять  тысяч</w:t>
      </w:r>
      <w:r w:rsidRPr="00FC7A08">
        <w:rPr>
          <w:sz w:val="26"/>
          <w:szCs w:val="26"/>
        </w:rPr>
        <w:t>) рублей</w:t>
      </w:r>
      <w:r>
        <w:rPr>
          <w:sz w:val="26"/>
          <w:szCs w:val="26"/>
        </w:rPr>
        <w:t>.</w:t>
      </w:r>
    </w:p>
    <w:p w:rsidR="00623E8A" w:rsidRPr="00FC7A08" w:rsidRDefault="00623E8A" w:rsidP="00623E8A">
      <w:pPr>
        <w:tabs>
          <w:tab w:val="left" w:pos="0"/>
        </w:tabs>
        <w:jc w:val="both"/>
        <w:rPr>
          <w:rStyle w:val="FontStyle18"/>
          <w:b w:val="0"/>
          <w:bCs w:val="0"/>
        </w:rPr>
      </w:pPr>
      <w:r w:rsidRPr="00FC7A08">
        <w:rPr>
          <w:rStyle w:val="FontStyle18"/>
          <w:b w:val="0"/>
        </w:rPr>
        <w:tab/>
      </w:r>
    </w:p>
    <w:p w:rsidR="00623E8A" w:rsidRPr="00FC7A08" w:rsidRDefault="00623E8A" w:rsidP="00623E8A">
      <w:pPr>
        <w:ind w:firstLine="360"/>
        <w:jc w:val="both"/>
        <w:rPr>
          <w:bCs/>
          <w:sz w:val="26"/>
          <w:szCs w:val="26"/>
        </w:rPr>
      </w:pPr>
    </w:p>
    <w:p w:rsidR="00623E8A" w:rsidRPr="00D76CC4" w:rsidRDefault="00143830" w:rsidP="00623E8A">
      <w:pPr>
        <w:ind w:firstLine="360"/>
        <w:rPr>
          <w:sz w:val="26"/>
          <w:szCs w:val="26"/>
        </w:rPr>
      </w:pPr>
      <w:r>
        <w:rPr>
          <w:sz w:val="26"/>
          <w:szCs w:val="26"/>
        </w:rPr>
        <w:t>Р</w:t>
      </w:r>
      <w:r w:rsidR="00623E8A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</w:p>
    <w:p w:rsidR="00623E8A" w:rsidRDefault="00623E8A" w:rsidP="00143830">
      <w:pPr>
        <w:ind w:firstLine="360"/>
        <w:rPr>
          <w:sz w:val="25"/>
          <w:szCs w:val="25"/>
        </w:rPr>
      </w:pPr>
      <w:r>
        <w:rPr>
          <w:sz w:val="26"/>
          <w:szCs w:val="26"/>
        </w:rPr>
        <w:t>Отдела по УМИ г. Сорска</w:t>
      </w:r>
      <w:r w:rsidRPr="00D76CC4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</w:t>
      </w:r>
      <w:r w:rsidRPr="00D76CC4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 w:rsidR="00143830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="00143830">
        <w:rPr>
          <w:sz w:val="26"/>
          <w:szCs w:val="26"/>
        </w:rPr>
        <w:t>О.В. Ищенко</w:t>
      </w:r>
    </w:p>
    <w:p w:rsidR="00623E8A" w:rsidRDefault="00623E8A" w:rsidP="00623E8A">
      <w:pPr>
        <w:jc w:val="both"/>
        <w:rPr>
          <w:sz w:val="25"/>
          <w:szCs w:val="25"/>
        </w:rPr>
      </w:pPr>
    </w:p>
    <w:p w:rsidR="00063AA9" w:rsidRDefault="007D52A0"/>
    <w:sectPr w:rsidR="00063AA9" w:rsidSect="001438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E8A"/>
    <w:rsid w:val="00081B46"/>
    <w:rsid w:val="00143830"/>
    <w:rsid w:val="00144FB6"/>
    <w:rsid w:val="001C0BD6"/>
    <w:rsid w:val="002F4E28"/>
    <w:rsid w:val="0036216B"/>
    <w:rsid w:val="003703CF"/>
    <w:rsid w:val="00623E8A"/>
    <w:rsid w:val="00653F7D"/>
    <w:rsid w:val="0077263A"/>
    <w:rsid w:val="007D52A0"/>
    <w:rsid w:val="008F1EAB"/>
    <w:rsid w:val="00CD78D6"/>
    <w:rsid w:val="00D9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623E8A"/>
    <w:rPr>
      <w:rFonts w:ascii="Times New Roman" w:hAnsi="Times New Roman" w:cs="Times New Roman" w:hint="default"/>
      <w:b/>
      <w:bCs/>
      <w:sz w:val="26"/>
      <w:szCs w:val="26"/>
    </w:rPr>
  </w:style>
  <w:style w:type="table" w:styleId="a3">
    <w:name w:val="Table Grid"/>
    <w:basedOn w:val="a1"/>
    <w:rsid w:val="00143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38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2428</Characters>
  <Application>Microsoft Office Word</Application>
  <DocSecurity>0</DocSecurity>
  <Lines>20</Lines>
  <Paragraphs>5</Paragraphs>
  <ScaleCrop>false</ScaleCrop>
  <Company>Microsoft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2018-07-02T02:18:00Z</cp:lastPrinted>
  <dcterms:created xsi:type="dcterms:W3CDTF">2018-06-21T07:59:00Z</dcterms:created>
  <dcterms:modified xsi:type="dcterms:W3CDTF">2018-07-02T02:18:00Z</dcterms:modified>
</cp:coreProperties>
</file>