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08" w:rsidRPr="00BB0A85" w:rsidRDefault="00E81A94" w:rsidP="009724FA">
      <w:pPr>
        <w:tabs>
          <w:tab w:val="left" w:pos="5850"/>
        </w:tabs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24FA">
        <w:rPr>
          <w:rFonts w:ascii="Times New Roman" w:hAnsi="Times New Roman" w:cs="Times New Roman"/>
          <w:sz w:val="26"/>
          <w:szCs w:val="24"/>
        </w:rPr>
        <w:tab/>
      </w:r>
    </w:p>
    <w:p w:rsidR="00141608" w:rsidRPr="003D1246" w:rsidRDefault="000179A1" w:rsidP="0014160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5pt;margin-top:10.5pt;width:199.5pt;height:91.55pt;z-index:2516561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" stroked="f">
            <v:fill opacity="0"/>
            <v:textbox inset="0,0,0,0">
              <w:txbxContent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41608" w:rsidRPr="003D1246" w:rsidRDefault="000179A1" w:rsidP="0014160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pict>
          <v:shape id="Text Box 3" o:spid="_x0000_s1027" type="#_x0000_t202" style="position:absolute;margin-left:272pt;margin-top:11.15pt;width:196pt;height:75.9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" stroked="f">
            <v:fill opacity="0"/>
            <v:textbox inset="0,0,0,0">
              <w:txbxContent>
                <w:p w:rsidR="00141608" w:rsidRDefault="00141608" w:rsidP="0014160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41608" w:rsidRDefault="00141608" w:rsidP="0014160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41608" w:rsidRPr="00862877" w:rsidRDefault="00141608" w:rsidP="0014160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41608" w:rsidRDefault="00141608" w:rsidP="0014160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41608" w:rsidRPr="00862877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41608" w:rsidRDefault="00141608" w:rsidP="0014160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41608" w:rsidRPr="003D1246" w:rsidRDefault="00141608" w:rsidP="0014160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41608" w:rsidRPr="003D1246" w:rsidRDefault="00141608" w:rsidP="0014160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1608" w:rsidRPr="003D1246" w:rsidRDefault="00141608" w:rsidP="0014160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1608" w:rsidRDefault="00141608" w:rsidP="0014160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41608" w:rsidRDefault="000179A1" w:rsidP="0014160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</w:rPr>
        <w:pict>
          <v:line id="Line 5" o:spid="_x0000_s1028" style="position:absolute;left:0;text-align:left;z-index:251659264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" strokeweight=".26mm">
            <v:stroke joinstyle="miter"/>
          </v:line>
        </w:pict>
      </w:r>
    </w:p>
    <w:p w:rsidR="00141608" w:rsidRPr="001574A6" w:rsidRDefault="001054A5" w:rsidP="0014160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141608">
        <w:rPr>
          <w:rFonts w:ascii="Times New Roman" w:hAnsi="Times New Roman" w:cs="Times New Roman"/>
          <w:b/>
          <w:sz w:val="26"/>
          <w:szCs w:val="26"/>
        </w:rPr>
        <w:t>ЕНИЕ</w:t>
      </w:r>
    </w:p>
    <w:p w:rsidR="00141608" w:rsidRDefault="00141608" w:rsidP="0014160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41608" w:rsidRDefault="00DD67D4" w:rsidP="001C5B3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113BA">
        <w:rPr>
          <w:rFonts w:ascii="Times New Roman" w:hAnsi="Times New Roman" w:cs="Times New Roman"/>
          <w:sz w:val="26"/>
          <w:szCs w:val="26"/>
        </w:rPr>
        <w:t xml:space="preserve"> </w:t>
      </w:r>
      <w:r w:rsidR="00CE282D">
        <w:rPr>
          <w:rFonts w:ascii="Times New Roman" w:hAnsi="Times New Roman" w:cs="Times New Roman"/>
          <w:sz w:val="26"/>
          <w:szCs w:val="26"/>
        </w:rPr>
        <w:t xml:space="preserve"> </w:t>
      </w:r>
      <w:r w:rsidR="00B22374">
        <w:rPr>
          <w:rFonts w:ascii="Times New Roman" w:hAnsi="Times New Roman" w:cs="Times New Roman"/>
          <w:sz w:val="26"/>
          <w:szCs w:val="26"/>
        </w:rPr>
        <w:t>06</w:t>
      </w:r>
      <w:r w:rsidR="00C113BA">
        <w:rPr>
          <w:rFonts w:ascii="Times New Roman" w:hAnsi="Times New Roman" w:cs="Times New Roman"/>
          <w:sz w:val="26"/>
          <w:szCs w:val="26"/>
        </w:rPr>
        <w:t xml:space="preserve">  » </w:t>
      </w:r>
      <w:r w:rsidR="00CE282D">
        <w:rPr>
          <w:rFonts w:ascii="Times New Roman" w:hAnsi="Times New Roman" w:cs="Times New Roman"/>
          <w:sz w:val="26"/>
          <w:szCs w:val="26"/>
        </w:rPr>
        <w:t xml:space="preserve">  </w:t>
      </w:r>
      <w:r w:rsidR="00B22374">
        <w:rPr>
          <w:rFonts w:ascii="Times New Roman" w:hAnsi="Times New Roman" w:cs="Times New Roman"/>
          <w:sz w:val="26"/>
          <w:szCs w:val="26"/>
        </w:rPr>
        <w:t>09</w:t>
      </w:r>
      <w:r w:rsidR="00C113B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.</w:t>
      </w:r>
      <w:r w:rsidR="001C5B3E">
        <w:rPr>
          <w:rFonts w:ascii="Times New Roman" w:hAnsi="Times New Roman" w:cs="Times New Roman"/>
          <w:sz w:val="26"/>
          <w:szCs w:val="26"/>
        </w:rPr>
        <w:t>201</w:t>
      </w:r>
      <w:r w:rsidR="00E81A94">
        <w:rPr>
          <w:rFonts w:ascii="Times New Roman" w:hAnsi="Times New Roman" w:cs="Times New Roman"/>
          <w:sz w:val="26"/>
          <w:szCs w:val="26"/>
        </w:rPr>
        <w:t>8</w:t>
      </w:r>
      <w:r w:rsidR="001C5B3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113BA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№ </w:t>
      </w:r>
      <w:r w:rsidR="00B22374">
        <w:rPr>
          <w:rFonts w:ascii="Times New Roman" w:hAnsi="Times New Roman" w:cs="Times New Roman"/>
          <w:sz w:val="26"/>
          <w:szCs w:val="26"/>
        </w:rPr>
        <w:t>416</w:t>
      </w:r>
      <w:r w:rsidR="00C113BA">
        <w:rPr>
          <w:rFonts w:ascii="Times New Roman" w:hAnsi="Times New Roman" w:cs="Times New Roman"/>
          <w:sz w:val="26"/>
          <w:szCs w:val="26"/>
        </w:rPr>
        <w:t xml:space="preserve"> </w:t>
      </w:r>
      <w:r w:rsidR="00010479">
        <w:rPr>
          <w:rFonts w:ascii="Times New Roman" w:hAnsi="Times New Roman" w:cs="Times New Roman"/>
          <w:sz w:val="26"/>
          <w:szCs w:val="26"/>
        </w:rPr>
        <w:t xml:space="preserve"> </w:t>
      </w:r>
      <w:r w:rsidR="00501A66">
        <w:rPr>
          <w:rFonts w:ascii="Times New Roman" w:hAnsi="Times New Roman" w:cs="Times New Roman"/>
          <w:sz w:val="26"/>
          <w:szCs w:val="26"/>
        </w:rPr>
        <w:t>-</w:t>
      </w:r>
      <w:r w:rsidR="001054A5">
        <w:rPr>
          <w:rFonts w:ascii="Times New Roman" w:hAnsi="Times New Roman" w:cs="Times New Roman"/>
          <w:sz w:val="26"/>
          <w:szCs w:val="26"/>
        </w:rPr>
        <w:t>п</w:t>
      </w:r>
      <w:r w:rsidR="00141608">
        <w:rPr>
          <w:rFonts w:ascii="Times New Roman" w:hAnsi="Times New Roman" w:cs="Times New Roman"/>
          <w:sz w:val="26"/>
          <w:szCs w:val="26"/>
        </w:rPr>
        <w:t>.</w:t>
      </w:r>
    </w:p>
    <w:p w:rsidR="001C5B3E" w:rsidRDefault="001C5B3E" w:rsidP="001C5B3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E68FD" w:rsidRDefault="001054A5" w:rsidP="00A00EF5">
      <w:pPr>
        <w:tabs>
          <w:tab w:val="left" w:pos="720"/>
        </w:tabs>
        <w:suppressAutoHyphens w:val="0"/>
        <w:spacing w:after="0" w:line="240" w:lineRule="auto"/>
        <w:ind w:left="708" w:right="3968" w:firstLine="1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Об утверждении </w:t>
      </w:r>
      <w:r w:rsidR="00BE68FD"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муниципальной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программы  «Информатизация 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администрации город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ее структурных подразделений </w:t>
      </w:r>
    </w:p>
    <w:p w:rsidR="001054A5" w:rsidRPr="001054A5" w:rsidRDefault="001054A5" w:rsidP="00A00EF5">
      <w:pPr>
        <w:tabs>
          <w:tab w:val="left" w:pos="720"/>
        </w:tabs>
        <w:suppressAutoHyphens w:val="0"/>
        <w:spacing w:after="0" w:line="240" w:lineRule="auto"/>
        <w:ind w:left="708" w:right="3968" w:firstLine="1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на 201</w:t>
      </w:r>
      <w:r w:rsidR="00E81A94">
        <w:rPr>
          <w:rFonts w:ascii="Times New Roman" w:eastAsia="Times New Roman" w:hAnsi="Times New Roman" w:cs="Times New Roman"/>
          <w:sz w:val="26"/>
          <w:szCs w:val="24"/>
          <w:lang w:eastAsia="ru-RU"/>
        </w:rPr>
        <w:t>9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- 20</w:t>
      </w:r>
      <w:r w:rsidR="00E81A94">
        <w:rPr>
          <w:rFonts w:ascii="Times New Roman" w:eastAsia="Times New Roman" w:hAnsi="Times New Roman" w:cs="Times New Roman"/>
          <w:sz w:val="26"/>
          <w:szCs w:val="24"/>
          <w:lang w:eastAsia="ru-RU"/>
        </w:rPr>
        <w:t>2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1 гг.»</w:t>
      </w:r>
    </w:p>
    <w:p w:rsidR="001054A5" w:rsidRPr="001054A5" w:rsidRDefault="001054A5" w:rsidP="001054A5">
      <w:pPr>
        <w:tabs>
          <w:tab w:val="left" w:pos="720"/>
          <w:tab w:val="left" w:pos="900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10479" w:rsidRPr="00535062" w:rsidRDefault="001054A5" w:rsidP="0001047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010479" w:rsidRPr="00C70E4E">
        <w:rPr>
          <w:rFonts w:ascii="Times New Roman" w:hAnsi="Times New Roman" w:cs="Times New Roman"/>
          <w:sz w:val="26"/>
          <w:szCs w:val="26"/>
        </w:rPr>
        <w:t xml:space="preserve">В соответствии со ст.179 Бюджетного кодекса Российской Федерации, ст.50, ст.51 Федерального закона от 06.10.2003 № 131 – ФЗ «Об общих принципах организации местного самоуправления в Российской Федерации», ст.27 Устава муниципального образования город Сорск, решением Совета депутатов от 22.12.2017 № 43 «О бюджете города Сорска Республики Хакасия на 2018 год и на плановый период 2019-2020 годов», </w:t>
      </w:r>
      <w:r w:rsidR="003B5239">
        <w:rPr>
          <w:rFonts w:ascii="Times New Roman" w:hAnsi="Times New Roman" w:cs="Times New Roman"/>
          <w:sz w:val="26"/>
          <w:szCs w:val="26"/>
        </w:rPr>
        <w:t>п</w:t>
      </w:r>
      <w:r w:rsidR="00010479" w:rsidRPr="00C70E4E">
        <w:rPr>
          <w:rFonts w:ascii="Times New Roman" w:hAnsi="Times New Roman" w:cs="Times New Roman"/>
          <w:sz w:val="26"/>
          <w:szCs w:val="26"/>
        </w:rPr>
        <w:t>остановлением администрации г.</w:t>
      </w:r>
      <w:r w:rsidR="00010479">
        <w:rPr>
          <w:rFonts w:ascii="Times New Roman" w:hAnsi="Times New Roman" w:cs="Times New Roman"/>
          <w:sz w:val="26"/>
          <w:szCs w:val="26"/>
        </w:rPr>
        <w:t xml:space="preserve"> </w:t>
      </w:r>
      <w:r w:rsidR="00010479" w:rsidRPr="00C70E4E">
        <w:rPr>
          <w:rFonts w:ascii="Times New Roman" w:hAnsi="Times New Roman" w:cs="Times New Roman"/>
          <w:sz w:val="26"/>
          <w:szCs w:val="26"/>
        </w:rPr>
        <w:t>Сорска</w:t>
      </w:r>
      <w:proofErr w:type="gramEnd"/>
      <w:r w:rsidR="00010479" w:rsidRPr="00C70E4E">
        <w:rPr>
          <w:rFonts w:ascii="Times New Roman" w:hAnsi="Times New Roman" w:cs="Times New Roman"/>
          <w:sz w:val="26"/>
          <w:szCs w:val="26"/>
        </w:rPr>
        <w:t xml:space="preserve"> от 30.08.2013 №449-п «Об утверждении Порядка разработки, утверждения, реализации и оценки эффективности муниципальных программ муниципального образования город Сорск» (с </w:t>
      </w:r>
      <w:r w:rsidR="00D861D2">
        <w:rPr>
          <w:rFonts w:ascii="Times New Roman" w:hAnsi="Times New Roman" w:cs="Times New Roman"/>
          <w:sz w:val="26"/>
          <w:szCs w:val="26"/>
        </w:rPr>
        <w:t>последующими изменениями</w:t>
      </w:r>
      <w:r w:rsidR="00010479" w:rsidRPr="00C70E4E">
        <w:rPr>
          <w:rFonts w:ascii="Times New Roman" w:hAnsi="Times New Roman" w:cs="Times New Roman"/>
          <w:sz w:val="26"/>
          <w:szCs w:val="26"/>
        </w:rPr>
        <w:t xml:space="preserve">), </w:t>
      </w:r>
      <w:r w:rsidR="0053506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моделью угроз безопасности информации обрабатываемой в информационной системе персональных данных «Локальная вычислительная сеть администрации города Сорска»,</w:t>
      </w:r>
      <w:r w:rsidR="003B52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479" w:rsidRPr="00C70E4E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1054A5" w:rsidRPr="001054A5" w:rsidRDefault="00A00EF5" w:rsidP="0053506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ПОСТАНОВЛЯЕТ:</w:t>
      </w:r>
    </w:p>
    <w:p w:rsidR="001054A5" w:rsidRPr="001054A5" w:rsidRDefault="00807447" w:rsidP="0080744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муниципальную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программу «Информатизация администрации город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ее структурных подразделений на 201</w:t>
      </w:r>
      <w:r w:rsidR="00010479">
        <w:rPr>
          <w:rFonts w:ascii="Times New Roman" w:eastAsia="Times New Roman" w:hAnsi="Times New Roman" w:cs="Times New Roman"/>
          <w:sz w:val="26"/>
          <w:szCs w:val="24"/>
          <w:lang w:eastAsia="ru-RU"/>
        </w:rPr>
        <w:t>9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- 20</w:t>
      </w:r>
      <w:r w:rsidR="00010479">
        <w:rPr>
          <w:rFonts w:ascii="Times New Roman" w:eastAsia="Times New Roman" w:hAnsi="Times New Roman" w:cs="Times New Roman"/>
          <w:sz w:val="26"/>
          <w:szCs w:val="24"/>
          <w:lang w:eastAsia="ru-RU"/>
        </w:rPr>
        <w:t>2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1 гг.»</w:t>
      </w:r>
      <w:r w:rsidR="00D861D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(далее – Программа)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(Приложение № 1).</w:t>
      </w:r>
    </w:p>
    <w:p w:rsidR="00D861D2" w:rsidRDefault="007D258C" w:rsidP="00D861D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61D2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Заместителю главы города по финансовым и экономическим вопросам Бондаренко М.Н. при формировании городского бюджета на 2019 год предусмотреть выделение средств на реализацию Программы.</w:t>
      </w:r>
    </w:p>
    <w:p w:rsidR="007D258C" w:rsidRDefault="007D258C" w:rsidP="007D258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возложить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главного специалиста (системного администратора) технической группы администрации г. Сорска</w:t>
      </w:r>
    </w:p>
    <w:p w:rsidR="001054A5" w:rsidRPr="001054A5" w:rsidRDefault="00D861D2" w:rsidP="00D861D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постановление опубликовать </w:t>
      </w:r>
      <w:r w:rsidR="007D258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СМИ.</w:t>
      </w:r>
    </w:p>
    <w:p w:rsidR="001054A5" w:rsidRPr="001054A5" w:rsidRDefault="00807447" w:rsidP="0080744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D861D2">
        <w:rPr>
          <w:rFonts w:ascii="Times New Roman" w:eastAsia="Times New Roman" w:hAnsi="Times New Roman" w:cs="Times New Roman"/>
          <w:sz w:val="26"/>
          <w:szCs w:val="24"/>
          <w:lang w:eastAsia="ru-RU"/>
        </w:rPr>
        <w:t>5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. </w:t>
      </w:r>
      <w:proofErr w:type="gramStart"/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Контроль за</w:t>
      </w:r>
      <w:proofErr w:type="gramEnd"/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исполнением данного постановления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3B5239"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3B5239"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управляющего дела</w:t>
      </w:r>
      <w:r w:rsidR="00D861D2">
        <w:rPr>
          <w:rFonts w:ascii="Times New Roman" w:eastAsia="Times New Roman" w:hAnsi="Times New Roman" w:cs="Times New Roman"/>
          <w:sz w:val="26"/>
          <w:szCs w:val="26"/>
          <w:lang w:eastAsia="ru-RU"/>
        </w:rPr>
        <w:t>ми администрации Журавлеву А.В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p w:rsidR="001054A5" w:rsidRPr="001054A5" w:rsidRDefault="001054A5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Default="001054A5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7D258C" w:rsidRDefault="007D258C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535062" w:rsidRDefault="00535062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Pr="001054A5" w:rsidRDefault="001054A5" w:rsidP="001054A5">
      <w:pPr>
        <w:tabs>
          <w:tab w:val="left" w:pos="720"/>
          <w:tab w:val="left" w:pos="90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Pr="001054A5" w:rsidRDefault="003B5239" w:rsidP="003B5239">
      <w:pPr>
        <w:tabs>
          <w:tab w:val="left" w:pos="720"/>
          <w:tab w:val="left" w:pos="900"/>
        </w:tabs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И.о. главы </w:t>
      </w:r>
      <w:r w:rsid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>Сорска</w:t>
      </w:r>
      <w:r w:rsid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</w:t>
      </w:r>
      <w:r w:rsidR="00525A9F">
        <w:rPr>
          <w:rFonts w:ascii="Times New Roman" w:eastAsia="Times New Roman" w:hAnsi="Times New Roman" w:cs="Times New Roman"/>
          <w:sz w:val="26"/>
          <w:szCs w:val="24"/>
          <w:lang w:eastAsia="ru-RU"/>
        </w:rPr>
        <w:t>В.Ю. Соколов</w:t>
      </w:r>
    </w:p>
    <w:p w:rsidR="001054A5" w:rsidRPr="001054A5" w:rsidRDefault="001054A5" w:rsidP="001054A5">
      <w:pPr>
        <w:tabs>
          <w:tab w:val="left" w:pos="360"/>
        </w:tabs>
        <w:suppressAutoHyphens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Приложение №1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                                   к постановлению 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администрации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город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</w:p>
    <w:p w:rsidR="001054A5" w:rsidRPr="001054A5" w:rsidRDefault="00DD67D4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 w:rsidR="00A7589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06</w:t>
      </w:r>
      <w:r w:rsidR="00CE282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CE282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</w:t>
      </w:r>
      <w:r w:rsidR="00A7589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09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</w:t>
      </w:r>
      <w:r w:rsidR="000104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№ </w:t>
      </w:r>
      <w:r w:rsidR="00A7589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416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-п  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807447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МУНИЦИПАЛЬНАЯ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ПРОГРАММА</w:t>
      </w: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Информатизация администрации город</w:t>
      </w:r>
      <w:r w:rsidR="00A00EF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и ее структурных подразделений на 201</w:t>
      </w:r>
      <w:r w:rsidR="00010479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9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- 20</w:t>
      </w:r>
      <w:r w:rsidR="00010479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2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1 гг.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01207" w:rsidRDefault="00801207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EF5" w:rsidRDefault="00A00EF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3BA" w:rsidRDefault="00C113BA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4A5" w:rsidRPr="001054A5" w:rsidRDefault="001054A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1054A5" w:rsidRPr="001054A5" w:rsidRDefault="00807447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 «Информатизация администрации город</w:t>
      </w:r>
      <w:r w:rsidR="00A00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ее структурных подразделений на 201</w:t>
      </w:r>
      <w:r w:rsidR="000104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- 20</w:t>
      </w:r>
      <w:r w:rsidR="000104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гг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054A5" w:rsidRPr="001054A5" w:rsidRDefault="001054A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521"/>
      </w:tblGrid>
      <w:tr w:rsidR="001054A5" w:rsidRPr="00362DA4" w:rsidTr="00362DA4">
        <w:trPr>
          <w:trHeight w:val="742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807447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1054A5" w:rsidRPr="00362DA4" w:rsidRDefault="00C113BA" w:rsidP="00010479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54A5" w:rsidRPr="00362D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Информатизация администрации город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ее структурных подразделений на 201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- 20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гг.»</w:t>
            </w:r>
          </w:p>
        </w:tc>
      </w:tr>
      <w:tr w:rsidR="001054A5" w:rsidRPr="00362DA4" w:rsidTr="00362DA4">
        <w:trPr>
          <w:trHeight w:val="700"/>
        </w:trPr>
        <w:tc>
          <w:tcPr>
            <w:tcW w:w="2797" w:type="dxa"/>
          </w:tcPr>
          <w:p w:rsidR="001054A5" w:rsidRPr="00362DA4" w:rsidRDefault="00807447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</w:tc>
        <w:tc>
          <w:tcPr>
            <w:tcW w:w="6521" w:type="dxa"/>
          </w:tcPr>
          <w:p w:rsidR="001054A5" w:rsidRPr="00362DA4" w:rsidRDefault="00807447" w:rsidP="00890B0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технической </w:t>
            </w:r>
            <w:proofErr w:type="gramStart"/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группы </w:t>
            </w:r>
            <w:r w:rsidR="00890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Республики</w:t>
            </w:r>
            <w:proofErr w:type="gramEnd"/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Хакасия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054A5" w:rsidRPr="00362DA4" w:rsidTr="001054A5">
        <w:trPr>
          <w:trHeight w:val="1108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891D6B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программы</w:t>
            </w:r>
          </w:p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</w:tcPr>
          <w:p w:rsidR="001054A5" w:rsidRPr="00362DA4" w:rsidRDefault="001054A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Информатизация </w:t>
            </w:r>
            <w:r w:rsidR="00011B08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дминистрации города для повышения эффективности управления, удовлетворения информационных </w:t>
            </w:r>
            <w:bookmarkStart w:id="0" w:name="l151"/>
            <w:bookmarkEnd w:id="0"/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потребностей структурных подразделений администрации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1" w:name="l152"/>
            <w:bookmarkEnd w:id="1"/>
          </w:p>
          <w:p w:rsidR="001054A5" w:rsidRPr="00362DA4" w:rsidRDefault="0097307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ереход к предоставлению муниципальных услуг в электронном виде для повышения их качества, оперативности и доступности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91D6B" w:rsidRPr="00362DA4" w:rsidRDefault="00891D6B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Повышение качества и </w:t>
            </w:r>
            <w:proofErr w:type="gramStart"/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доступности</w:t>
            </w:r>
            <w:proofErr w:type="gramEnd"/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предоставляемых организациям и гражданам муниципальных услуг;</w:t>
            </w:r>
          </w:p>
          <w:p w:rsidR="001054A5" w:rsidRDefault="00010479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91D6B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административно-управленческих процессов.</w:t>
            </w:r>
          </w:p>
          <w:p w:rsidR="00535062" w:rsidRPr="00362DA4" w:rsidRDefault="00010479" w:rsidP="00010479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Реализация системы защиты </w:t>
            </w:r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персональных данных, обрабатываемых в </w:t>
            </w:r>
            <w:proofErr w:type="spellStart"/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ИСПДн</w:t>
            </w:r>
            <w:proofErr w:type="spellEnd"/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«Локальная вычислительная сеть администрации города Сорска»</w:t>
            </w:r>
          </w:p>
        </w:tc>
      </w:tr>
      <w:tr w:rsidR="001054A5" w:rsidRPr="00362DA4" w:rsidTr="00362DA4">
        <w:trPr>
          <w:trHeight w:val="2626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521" w:type="dxa"/>
          </w:tcPr>
          <w:p w:rsidR="00F61EE5" w:rsidRPr="00362DA4" w:rsidRDefault="00362DA4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F61EE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современной информационной и телекоммуникационной инфраструктуры администрации города и ее структурных подразделений и обеспечение ее надежного функционирования;</w:t>
            </w:r>
          </w:p>
          <w:p w:rsidR="001054A5" w:rsidRPr="00362DA4" w:rsidRDefault="00362DA4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реализации мероприятий  Административной реформы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054A5" w:rsidRDefault="00362DA4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системы защиты информации в  Администрации города и ее структурных подразделений</w:t>
            </w:r>
          </w:p>
          <w:p w:rsidR="00010479" w:rsidRDefault="00010479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Выполнение требований по обеспечению</w:t>
            </w:r>
            <w:r w:rsidR="00C2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безопасности данных</w:t>
            </w:r>
          </w:p>
          <w:p w:rsidR="00535062" w:rsidRPr="00362DA4" w:rsidRDefault="00535062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блокирования (нейтрализация) всех актуальных угроз безопасности информации, включенных в модель угроз безопасности информации</w:t>
            </w:r>
          </w:p>
        </w:tc>
      </w:tr>
      <w:tr w:rsidR="00F61EE5" w:rsidRPr="00362DA4" w:rsidTr="00C213C3">
        <w:trPr>
          <w:trHeight w:val="699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показатели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(индикаторы)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BE4C8E" w:rsidRPr="00607AE5" w:rsidRDefault="00BE4C8E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доли граждан,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20% к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использующих механизм получения государственных и муниципальных услуг в электронной форме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E4C8E" w:rsidRPr="00010479" w:rsidRDefault="00BE4C8E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Поддержание общего количества обращений (запросов) к официальн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 города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уровне 2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500 за 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и ежегодным увеличением на 500ед.</w:t>
            </w:r>
          </w:p>
          <w:p w:rsidR="00F61EE5" w:rsidRPr="00E734DC" w:rsidRDefault="00BE4C8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удельного веса современной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100% к концу 20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г.</w:t>
            </w:r>
          </w:p>
          <w:p w:rsidR="00BE4C8E" w:rsidRPr="00E734DC" w:rsidRDefault="00BE4C8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34DC"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имеющих доступ к сети интернет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 xml:space="preserve"> до 2021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85%</w:t>
            </w:r>
          </w:p>
          <w:p w:rsidR="00BE4C8E" w:rsidRPr="00BE4C8E" w:rsidRDefault="00BE4C8E" w:rsidP="00C213C3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34DC"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подключенных к локальной вычислительной сети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г. до уровня 98%</w:t>
            </w:r>
          </w:p>
        </w:tc>
      </w:tr>
      <w:tr w:rsidR="00F61EE5" w:rsidRPr="00362DA4" w:rsidTr="00362DA4">
        <w:trPr>
          <w:trHeight w:val="565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реализации</w:t>
            </w:r>
          </w:p>
        </w:tc>
        <w:tc>
          <w:tcPr>
            <w:tcW w:w="6521" w:type="dxa"/>
          </w:tcPr>
          <w:p w:rsidR="00F61EE5" w:rsidRPr="00362DA4" w:rsidRDefault="00F61EE5" w:rsidP="00010479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9-2021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61EE5" w:rsidRPr="00362DA4" w:rsidTr="00F61EE5">
        <w:trPr>
          <w:trHeight w:val="849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</w:t>
            </w:r>
          </w:p>
        </w:tc>
        <w:tc>
          <w:tcPr>
            <w:tcW w:w="6521" w:type="dxa"/>
          </w:tcPr>
          <w:p w:rsidR="00F61EE5" w:rsidRPr="000279C5" w:rsidRDefault="00F61EE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Объём бюджетных ассигнований на реализацию программы за счет средств бюджета муниципального образования город Сорск составит 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2123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F61EE5" w:rsidRPr="000279C5" w:rsidRDefault="00F61EE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201</w:t>
            </w:r>
            <w:r w:rsidR="00010479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628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F61EE5" w:rsidRPr="000279C5" w:rsidRDefault="00010479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0279C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0279C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F61EE5" w:rsidRPr="00362DA4" w:rsidRDefault="00010479" w:rsidP="0020562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2021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0279C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8348F3" w:rsidRPr="00CE282D" w:rsidTr="00F61EE5">
        <w:trPr>
          <w:trHeight w:val="849"/>
        </w:trPr>
        <w:tc>
          <w:tcPr>
            <w:tcW w:w="2797" w:type="dxa"/>
          </w:tcPr>
          <w:p w:rsidR="008348F3" w:rsidRPr="00CE282D" w:rsidRDefault="00BE68FD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Программы</w:t>
            </w:r>
          </w:p>
        </w:tc>
        <w:tc>
          <w:tcPr>
            <w:tcW w:w="6521" w:type="dxa"/>
          </w:tcPr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</w:t>
            </w: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Совершенствование деловых процессов в органах муниципального управления, повышение качества и  эффективности муниципального управления</w:t>
            </w: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возможности для заявителей обращаться за предоставлением государственных и муниципальных услуг в электронном виде;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ведомственных информационных систем, повышение уровня межведомственного взаимодействия;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Недопущение использования нелицензионного программного обеспечения;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информационных систем требуемыми средствами защиты информации;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Надежная, непрерывная работа существующих технических, программных средств, информационных систем и сервисов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целостность данных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E4C8E" w:rsidRPr="00D861D2" w:rsidRDefault="008F2251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структурных подразделений современной телекоммуникационной инфраструктурой и услугами связи: </w:t>
            </w:r>
            <w:r w:rsid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локальной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вычислительной сети, сети интернет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348F3" w:rsidRPr="00CE282D" w:rsidRDefault="00C213C3" w:rsidP="00C213C3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Обеспечение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информации, соблюдение конфиденциальности информации ограниченного доступа, реализация права на доступ к информации.</w:t>
            </w:r>
          </w:p>
        </w:tc>
      </w:tr>
    </w:tbl>
    <w:p w:rsidR="00E734DC" w:rsidRDefault="00E734DC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34DC" w:rsidRDefault="00E734DC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348F3" w:rsidRPr="00CE282D" w:rsidRDefault="008348F3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Характеристика состояния сферы деятельности, в рамках которой реализуется программа, в том числе основные проблемы в этой сфере и прогноз ее развития</w:t>
      </w:r>
    </w:p>
    <w:p w:rsidR="008348F3" w:rsidRPr="00CE282D" w:rsidRDefault="008348F3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Роль информационных технологий в решении задач, стоящих перед органами местного самоуправления, растет с каждым годом. Повышается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успешной работы в современных условиях органам местного самоуправления города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Сорска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решить ряд системных проблем в области информационных технологий.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требованиями Федерального закона от 27 июля 2010 года № 210-ФЗ «Об организации предоставления государственных и муниципальных услуг» органы местного самоуправления обязаны обеспечивать предоставление государственных и муниципальных услуг в электронной форме, осуществлять межведомственное информационное взаимодействие при их предоставлении. В Республике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Хакасия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 сформирована, но нуждается в совершенствовании и развитии.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все м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услуги могут быть получены организацией или гражданином в электронной форме без непосредственного посещения органа местного самоуправления.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 развиты ведомственные информационные системы, автоматизирующие профильную деятельность структурных подразделений,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морально и физически устаревшей, но находящейся в использовании вычислительной техники, доходит до 25%.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современных условиях, когда зависимость управленческих процессов от информационных технологий становится критической, жизненно важно обеспечивать надежную и производительную работу информационных систем, вычислительной техники, иметь развитую и отказоустойчивую телекоммуникационную инфраструктуру, обеспечивать безопасность информации.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Преодоление существующих проблем требует комплексного и последовательного подхода, который предполагает использование программно - целевых методов, обеспечивающих проведения скоординированных организационно-технологических мероприятий и согласованных действий в рамках единой политики.</w:t>
      </w:r>
    </w:p>
    <w:p w:rsidR="008348F3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64D5" w:rsidRPr="00CE282D" w:rsidRDefault="00A164D5" w:rsidP="00A164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Приоритеты в сфере реализации программы, цели и задачи </w:t>
      </w:r>
    </w:p>
    <w:p w:rsidR="00A164D5" w:rsidRPr="00CE282D" w:rsidRDefault="00A164D5" w:rsidP="00A164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целями Программы в 201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- 20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1 годах являются</w:t>
      </w:r>
    </w:p>
    <w:p w:rsidR="0079238D" w:rsidRPr="00CE282D" w:rsidRDefault="00840A03" w:rsidP="00010479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.     1. Информатизация администрации города для повышения эффективности управления, удовлетворения информационных потребностей структурных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подразделений</w:t>
      </w:r>
      <w:bookmarkStart w:id="2" w:name="l389"/>
      <w:bookmarkEnd w:id="2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38D" w:rsidRPr="00CE282D" w:rsidRDefault="0079238D" w:rsidP="00010479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К числу основных задач, требующих решения для достижения поставленных целей, относятся: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5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современной информационной телекоммуникационной инфраструктуры, предоставление на ее основе качественных услуг и обеспечение высокого уровня доступности для населения информации и технологий;</w:t>
      </w:r>
    </w:p>
    <w:p w:rsidR="0079238D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открытости информации о деятельности органов местного самоуправления и расширение возможности доступа к ней;</w:t>
      </w:r>
    </w:p>
    <w:p w:rsidR="0079238D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качества услуг, предоставляемых муниципальными учреждениями социальной сферы за счет внедрения информационных технологий;</w:t>
      </w:r>
    </w:p>
    <w:p w:rsidR="0079238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качества административно-управленческих процессов.</w:t>
      </w:r>
    </w:p>
    <w:p w:rsidR="00395B35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реализация системы защиты персональных данных, обрабатываемых в информационной системе персональных данных «Локальная вычислительная сеть администрации города Сорска»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Для достижения вышеозначенной цели необходимо выполнение следующих задач:</w:t>
      </w:r>
    </w:p>
    <w:p w:rsidR="00840A03" w:rsidRPr="00CE282D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информационно-технической инфраструктуры администрации города – повышение уровня обеспеченности муниципальных служащих средствами информатизации, развитие телекоммуникационной инфраструктуры, создание инфраструктуры данных и метаданных,  создание механизмов управления инфраструктурой;</w:t>
      </w:r>
    </w:p>
    <w:p w:rsidR="00840A03" w:rsidRPr="00CE282D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содействие реализации мероприятий  административной реформы;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- автоматизация деятельности структурных подразделений администрации города;    </w:t>
      </w:r>
      <w:bookmarkStart w:id="3" w:name="l390"/>
      <w:bookmarkEnd w:id="3"/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качества муниципальных услуг, внедрение новых форм высокот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ехнологичных услуг (электронных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повышение качества принятия управленческих решений в органах местного самоуправления за счет совершенствования системы информационно-аналитического обеспечения муниципального управления;</w:t>
      </w:r>
    </w:p>
    <w:p w:rsidR="00840A03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технических условий информационного взаимодействия с населением – развитие официального сайта муниципального образования город Сорск, разработка и размещение на сайте стандартов и регламентов оказания муниципальных услуг, создание системы поддержки исполнения услуг;</w:t>
      </w:r>
    </w:p>
    <w:p w:rsidR="00395B35" w:rsidRPr="00CE282D" w:rsidRDefault="00395B35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</w:t>
      </w:r>
      <w:r w:rsidRPr="00C2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информации, соблюдение конфиденциальности информации ограниченного доступа, реализация права на доступ к информации</w:t>
      </w:r>
    </w:p>
    <w:p w:rsidR="00840A03" w:rsidRPr="00CE282D" w:rsidRDefault="00840A03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Переход к предоставлению муниципальных услуг в электронном виде для </w:t>
      </w:r>
      <w:bookmarkStart w:id="4" w:name="l305"/>
      <w:bookmarkEnd w:id="4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их качества, оперативности и доступности: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- расширение возможностей доступа граждан к информации для реализации своих конституционных прав, в том числе к сведениям о деятельности органов муниципальной власти и других муниципальных учреждений;</w:t>
      </w:r>
    </w:p>
    <w:p w:rsidR="003E647B" w:rsidRPr="00CE282D" w:rsidRDefault="003E647B" w:rsidP="003E647B">
      <w:pPr>
        <w:pStyle w:val="formattext"/>
        <w:jc w:val="center"/>
        <w:rPr>
          <w:sz w:val="26"/>
          <w:szCs w:val="26"/>
        </w:rPr>
      </w:pPr>
      <w:r w:rsidRPr="00CE282D">
        <w:rPr>
          <w:b/>
          <w:bCs/>
          <w:sz w:val="26"/>
          <w:szCs w:val="26"/>
        </w:rPr>
        <w:t>3. Сроки реализации муниципальной программы</w:t>
      </w:r>
    </w:p>
    <w:p w:rsidR="00CE282D" w:rsidRPr="00CE282D" w:rsidRDefault="00CE282D" w:rsidP="003E647B">
      <w:pPr>
        <w:pStyle w:val="formattext"/>
        <w:rPr>
          <w:sz w:val="26"/>
          <w:szCs w:val="26"/>
        </w:rPr>
      </w:pPr>
      <w:r w:rsidRPr="00CE282D">
        <w:rPr>
          <w:sz w:val="26"/>
          <w:szCs w:val="26"/>
        </w:rPr>
        <w:t>Реализация мероприятий программы осуществляется в период 201</w:t>
      </w:r>
      <w:r w:rsidR="00010479">
        <w:rPr>
          <w:sz w:val="26"/>
          <w:szCs w:val="26"/>
        </w:rPr>
        <w:t>9</w:t>
      </w:r>
      <w:r w:rsidRPr="00CE282D">
        <w:rPr>
          <w:sz w:val="26"/>
          <w:szCs w:val="26"/>
        </w:rPr>
        <w:t>-20</w:t>
      </w:r>
      <w:r w:rsidR="00010479">
        <w:rPr>
          <w:sz w:val="26"/>
          <w:szCs w:val="26"/>
        </w:rPr>
        <w:t>2</w:t>
      </w:r>
      <w:r w:rsidRPr="00CE282D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CE282D">
        <w:rPr>
          <w:sz w:val="26"/>
          <w:szCs w:val="26"/>
        </w:rPr>
        <w:t xml:space="preserve"> годов.</w:t>
      </w:r>
    </w:p>
    <w:p w:rsidR="003E647B" w:rsidRPr="00CE282D" w:rsidRDefault="003E647B" w:rsidP="003E64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Перечень программных мероприятий</w:t>
      </w:r>
    </w:p>
    <w:p w:rsidR="007A5389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Основными приоритетами Программы на очередной среднесрочный период должны стать:</w:t>
      </w:r>
    </w:p>
    <w:p w:rsidR="008F2251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l432"/>
      <w:bookmarkEnd w:id="5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информационно-техническ</w:t>
      </w:r>
      <w:r w:rsidR="00E734DC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инфраструктуры, выравнивание</w:t>
      </w:r>
    </w:p>
    <w:p w:rsidR="007A5389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технических условий </w:t>
      </w:r>
      <w:r w:rsidR="00395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структурных подразделениях администрации города  с целью обеспечения возможности внедрения корпоративных решений, формирование системы защиты информации;</w:t>
      </w:r>
    </w:p>
    <w:p w:rsidR="0079238D" w:rsidRDefault="0079238D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4C8E" w:rsidRPr="00CE282D" w:rsidRDefault="00BE4C8E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3017"/>
        <w:gridCol w:w="993"/>
        <w:gridCol w:w="992"/>
        <w:gridCol w:w="992"/>
        <w:gridCol w:w="992"/>
        <w:gridCol w:w="2552"/>
      </w:tblGrid>
      <w:tr w:rsidR="00CB484B" w:rsidRPr="00CE282D" w:rsidTr="008F2251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 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       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из бюджета МО, тыс. </w:t>
            </w:r>
            <w:proofErr w:type="spellStart"/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исполнитель, соисполнитель</w:t>
            </w:r>
          </w:p>
        </w:tc>
      </w:tr>
      <w:tr w:rsidR="008F2251" w:rsidRPr="00CE282D" w:rsidTr="008F2251">
        <w:trPr>
          <w:cantSplit/>
          <w:trHeight w:val="240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 том числе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2251" w:rsidRPr="00CE282D" w:rsidTr="008F2251">
        <w:trPr>
          <w:cantSplit/>
          <w:trHeight w:val="240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84B" w:rsidRPr="00607AE5" w:rsidRDefault="00CB484B" w:rsidP="008C2993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484B" w:rsidRPr="00607AE5" w:rsidRDefault="00CB484B" w:rsidP="008C2993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B" w:rsidRPr="00607AE5" w:rsidRDefault="00CB484B" w:rsidP="008C2993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г.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2251" w:rsidRPr="00CE282D" w:rsidTr="00CE282D">
        <w:trPr>
          <w:cantSplit/>
          <w:trHeight w:val="1390"/>
        </w:trPr>
        <w:tc>
          <w:tcPr>
            <w:tcW w:w="56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79238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79238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компьютеров и оргтехники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38D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9238D" w:rsidRPr="000279C5" w:rsidRDefault="00607AE5" w:rsidP="00607AE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38D" w:rsidRPr="000279C5" w:rsidRDefault="00607AE5" w:rsidP="00E734D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9238D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890B06" w:rsidP="00890B06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="006C475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="006C475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F225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Сорска</w:t>
            </w:r>
          </w:p>
        </w:tc>
      </w:tr>
      <w:tr w:rsidR="00CE282D" w:rsidRPr="00CE282D" w:rsidTr="00CE282D">
        <w:trPr>
          <w:cantSplit/>
          <w:trHeight w:val="14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CE282D" w:rsidRDefault="00CE282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сервера</w:t>
            </w:r>
            <w:r w:rsidR="008C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бухгалтерии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282D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282D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282D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39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8F225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 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поддержка локальной вычислительной сети администрации города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25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и наполнение официального сайта администрации города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картриджей для оргтехники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607AE5" w:rsidRPr="00CE282D" w:rsidTr="0039620D">
        <w:trPr>
          <w:cantSplit/>
          <w:trHeight w:val="619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AE5" w:rsidRPr="00CE282D" w:rsidRDefault="000179A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607AE5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CE282D" w:rsidRDefault="00607AE5" w:rsidP="00607AE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с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защиты информации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7AE5" w:rsidRPr="00607AE5" w:rsidRDefault="00890B06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607AE5" w:rsidRPr="00CE282D" w:rsidTr="009B21F3">
        <w:trPr>
          <w:cantSplit/>
          <w:trHeight w:val="351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Реализация среды функционирования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7AE5" w:rsidRPr="00CE282D" w:rsidTr="006F0E09">
        <w:trPr>
          <w:cantSplit/>
          <w:trHeight w:val="335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обеспечению защиты от НСД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7AE5" w:rsidRPr="00CE282D" w:rsidTr="003C5D87">
        <w:trPr>
          <w:cantSplit/>
          <w:trHeight w:val="6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</w:t>
            </w:r>
            <w:r w:rsidR="00607AE5"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по анализу защищенности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0279C5">
            <w:pPr>
              <w:tabs>
                <w:tab w:val="left" w:pos="251"/>
                <w:tab w:val="center" w:pos="426"/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0279C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7AE5" w:rsidRPr="00CE282D" w:rsidTr="0039620D">
        <w:trPr>
          <w:cantSplit/>
          <w:trHeight w:val="20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0279C5" w:rsidRDefault="000279C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антивирусной защите рабочих станций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AE5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5B35" w:rsidRPr="00CE282D" w:rsidTr="0039620D">
        <w:trPr>
          <w:cantSplit/>
          <w:trHeight w:val="201"/>
        </w:trPr>
        <w:tc>
          <w:tcPr>
            <w:tcW w:w="5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Pr="00CE282D" w:rsidRDefault="000179A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bookmarkStart w:id="6" w:name="_GoBack"/>
            <w:bookmarkEnd w:id="6"/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Pr="000279C5" w:rsidRDefault="00395B3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Ежегодный технический контроль защищенности по требованиям безопасности объекта информатизации в МОБ кабинете.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Pr="000279C5" w:rsidRDefault="00395B35" w:rsidP="00CE282D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B35" w:rsidRPr="000279C5" w:rsidRDefault="00395B35" w:rsidP="00395B3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B35" w:rsidRPr="000279C5" w:rsidRDefault="00395B3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B35" w:rsidRPr="000279C5" w:rsidRDefault="00395B3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Default="00890B06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  <w:r w:rsid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B129A7" w:rsidRPr="00CE282D" w:rsidRDefault="00B129A7" w:rsidP="00B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ачальник отдела по делам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ЧС</w:t>
            </w:r>
            <w:r w:rsidRP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</w:t>
            </w:r>
          </w:p>
        </w:tc>
      </w:tr>
      <w:tr w:rsidR="008F2251" w:rsidRPr="00CE282D" w:rsidTr="008F2251">
        <w:trPr>
          <w:cantSplit/>
          <w:trHeight w:val="1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</w:t>
            </w:r>
            <w:r w:rsidR="00FB5D68" w:rsidRPr="00CE28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по 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9C5" w:rsidRPr="000279C5" w:rsidRDefault="00395B3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2251" w:rsidRPr="000279C5" w:rsidRDefault="00395B3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51" w:rsidRPr="000279C5" w:rsidRDefault="000279C5" w:rsidP="00E734D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r w:rsidR="00395B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Pr="000279C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2251" w:rsidRPr="000279C5" w:rsidRDefault="00395B3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r w:rsidR="000279C5" w:rsidRPr="000279C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E647B" w:rsidRPr="00CE282D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7A5389" w:rsidP="007A5389">
      <w:pPr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5. </w:t>
      </w:r>
      <w:r w:rsidR="003E647B"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Обоснование ресурсного обеспечения Программы.</w:t>
      </w:r>
    </w:p>
    <w:p w:rsidR="00840A03" w:rsidRPr="00CE282D" w:rsidRDefault="00840A03" w:rsidP="00840A03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Финансирование мероприятий Программы производится за счет муниципального бюджета г. Сорска.</w:t>
      </w:r>
    </w:p>
    <w:p w:rsidR="003E647B" w:rsidRPr="00CE282D" w:rsidRDefault="003E647B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24E3A" w:rsidRPr="00CE282D" w:rsidRDefault="00840A0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Объемы финансирования, предусмотренные Программой, подлежат корректировке при формировании и утверждении бюджета муниципального образования </w:t>
      </w:r>
      <w:r w:rsidR="002103AF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 Сорск</w:t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очередной финансовый год и плановый период.</w:t>
      </w:r>
    </w:p>
    <w:p w:rsidR="002103AF" w:rsidRPr="000279C5" w:rsidRDefault="00840A0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Объём бюджетных ассигнований на реализацию программы составит </w:t>
      </w:r>
      <w:r w:rsidR="00395B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2123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рублей, в том числе: </w:t>
      </w:r>
    </w:p>
    <w:p w:rsidR="00424E3A" w:rsidRPr="000279C5" w:rsidRDefault="00424E3A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201</w:t>
      </w:r>
      <w:r w:rsidR="008C2993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395B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628</w:t>
      </w: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424E3A" w:rsidRPr="000279C5" w:rsidRDefault="008C299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2020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395B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733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424E3A" w:rsidRDefault="008C299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2021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395B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0279C5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62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FB5D68" w:rsidRPr="00CE282D" w:rsidRDefault="00FB5D68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FB5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Главный специалист технической группы Администрации города Сорска (далее ответственный исполнитель) предоставляет информацию о ходе реализации мероприятий муниципальной Программы в отдел финансов и экономики администрации г</w:t>
      </w:r>
      <w:proofErr w:type="gramStart"/>
      <w:r w:rsidRPr="00FB5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.С</w:t>
      </w:r>
      <w:proofErr w:type="gramEnd"/>
      <w:r w:rsidRPr="00FB5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</w:t>
      </w:r>
    </w:p>
    <w:p w:rsidR="00424E3A" w:rsidRPr="00CE282D" w:rsidRDefault="00424E3A" w:rsidP="00424E3A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7A5389" w:rsidP="007A5389">
      <w:pPr>
        <w:shd w:val="clear" w:color="auto" w:fill="FFFFFF"/>
        <w:suppressAutoHyphens w:val="0"/>
        <w:spacing w:after="0" w:line="240" w:lineRule="auto"/>
        <w:ind w:left="360" w:right="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82D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3E647B" w:rsidRPr="00CE282D">
        <w:rPr>
          <w:rFonts w:ascii="Times New Roman" w:hAnsi="Times New Roman" w:cs="Times New Roman"/>
          <w:b/>
          <w:sz w:val="26"/>
          <w:szCs w:val="26"/>
        </w:rPr>
        <w:t>Перечень целевых показателей Программы</w:t>
      </w:r>
    </w:p>
    <w:p w:rsidR="003E647B" w:rsidRPr="00CE282D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63"/>
        <w:gridCol w:w="1129"/>
        <w:gridCol w:w="968"/>
        <w:gridCol w:w="900"/>
        <w:gridCol w:w="900"/>
      </w:tblGrid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563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1129" w:type="dxa"/>
          </w:tcPr>
          <w:p w:rsidR="002469B5" w:rsidRPr="00CE282D" w:rsidRDefault="002469B5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gramStart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зм</w:t>
            </w:r>
            <w:proofErr w:type="spellEnd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68" w:type="dxa"/>
          </w:tcPr>
          <w:p w:rsidR="002469B5" w:rsidRPr="00CE282D" w:rsidRDefault="002469B5" w:rsidP="008C2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0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2469B5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0" w:type="dxa"/>
          </w:tcPr>
          <w:p w:rsidR="002469B5" w:rsidRPr="00CE282D" w:rsidRDefault="008C2993" w:rsidP="008C2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2469B5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63" w:type="dxa"/>
          </w:tcPr>
          <w:p w:rsidR="002469B5" w:rsidRPr="00CE282D" w:rsidRDefault="002469B5" w:rsidP="008C29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доли граждан,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20% к 2021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29" w:type="dxa"/>
          </w:tcPr>
          <w:p w:rsidR="002469B5" w:rsidRPr="00CE282D" w:rsidRDefault="002469B5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0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0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63" w:type="dxa"/>
          </w:tcPr>
          <w:p w:rsidR="002469B5" w:rsidRPr="00CE282D" w:rsidRDefault="002469B5" w:rsidP="008C29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Поддержание общего количества обращений (запросов) к официальн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у города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на уровне 2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00 за 201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год и ежегодным увеличением на 500ед.</w:t>
            </w:r>
          </w:p>
        </w:tc>
        <w:tc>
          <w:tcPr>
            <w:tcW w:w="1129" w:type="dxa"/>
          </w:tcPr>
          <w:p w:rsidR="002469B5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  <w:tc>
          <w:tcPr>
            <w:tcW w:w="968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</w:tcPr>
          <w:p w:rsidR="002469B5" w:rsidRPr="00CE282D" w:rsidRDefault="008C2993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687734" w:rsidRPr="00CE282D" w:rsidTr="00756FA7">
        <w:tc>
          <w:tcPr>
            <w:tcW w:w="648" w:type="dxa"/>
          </w:tcPr>
          <w:p w:rsidR="00687734" w:rsidRPr="00CE282D" w:rsidRDefault="00687734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687734" w:rsidRPr="00CE282D" w:rsidRDefault="00687734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удельного веса современной вычислительной техники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100% к концу 2021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87734" w:rsidRPr="00CE282D" w:rsidTr="00756FA7">
        <w:trPr>
          <w:trHeight w:val="936"/>
        </w:trPr>
        <w:tc>
          <w:tcPr>
            <w:tcW w:w="648" w:type="dxa"/>
          </w:tcPr>
          <w:p w:rsidR="00687734" w:rsidRPr="00CE282D" w:rsidRDefault="00687734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63" w:type="dxa"/>
          </w:tcPr>
          <w:p w:rsidR="00687734" w:rsidRPr="00CE282D" w:rsidRDefault="00E734DC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имеющих доступ к сети интернет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2021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85%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384D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84D10" w:rsidRPr="00CE282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0" w:type="dxa"/>
          </w:tcPr>
          <w:p w:rsidR="00687734" w:rsidRPr="00CE282D" w:rsidRDefault="00384D10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900" w:type="dxa"/>
          </w:tcPr>
          <w:p w:rsidR="00687734" w:rsidRPr="00CE282D" w:rsidRDefault="00384D10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87734" w:rsidRPr="00CE282D" w:rsidTr="00756FA7">
        <w:tc>
          <w:tcPr>
            <w:tcW w:w="648" w:type="dxa"/>
          </w:tcPr>
          <w:p w:rsidR="00687734" w:rsidRPr="00CE282D" w:rsidRDefault="00687734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563" w:type="dxa"/>
          </w:tcPr>
          <w:p w:rsidR="00687734" w:rsidRPr="00CE282D" w:rsidRDefault="00E734DC" w:rsidP="008C29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подключенных к </w:t>
            </w:r>
            <w:r w:rsidR="002103AF" w:rsidRPr="00CE282D">
              <w:rPr>
                <w:rFonts w:ascii="Times New Roman" w:hAnsi="Times New Roman" w:cs="Times New Roman"/>
                <w:sz w:val="26"/>
                <w:szCs w:val="26"/>
              </w:rPr>
              <w:t>локальной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вычислительной сети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2021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98%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</w:tbl>
    <w:p w:rsidR="003E647B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0A03" w:rsidRDefault="00840A03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4DC" w:rsidRDefault="00E734DC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C5" w:rsidRDefault="000279C5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C5" w:rsidRPr="00CE282D" w:rsidRDefault="000279C5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753" w:rsidRPr="00CE282D" w:rsidRDefault="006C4753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А.В. Журавлева</w:t>
      </w:r>
    </w:p>
    <w:sectPr w:rsidR="006C4753" w:rsidRPr="00CE282D" w:rsidSect="00141608">
      <w:pgSz w:w="11906" w:h="16838"/>
      <w:pgMar w:top="45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B49BD"/>
    <w:multiLevelType w:val="hybridMultilevel"/>
    <w:tmpl w:val="FE06E1C8"/>
    <w:lvl w:ilvl="0" w:tplc="44F24D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A2A3B"/>
    <w:multiLevelType w:val="hybridMultilevel"/>
    <w:tmpl w:val="64A6AA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764B7E"/>
    <w:multiLevelType w:val="multilevel"/>
    <w:tmpl w:val="CBB2247C"/>
    <w:lvl w:ilvl="0">
      <w:start w:val="2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6510"/>
        </w:tabs>
        <w:ind w:left="6510" w:hanging="624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6780"/>
        </w:tabs>
        <w:ind w:left="6780" w:hanging="62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50"/>
        </w:tabs>
        <w:ind w:left="7050" w:hanging="62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62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62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6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30"/>
        </w:tabs>
        <w:ind w:left="8130" w:hanging="6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6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141608"/>
    <w:rsid w:val="00010479"/>
    <w:rsid w:val="00011B08"/>
    <w:rsid w:val="000179A1"/>
    <w:rsid w:val="000279C5"/>
    <w:rsid w:val="00064134"/>
    <w:rsid w:val="000D47B6"/>
    <w:rsid w:val="001054A5"/>
    <w:rsid w:val="00112323"/>
    <w:rsid w:val="00141608"/>
    <w:rsid w:val="001B6F53"/>
    <w:rsid w:val="001C5B3E"/>
    <w:rsid w:val="00204EBC"/>
    <w:rsid w:val="0020562E"/>
    <w:rsid w:val="002103AF"/>
    <w:rsid w:val="002469B5"/>
    <w:rsid w:val="002E1117"/>
    <w:rsid w:val="00320779"/>
    <w:rsid w:val="00362DA4"/>
    <w:rsid w:val="00384D10"/>
    <w:rsid w:val="00395B35"/>
    <w:rsid w:val="003B5239"/>
    <w:rsid w:val="003E647B"/>
    <w:rsid w:val="00424E3A"/>
    <w:rsid w:val="0043297B"/>
    <w:rsid w:val="00472F67"/>
    <w:rsid w:val="00501A66"/>
    <w:rsid w:val="00525A9F"/>
    <w:rsid w:val="00535062"/>
    <w:rsid w:val="00591649"/>
    <w:rsid w:val="005B1383"/>
    <w:rsid w:val="00607AE5"/>
    <w:rsid w:val="00681F67"/>
    <w:rsid w:val="00687734"/>
    <w:rsid w:val="006A19E6"/>
    <w:rsid w:val="006C4753"/>
    <w:rsid w:val="00756FA7"/>
    <w:rsid w:val="0079238D"/>
    <w:rsid w:val="007A5389"/>
    <w:rsid w:val="007D258C"/>
    <w:rsid w:val="00801207"/>
    <w:rsid w:val="00807447"/>
    <w:rsid w:val="0081715B"/>
    <w:rsid w:val="008348F3"/>
    <w:rsid w:val="00840A03"/>
    <w:rsid w:val="00866A6A"/>
    <w:rsid w:val="00880958"/>
    <w:rsid w:val="00890B06"/>
    <w:rsid w:val="00891D6B"/>
    <w:rsid w:val="008A13A9"/>
    <w:rsid w:val="008B6348"/>
    <w:rsid w:val="008C2993"/>
    <w:rsid w:val="008E32B2"/>
    <w:rsid w:val="008F2251"/>
    <w:rsid w:val="0091250D"/>
    <w:rsid w:val="009451E3"/>
    <w:rsid w:val="009724FA"/>
    <w:rsid w:val="0097307E"/>
    <w:rsid w:val="00A00EF5"/>
    <w:rsid w:val="00A164D5"/>
    <w:rsid w:val="00A73D62"/>
    <w:rsid w:val="00A75894"/>
    <w:rsid w:val="00B036CF"/>
    <w:rsid w:val="00B129A7"/>
    <w:rsid w:val="00B22374"/>
    <w:rsid w:val="00BE4C8E"/>
    <w:rsid w:val="00BE68FD"/>
    <w:rsid w:val="00C113BA"/>
    <w:rsid w:val="00C213C3"/>
    <w:rsid w:val="00C40F3A"/>
    <w:rsid w:val="00CB484B"/>
    <w:rsid w:val="00CE282D"/>
    <w:rsid w:val="00D6221A"/>
    <w:rsid w:val="00D861D2"/>
    <w:rsid w:val="00DD67D4"/>
    <w:rsid w:val="00E35FC4"/>
    <w:rsid w:val="00E72330"/>
    <w:rsid w:val="00E734DC"/>
    <w:rsid w:val="00E81A94"/>
    <w:rsid w:val="00F61EE5"/>
    <w:rsid w:val="00FB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60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60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8348F3"/>
    <w:rPr>
      <w:color w:val="0000FF"/>
      <w:u w:val="single"/>
    </w:rPr>
  </w:style>
  <w:style w:type="paragraph" w:customStyle="1" w:styleId="formattext">
    <w:name w:val="formattext"/>
    <w:basedOn w:val="a"/>
    <w:rsid w:val="003E647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36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DA4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60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60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8348F3"/>
    <w:rPr>
      <w:color w:val="0000FF"/>
      <w:u w:val="single"/>
    </w:rPr>
  </w:style>
  <w:style w:type="paragraph" w:customStyle="1" w:styleId="formattext">
    <w:name w:val="formattext"/>
    <w:basedOn w:val="a"/>
    <w:rsid w:val="003E647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36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DA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15</cp:revision>
  <cp:lastPrinted>2018-09-06T06:48:00Z</cp:lastPrinted>
  <dcterms:created xsi:type="dcterms:W3CDTF">2018-08-28T04:30:00Z</dcterms:created>
  <dcterms:modified xsi:type="dcterms:W3CDTF">2019-02-13T09:16:00Z</dcterms:modified>
</cp:coreProperties>
</file>