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CF" w:rsidRDefault="009858CF" w:rsidP="009858CF">
      <w:pPr>
        <w:pStyle w:val="2"/>
        <w:ind w:left="284" w:right="-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-226060</wp:posOffset>
            </wp:positionV>
            <wp:extent cx="438150" cy="55245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58CF" w:rsidRDefault="009858CF" w:rsidP="009858CF"/>
    <w:p w:rsidR="009858CF" w:rsidRPr="0021108F" w:rsidRDefault="009858CF" w:rsidP="009858CF">
      <w:pPr>
        <w:spacing w:line="240" w:lineRule="auto"/>
        <w:jc w:val="center"/>
        <w:rPr>
          <w:b/>
        </w:rPr>
      </w:pPr>
      <w:r w:rsidRPr="0021108F">
        <w:rPr>
          <w:b/>
        </w:rPr>
        <w:t>КОНТРОЛЬНО-СЧЕТНАЯ ПАЛАТА ГОРОДА СОРСКА</w:t>
      </w:r>
    </w:p>
    <w:p w:rsidR="009858CF" w:rsidRDefault="009858CF" w:rsidP="009858CF">
      <w:pPr>
        <w:pBdr>
          <w:bottom w:val="single" w:sz="12" w:space="1" w:color="auto"/>
        </w:pBdr>
        <w:spacing w:line="240" w:lineRule="auto"/>
        <w:jc w:val="center"/>
        <w:rPr>
          <w:b/>
        </w:rPr>
      </w:pPr>
      <w:r w:rsidRPr="0021108F">
        <w:rPr>
          <w:b/>
        </w:rPr>
        <w:t>РЕСПУБЛИКИ ХАКАСИЯ</w:t>
      </w:r>
    </w:p>
    <w:p w:rsidR="009858CF" w:rsidRDefault="009858CF" w:rsidP="009858CF">
      <w:pPr>
        <w:spacing w:line="240" w:lineRule="auto"/>
        <w:ind w:firstLine="0"/>
        <w:jc w:val="left"/>
        <w:rPr>
          <w:sz w:val="24"/>
          <w:szCs w:val="24"/>
        </w:rPr>
      </w:pPr>
    </w:p>
    <w:p w:rsidR="009858CF" w:rsidRPr="008B2F7E" w:rsidRDefault="009858CF" w:rsidP="009858CF">
      <w:pPr>
        <w:spacing w:line="240" w:lineRule="auto"/>
        <w:ind w:firstLine="0"/>
        <w:jc w:val="left"/>
        <w:rPr>
          <w:caps/>
          <w:sz w:val="24"/>
          <w:szCs w:val="24"/>
        </w:rPr>
      </w:pPr>
      <w:r w:rsidRPr="008B2F7E">
        <w:rPr>
          <w:sz w:val="24"/>
          <w:szCs w:val="24"/>
        </w:rPr>
        <w:t>г. Сорск</w:t>
      </w:r>
      <w:r w:rsidRPr="008B2F7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17.04.2018 год</w:t>
      </w:r>
      <w:r w:rsidRPr="008B2F7E">
        <w:rPr>
          <w:sz w:val="24"/>
          <w:szCs w:val="24"/>
        </w:rPr>
        <w:tab/>
      </w:r>
      <w:r w:rsidRPr="008B2F7E">
        <w:rPr>
          <w:sz w:val="24"/>
          <w:szCs w:val="24"/>
        </w:rPr>
        <w:tab/>
      </w:r>
      <w:r w:rsidRPr="008B2F7E">
        <w:rPr>
          <w:sz w:val="24"/>
          <w:szCs w:val="24"/>
        </w:rPr>
        <w:tab/>
      </w:r>
      <w:r w:rsidRPr="008B2F7E">
        <w:rPr>
          <w:sz w:val="24"/>
          <w:szCs w:val="24"/>
        </w:rPr>
        <w:tab/>
      </w:r>
      <w:r w:rsidRPr="008B2F7E">
        <w:rPr>
          <w:sz w:val="24"/>
          <w:szCs w:val="24"/>
        </w:rPr>
        <w:tab/>
      </w:r>
      <w:r w:rsidRPr="008B2F7E">
        <w:rPr>
          <w:sz w:val="24"/>
          <w:szCs w:val="24"/>
        </w:rPr>
        <w:tab/>
      </w:r>
      <w:r w:rsidRPr="008B2F7E">
        <w:rPr>
          <w:caps/>
          <w:sz w:val="24"/>
          <w:szCs w:val="24"/>
        </w:rPr>
        <w:tab/>
      </w:r>
      <w:r w:rsidRPr="008B2F7E">
        <w:rPr>
          <w:caps/>
          <w:sz w:val="24"/>
          <w:szCs w:val="24"/>
        </w:rPr>
        <w:tab/>
      </w:r>
      <w:r w:rsidRPr="008B2F7E">
        <w:rPr>
          <w:caps/>
          <w:sz w:val="24"/>
          <w:szCs w:val="24"/>
        </w:rPr>
        <w:tab/>
      </w:r>
    </w:p>
    <w:p w:rsidR="009858CF" w:rsidRPr="007C5F62" w:rsidRDefault="009858CF" w:rsidP="009858CF">
      <w:pPr>
        <w:pStyle w:val="2"/>
        <w:ind w:left="284" w:right="-6"/>
        <w:rPr>
          <w:sz w:val="24"/>
          <w:szCs w:val="24"/>
        </w:rPr>
      </w:pPr>
      <w:r>
        <w:rPr>
          <w:sz w:val="24"/>
          <w:szCs w:val="24"/>
        </w:rPr>
        <w:t>ИНФОРМАЦИЯ</w:t>
      </w:r>
    </w:p>
    <w:p w:rsidR="009858CF" w:rsidRDefault="009858CF" w:rsidP="009858CF">
      <w:pPr>
        <w:spacing w:line="240" w:lineRule="auto"/>
        <w:ind w:right="-5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 w:rsidRPr="007C5F62">
        <w:rPr>
          <w:b/>
          <w:sz w:val="24"/>
          <w:szCs w:val="24"/>
        </w:rPr>
        <w:t xml:space="preserve"> результата</w:t>
      </w:r>
      <w:r>
        <w:rPr>
          <w:b/>
          <w:sz w:val="24"/>
          <w:szCs w:val="24"/>
        </w:rPr>
        <w:t>м</w:t>
      </w:r>
      <w:r w:rsidRPr="007C5F62">
        <w:rPr>
          <w:b/>
          <w:sz w:val="24"/>
          <w:szCs w:val="24"/>
        </w:rPr>
        <w:t xml:space="preserve"> проведения контрольного мероприятия</w:t>
      </w:r>
    </w:p>
    <w:p w:rsidR="009858CF" w:rsidRPr="007C5F62" w:rsidRDefault="009858CF" w:rsidP="009858CF">
      <w:pPr>
        <w:spacing w:line="240" w:lineRule="auto"/>
        <w:ind w:right="-5" w:firstLine="360"/>
        <w:jc w:val="center"/>
        <w:rPr>
          <w:b/>
          <w:sz w:val="24"/>
          <w:szCs w:val="24"/>
        </w:rPr>
      </w:pPr>
      <w:r w:rsidRPr="007C5F62">
        <w:rPr>
          <w:b/>
          <w:sz w:val="24"/>
          <w:szCs w:val="24"/>
        </w:rPr>
        <w:t>«Проверка эффективности поступления доходов, получаемых в виде арендной платы либо иной платы за передачу в возмездное пользование муниципального имущества в 2016-2017 годах»</w:t>
      </w:r>
    </w:p>
    <w:p w:rsidR="009858CF" w:rsidRDefault="009858CF" w:rsidP="009858CF">
      <w:pPr>
        <w:spacing w:line="240" w:lineRule="auto"/>
        <w:ind w:firstLine="357"/>
        <w:jc w:val="center"/>
        <w:rPr>
          <w:sz w:val="24"/>
          <w:szCs w:val="24"/>
        </w:rPr>
      </w:pPr>
    </w:p>
    <w:p w:rsidR="009858CF" w:rsidRPr="007C5F62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1. </w:t>
      </w:r>
      <w:r>
        <w:rPr>
          <w:sz w:val="24"/>
          <w:szCs w:val="24"/>
          <w:u w:val="single"/>
        </w:rPr>
        <w:t>Основание для проведения контрольного мероприятия</w:t>
      </w:r>
      <w:r>
        <w:rPr>
          <w:sz w:val="24"/>
          <w:szCs w:val="24"/>
        </w:rPr>
        <w:t xml:space="preserve">: п.1 плана работы контрольно-счетной палаты города Сорска на 2018 год и </w:t>
      </w:r>
      <w:r w:rsidRPr="007C5F62">
        <w:rPr>
          <w:sz w:val="24"/>
          <w:szCs w:val="24"/>
        </w:rPr>
        <w:t>распоряжение председателя контрольно-счетной палаты города Сорска от 31.01.2018г №1-р</w:t>
      </w:r>
      <w:r>
        <w:rPr>
          <w:sz w:val="24"/>
          <w:szCs w:val="24"/>
        </w:rPr>
        <w:t>.</w:t>
      </w:r>
    </w:p>
    <w:p w:rsidR="009858CF" w:rsidRPr="00DE1227" w:rsidRDefault="009858CF" w:rsidP="009858CF">
      <w:pPr>
        <w:pStyle w:val="3"/>
        <w:ind w:right="-6" w:firstLine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2. </w:t>
      </w:r>
      <w:r>
        <w:rPr>
          <w:b w:val="0"/>
          <w:sz w:val="24"/>
          <w:szCs w:val="24"/>
          <w:u w:val="single"/>
        </w:rPr>
        <w:t>Предмет контрольного мероприятия</w:t>
      </w:r>
      <w:r>
        <w:rPr>
          <w:b w:val="0"/>
          <w:sz w:val="24"/>
          <w:szCs w:val="24"/>
        </w:rPr>
        <w:t xml:space="preserve">: </w:t>
      </w:r>
      <w:r w:rsidRPr="00DE1227">
        <w:rPr>
          <w:b w:val="0"/>
          <w:color w:val="000000"/>
          <w:sz w:val="24"/>
          <w:szCs w:val="24"/>
        </w:rPr>
        <w:t xml:space="preserve">деятельность </w:t>
      </w:r>
      <w:r>
        <w:rPr>
          <w:b w:val="0"/>
          <w:color w:val="000000"/>
          <w:sz w:val="24"/>
          <w:szCs w:val="24"/>
        </w:rPr>
        <w:t xml:space="preserve">Отдела по управлению имуществом администрации города Сорска (далее - Отдел УМИ) в части правильности произведения расчетов арендной платы по договорам аренды муниципального имущества, находящегося в собственности муниципального образования город Сорск, а так же земельных участков, государственная собственность на которые не разграничена и которые расположены в границах городского округа в периоде 2016-2017 годов, выполнение полномочий по контролю за поступлением в бюджет муниципального образования г. Сорск средств от аренды и купли-продажи земельных участков, по ведению претензионно - исковой работы по договорам, заключаемым в сфере пользования, владения и распоряжения муниципальным имуществом, </w:t>
      </w:r>
      <w:r w:rsidRPr="00DE1227">
        <w:rPr>
          <w:b w:val="0"/>
          <w:color w:val="000000"/>
          <w:sz w:val="24"/>
          <w:szCs w:val="24"/>
        </w:rPr>
        <w:t>связанные с этим документы и материалы.</w:t>
      </w:r>
    </w:p>
    <w:p w:rsidR="009858CF" w:rsidRDefault="009858CF" w:rsidP="009858CF">
      <w:pPr>
        <w:pStyle w:val="3"/>
        <w:ind w:firstLine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3. </w:t>
      </w:r>
      <w:r>
        <w:rPr>
          <w:b w:val="0"/>
          <w:sz w:val="24"/>
          <w:szCs w:val="24"/>
          <w:u w:val="single"/>
        </w:rPr>
        <w:t>Объект проверки</w:t>
      </w:r>
      <w:r>
        <w:rPr>
          <w:b w:val="0"/>
          <w:sz w:val="24"/>
          <w:szCs w:val="24"/>
        </w:rPr>
        <w:t xml:space="preserve">: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-Отдел по управлению муниципальным имуществом администрации города Сорска.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  <w:u w:val="single"/>
        </w:rPr>
        <w:t xml:space="preserve"> Проверяемый период деятельности:</w:t>
      </w:r>
      <w:r>
        <w:rPr>
          <w:sz w:val="24"/>
          <w:szCs w:val="24"/>
        </w:rPr>
        <w:t xml:space="preserve"> 2016 - 2017 годы.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5. </w:t>
      </w:r>
      <w:r>
        <w:rPr>
          <w:sz w:val="24"/>
          <w:szCs w:val="24"/>
          <w:u w:val="single"/>
        </w:rPr>
        <w:t>Цель контрольного мероприятия</w:t>
      </w:r>
      <w:r>
        <w:rPr>
          <w:sz w:val="24"/>
          <w:szCs w:val="24"/>
        </w:rPr>
        <w:t>:</w:t>
      </w:r>
    </w:p>
    <w:p w:rsidR="009858CF" w:rsidRDefault="009858CF" w:rsidP="009858CF">
      <w:pPr>
        <w:spacing w:line="240" w:lineRule="auto"/>
        <w:ind w:firstLine="708"/>
        <w:rPr>
          <w:color w:val="000000"/>
          <w:sz w:val="24"/>
          <w:szCs w:val="24"/>
        </w:rPr>
      </w:pPr>
      <w:r w:rsidRPr="00AA39E2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AA39E2">
        <w:rPr>
          <w:color w:val="000000"/>
          <w:sz w:val="24"/>
          <w:szCs w:val="24"/>
        </w:rPr>
        <w:t>Проверить правильность применения действующего законодательства при произведении расчета арендной платы по договорам аренды муниципального имущества, а так же земельных участков, государственная собственность на которые не разграничена и которые расположены в границах городского округа</w:t>
      </w:r>
      <w:r>
        <w:rPr>
          <w:color w:val="000000"/>
          <w:sz w:val="24"/>
          <w:szCs w:val="24"/>
        </w:rPr>
        <w:t xml:space="preserve"> за период 2016-2017 годов.</w:t>
      </w:r>
    </w:p>
    <w:p w:rsidR="009858CF" w:rsidRPr="00AA39E2" w:rsidRDefault="009858CF" w:rsidP="009858CF">
      <w:pPr>
        <w:spacing w:line="240" w:lineRule="auto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2)Провести анализ поступления в бюджет муниципального образования г. Сорск доходов от использования имущества, находящегося в муниципальной собственности, а так же </w:t>
      </w:r>
      <w:r w:rsidRPr="00AA39E2">
        <w:rPr>
          <w:color w:val="000000"/>
          <w:sz w:val="24"/>
          <w:szCs w:val="24"/>
        </w:rPr>
        <w:t>земельных участков, государственная собственность на которые не разграничена и которые расположены в границах городского округа</w:t>
      </w:r>
      <w:r>
        <w:rPr>
          <w:color w:val="000000"/>
          <w:sz w:val="24"/>
          <w:szCs w:val="24"/>
        </w:rPr>
        <w:t xml:space="preserve"> за период 2016-2017 годов.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6. </w:t>
      </w:r>
      <w:r>
        <w:rPr>
          <w:sz w:val="24"/>
          <w:szCs w:val="24"/>
          <w:u w:val="single"/>
        </w:rPr>
        <w:t>Сроки проведения контрольного мероприятия</w:t>
      </w:r>
      <w:r>
        <w:rPr>
          <w:sz w:val="24"/>
          <w:szCs w:val="24"/>
        </w:rPr>
        <w:t xml:space="preserve">:  </w:t>
      </w:r>
      <w:r w:rsidRPr="00AA39E2">
        <w:rPr>
          <w:sz w:val="24"/>
          <w:szCs w:val="24"/>
        </w:rPr>
        <w:t>с 01 февраля по 30 марта 2018 года</w:t>
      </w:r>
      <w:r>
        <w:rPr>
          <w:sz w:val="24"/>
          <w:szCs w:val="24"/>
        </w:rPr>
        <w:t>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>В ходе контрольного мероприятия установлено следующее.</w:t>
      </w:r>
    </w:p>
    <w:p w:rsidR="009858CF" w:rsidRPr="008B2F7E" w:rsidRDefault="009858CF" w:rsidP="009858CF">
      <w:pPr>
        <w:spacing w:line="240" w:lineRule="auto"/>
        <w:ind w:firstLine="284"/>
        <w:rPr>
          <w:b/>
          <w:sz w:val="24"/>
          <w:szCs w:val="24"/>
        </w:rPr>
      </w:pPr>
      <w:r w:rsidRPr="008B2F7E">
        <w:rPr>
          <w:b/>
          <w:sz w:val="24"/>
          <w:szCs w:val="24"/>
        </w:rPr>
        <w:t>По первому вопросу.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3E2171">
        <w:rPr>
          <w:sz w:val="24"/>
          <w:szCs w:val="24"/>
        </w:rPr>
        <w:t>Полномочия</w:t>
      </w:r>
      <w:r>
        <w:rPr>
          <w:sz w:val="24"/>
          <w:szCs w:val="24"/>
        </w:rPr>
        <w:t xml:space="preserve"> подготовки и</w:t>
      </w:r>
      <w:r w:rsidRPr="003E2171">
        <w:rPr>
          <w:sz w:val="24"/>
          <w:szCs w:val="24"/>
        </w:rPr>
        <w:t xml:space="preserve"> заключения договоров аренды</w:t>
      </w:r>
      <w:r>
        <w:rPr>
          <w:sz w:val="24"/>
          <w:szCs w:val="24"/>
        </w:rPr>
        <w:t xml:space="preserve"> муниципального имущества Отделом УМИ закреплены Положением об Отделе по управлению муниципальным имуществом администрации города Сорска, утвержденным решением Совета депутатов г. Сорска от 23.12.2014 №405, где определено, что Отдел УМИ выступает арендодателем (ссудодателем) муниципального имущества, относящегося к муниципальной собственности муниципального образования город Сорск; выполняет работу по оформлению земельных отношений на территории муниципального образования город Сорск; выполняет необходимую работу по заключению договоров аренды земельных участков государственная собственность на которые не разграничена; оформляет договоры купли-продажи участков; контролирует поступление в бюджет муниципального образования город Сорск средств от аренды и купли – продажи земельных участков; ведет соответствующую претензионно - исковую работу по договорам.</w:t>
      </w:r>
    </w:p>
    <w:p w:rsidR="009858CF" w:rsidRPr="003E2171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При осуществлении сдачи в аренду муниципальной собственности Отдел УМИ руководствуется Положением о порядке сдачи в аренду объектов муниципальной собственности города Сорска, утвержденным решением Совета депутатов г. Сорска от 30.09.2014 №358, а так же административным Регламентом предоставления муниципальной услуги по предоставлению в аренду, предоставлению в собственность земельных участков, государственная собственность на которые не разграничена, утвержденным Постановлением главы муниципального образования город Сорск от 08.06.2011 №261-п.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FB3F0C">
        <w:rPr>
          <w:sz w:val="24"/>
          <w:szCs w:val="24"/>
        </w:rPr>
        <w:t xml:space="preserve">За период </w:t>
      </w:r>
      <w:r w:rsidRPr="00011B64">
        <w:rPr>
          <w:b/>
          <w:sz w:val="24"/>
          <w:szCs w:val="24"/>
          <w:u w:val="single"/>
        </w:rPr>
        <w:t>2016 года</w:t>
      </w:r>
      <w:r>
        <w:rPr>
          <w:sz w:val="24"/>
          <w:szCs w:val="24"/>
        </w:rPr>
        <w:t xml:space="preserve"> Отделом УМИ было заключено 40 договоров аренды, из них:</w:t>
      </w:r>
    </w:p>
    <w:p w:rsidR="009858CF" w:rsidRDefault="009858CF" w:rsidP="009858CF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-аренда нежилого помещения – 1;</w:t>
      </w:r>
    </w:p>
    <w:p w:rsidR="009858CF" w:rsidRDefault="009858CF" w:rsidP="009858CF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-аренда земельных участков – 39.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Договор аренды нежилого помещения заключен на основании конкурса на право заключения договора аренды, зарегистрирован в Управлении Федеральной службы государственной регистрации, кадастра и картографии по Республике Хакасия.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Из 39 земельных участков 15 предоставлены в аренду для эксплуатации или строительства</w:t>
      </w:r>
      <w:r w:rsidRPr="000958EF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временного, индивидуального капитального гаража;  9 – для эксплуатации временного ларька с целью розничной торговли, 2 – для эксплуатации индивидуального жилого дома, 3 – для индивидуального жилищного строительства, 1 – для установки батутов, 1 – для сенокошения, 2- для ведения садово-огороднических работ, 1- для строительства надземной сети теплоснабжения закрытой автостоянки, 1 – для сельскохозяйственного использования, 1- для ведения подсобного хозяйства, 3 – для размещения воздушных линий электропередач.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 расчетах арендной платы по договорам аренды земельных участков Отдел УМИ руководствовался Положением о порядке определения размера арендной платы за земельные участки, государственная собственность на которые не разграничена, на территории Республики Хакасия, утвержденным Постановлением Правительства Республики Хакасия от 23.01.2008 №05, решением Совета депутатов г. Сорска от 25.06.2013 №184 «Об утверждении коэффициента,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земель, находящихся на территории муниципального образования город Сорск Республики Хакасия». </w:t>
      </w:r>
    </w:p>
    <w:p w:rsidR="009858CF" w:rsidRPr="00D744A5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D744A5">
        <w:rPr>
          <w:sz w:val="24"/>
          <w:szCs w:val="24"/>
        </w:rPr>
        <w:t xml:space="preserve">В ходе проведения контрольного мероприятия были проверены 40 договоров аренды на предмет правильности начисления арендной платы в соответствии с действующим законодательством. 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Установлено, что в соответствии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744A5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D744A5">
        <w:rPr>
          <w:rFonts w:ascii="Times New Roman" w:hAnsi="Times New Roman" w:cs="Times New Roman"/>
          <w:sz w:val="24"/>
          <w:szCs w:val="24"/>
        </w:rPr>
        <w:t xml:space="preserve"> определения размера арендной платы за земельные участки, государственная собственность на которые не разграничена, на территории Республики Хакасия</w:t>
      </w:r>
      <w:r>
        <w:rPr>
          <w:rFonts w:ascii="Times New Roman" w:hAnsi="Times New Roman" w:cs="Times New Roman"/>
          <w:sz w:val="24"/>
          <w:szCs w:val="24"/>
        </w:rPr>
        <w:t xml:space="preserve"> (далее – Порядок определения размера арендной платы)</w:t>
      </w:r>
      <w:r w:rsidRPr="00D744A5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Республики Хакасия от 23.01.2008 №05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744A5">
        <w:rPr>
          <w:rFonts w:ascii="Times New Roman" w:hAnsi="Times New Roman" w:cs="Times New Roman"/>
          <w:sz w:val="24"/>
          <w:szCs w:val="24"/>
        </w:rPr>
        <w:t>размер годовой арендной платы за земельный участок, за исключением земельных участков, относящихся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определяется по формуле: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Ап = КС x Кв x Ки, где: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Ап - размер годовой арендной платы за земельный участок, руб.;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участка, определенная в соответствии с земельным законодательством, руб.,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КС = S x УПКС, где: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S - площадь земельного участка, кв. м,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УПКС - удельный показатель кадастровой стоимости земельного участка, руб./кв. м (УПКС в отношении земельных участков, не прошедших государственный кадастровый учет и предоставленных юридическим и физическим лицам на срок менее одного года, применяется в размере среднего значения УПКС для соответствующего вида разрешенного использования земельных участков в кадастровом квартале);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Кв - коэффициент, устанавливаемый уполномоченными органами муниципальных </w:t>
      </w:r>
      <w:r w:rsidRPr="00D744A5">
        <w:rPr>
          <w:rFonts w:ascii="Times New Roman" w:hAnsi="Times New Roman" w:cs="Times New Roman"/>
          <w:sz w:val="24"/>
          <w:szCs w:val="24"/>
        </w:rPr>
        <w:lastRenderedPageBreak/>
        <w:t>районов, городских округов и городских поселений в зависимости от вида разрешенного использования и категории земельного участка с учетом экономического обоснования;</w:t>
      </w:r>
    </w:p>
    <w:p w:rsidR="009858CF" w:rsidRPr="00D744A5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D744A5">
        <w:rPr>
          <w:sz w:val="24"/>
          <w:szCs w:val="24"/>
        </w:rPr>
        <w:t>Ки - коэффициент инфляции.</w:t>
      </w:r>
    </w:p>
    <w:p w:rsidR="009858CF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Отмечено, что при заключении договоров аренды земельных участков размер арендной платы рассчитывался с применением указанной формулы, нарушений не выявлено.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</w:t>
      </w:r>
      <w:r w:rsidRPr="00D744A5">
        <w:rPr>
          <w:rFonts w:ascii="Times New Roman" w:hAnsi="Times New Roman" w:cs="Times New Roman"/>
          <w:sz w:val="24"/>
          <w:szCs w:val="24"/>
        </w:rPr>
        <w:t xml:space="preserve"> при расчете арендной платы по всем договорам аренды земельных участков в 2016 году применен коэффициент инфляции 1,35, в одном случае – 1,2, что не соответствует статье 2 Порядка определения размера арендной платы. 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Нормативным актом утверждено, что в первый год применения результатов государственной кадастровой оценки земель (далее - ГКОЗ) для соответствующей категории земель Ки принимается равным 1.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Во второй и последующий годы применения результатов ГКОЗ Ки рассчитывается как произведение индексов потребительских цен в Российской Федерации (декабрь к декабрю) за годы, предшествующие расчетному (начиная с первого года применения результатов ГКОЗ).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Информация об индексе потребительских цен ежегодно публикуется в республиканской газете "Хакасия" в срок до 1 февраля.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Индекс потребительских цен (ИПЦ) рассчитывается в соответствии с официальной статистической </w:t>
      </w:r>
      <w:hyperlink r:id="rId6" w:history="1">
        <w:r w:rsidRPr="00D744A5">
          <w:rPr>
            <w:rFonts w:ascii="Times New Roman" w:hAnsi="Times New Roman" w:cs="Times New Roman"/>
            <w:sz w:val="24"/>
            <w:szCs w:val="24"/>
          </w:rPr>
          <w:t>методологией</w:t>
        </w:r>
      </w:hyperlink>
      <w:r w:rsidRPr="00D744A5">
        <w:rPr>
          <w:rFonts w:ascii="Times New Roman" w:hAnsi="Times New Roman" w:cs="Times New Roman"/>
          <w:sz w:val="24"/>
          <w:szCs w:val="24"/>
        </w:rPr>
        <w:t xml:space="preserve"> организации статистического наблюдения за потребительскими ценами на товары и услуги и расчета индексов потребительских цен, утвержденной </w:t>
      </w:r>
      <w:hyperlink r:id="rId7" w:history="1">
        <w:r w:rsidRPr="00D744A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744A5">
        <w:rPr>
          <w:rFonts w:ascii="Times New Roman" w:hAnsi="Times New Roman" w:cs="Times New Roman"/>
          <w:sz w:val="24"/>
          <w:szCs w:val="24"/>
        </w:rPr>
        <w:t xml:space="preserve"> Росстата от 30.12.2014 N 734.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К тому же, что в случае, если в результате расчетов коэффициент инфляции (Ки) получается не целым числом, он округляется до третьего знака после запятой. 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Таким образом, Ки на 2016 год определяется, как произведение индексов потребительских цен за годы, предшествующие расчетному и составляет: 1*106,5*111,4*112,9=1,339. </w:t>
      </w:r>
    </w:p>
    <w:p w:rsidR="009858CF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 xml:space="preserve">В результате применения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D744A5">
        <w:rPr>
          <w:rFonts w:ascii="Times New Roman" w:hAnsi="Times New Roman" w:cs="Times New Roman"/>
          <w:sz w:val="24"/>
          <w:szCs w:val="24"/>
        </w:rPr>
        <w:t xml:space="preserve">расчете арендной платы </w:t>
      </w:r>
      <w:r>
        <w:rPr>
          <w:rFonts w:ascii="Times New Roman" w:hAnsi="Times New Roman" w:cs="Times New Roman"/>
          <w:sz w:val="24"/>
          <w:szCs w:val="24"/>
        </w:rPr>
        <w:t xml:space="preserve">неправильно определенного </w:t>
      </w:r>
      <w:r w:rsidRPr="00D744A5">
        <w:rPr>
          <w:rFonts w:ascii="Times New Roman" w:hAnsi="Times New Roman" w:cs="Times New Roman"/>
          <w:sz w:val="24"/>
          <w:szCs w:val="24"/>
        </w:rPr>
        <w:t>коэффициента инфляции на 2016 год была завышена сумма арендной платы по договорам аренды земельных</w:t>
      </w:r>
      <w:r>
        <w:rPr>
          <w:rFonts w:ascii="Times New Roman" w:hAnsi="Times New Roman" w:cs="Times New Roman"/>
          <w:sz w:val="24"/>
          <w:szCs w:val="24"/>
        </w:rPr>
        <w:t xml:space="preserve"> участков. </w:t>
      </w:r>
    </w:p>
    <w:p w:rsidR="009858CF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некоторых случаях при расчете арендной платы были применены неверные </w:t>
      </w:r>
      <w:r w:rsidRPr="00D744A5">
        <w:rPr>
          <w:rFonts w:ascii="Times New Roman" w:hAnsi="Times New Roman" w:cs="Times New Roman"/>
          <w:sz w:val="24"/>
          <w:szCs w:val="24"/>
        </w:rPr>
        <w:t>удельны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744A5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744A5">
        <w:rPr>
          <w:rFonts w:ascii="Times New Roman" w:hAnsi="Times New Roman" w:cs="Times New Roman"/>
          <w:sz w:val="24"/>
          <w:szCs w:val="24"/>
        </w:rPr>
        <w:t xml:space="preserve"> кадастровой стоимости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(УПКС),</w:t>
      </w:r>
      <w:r w:rsidRPr="00AA07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утвержденные действующим в 2016 году Постановлением Правительства Республики Хакасия от 16.03.2012 №171 в соответствии с кадастровыми кварталами.</w:t>
      </w:r>
    </w:p>
    <w:p w:rsidR="009858CF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одном случае при расчете кадастровой стоимости земельного участка была ошибочно применена площадь участка ниже фактической, что привело к занижению суммы арендной платы по договору.</w:t>
      </w:r>
    </w:p>
    <w:p w:rsidR="009858CF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шести договорам аренды земельных участков в приложении к договору определен срок начисления арендной платы позже срока начала действия аренды земельного участка в соответствии с условиями заключенного договора.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FB3F0C">
        <w:rPr>
          <w:sz w:val="24"/>
          <w:szCs w:val="24"/>
        </w:rPr>
        <w:t xml:space="preserve">За период </w:t>
      </w:r>
      <w:r w:rsidRPr="00011B64">
        <w:rPr>
          <w:b/>
          <w:sz w:val="24"/>
          <w:szCs w:val="24"/>
          <w:u w:val="single"/>
        </w:rPr>
        <w:t>201</w:t>
      </w:r>
      <w:r>
        <w:rPr>
          <w:b/>
          <w:sz w:val="24"/>
          <w:szCs w:val="24"/>
          <w:u w:val="single"/>
        </w:rPr>
        <w:t>7</w:t>
      </w:r>
      <w:r w:rsidRPr="00011B64">
        <w:rPr>
          <w:b/>
          <w:sz w:val="24"/>
          <w:szCs w:val="24"/>
          <w:u w:val="single"/>
        </w:rPr>
        <w:t xml:space="preserve"> года</w:t>
      </w:r>
      <w:r>
        <w:rPr>
          <w:sz w:val="24"/>
          <w:szCs w:val="24"/>
        </w:rPr>
        <w:t xml:space="preserve"> Отделом УМИ было заключено 57 договоров аренды, из них:</w:t>
      </w:r>
    </w:p>
    <w:p w:rsidR="009858CF" w:rsidRDefault="009858CF" w:rsidP="009858CF">
      <w:pPr>
        <w:spacing w:line="240" w:lineRule="auto"/>
        <w:ind w:right="-5" w:firstLine="360"/>
        <w:rPr>
          <w:sz w:val="24"/>
          <w:szCs w:val="24"/>
        </w:rPr>
      </w:pPr>
      <w:r>
        <w:rPr>
          <w:sz w:val="24"/>
          <w:szCs w:val="24"/>
        </w:rPr>
        <w:t>-аренда  муниципального имущества – 4;</w:t>
      </w:r>
    </w:p>
    <w:p w:rsidR="009858CF" w:rsidRDefault="009858CF" w:rsidP="009858CF">
      <w:pPr>
        <w:spacing w:line="240" w:lineRule="auto"/>
        <w:ind w:right="-5" w:firstLine="360"/>
        <w:rPr>
          <w:sz w:val="24"/>
          <w:szCs w:val="24"/>
        </w:rPr>
      </w:pPr>
      <w:r>
        <w:rPr>
          <w:sz w:val="24"/>
          <w:szCs w:val="24"/>
        </w:rPr>
        <w:t>-аренда земельных участков – 53.</w:t>
      </w:r>
    </w:p>
    <w:p w:rsidR="009858CF" w:rsidRPr="00047B50" w:rsidRDefault="009858CF" w:rsidP="009858CF">
      <w:pPr>
        <w:spacing w:line="240" w:lineRule="auto"/>
        <w:ind w:right="-5" w:firstLine="284"/>
        <w:rPr>
          <w:sz w:val="24"/>
          <w:szCs w:val="24"/>
        </w:rPr>
      </w:pPr>
      <w:r w:rsidRPr="00047B50">
        <w:rPr>
          <w:sz w:val="24"/>
          <w:szCs w:val="24"/>
        </w:rPr>
        <w:t>Договоры аренды муниципального имущества заключены по результатам проведения аукционов, открытого конкурса на право заключения договора аренды, зарегистрированы в Управлении Федеральной службы государственной регистрации, кадастра и картографии по Республике Хакасия.</w:t>
      </w:r>
    </w:p>
    <w:p w:rsidR="009858CF" w:rsidRDefault="009858CF" w:rsidP="009858CF">
      <w:pPr>
        <w:spacing w:line="240" w:lineRule="auto"/>
        <w:ind w:right="-5" w:firstLine="360"/>
        <w:rPr>
          <w:sz w:val="24"/>
          <w:szCs w:val="24"/>
        </w:rPr>
      </w:pPr>
      <w:r>
        <w:rPr>
          <w:sz w:val="24"/>
          <w:szCs w:val="24"/>
        </w:rPr>
        <w:t xml:space="preserve">Из 53 земельных участков 20 предоставлены в аренду для эксплуатации временных и строительства индивидуальных капитальных гаражей, 1-для строительства сервисного центра, 1- для эксплуатации учебной площадки, 2 – для сенокошения, 1-для ведения личного подсобного хозяйства, 1-для эксплуатации полигона для размещения ТБО, 1- для индивидуального жилищного строительства, 4 – для размещения каруселей, батутов и аттракционных комплексов, 13- для эксплуатации временного павильона, 4 – для размещения (строительства, эксплуатации) жилого дома, 2- для эксплуатации объектов ЖКХ, 1- для размещения и эксплуатации нежилых объектов, 2- для ведения садово-огороднических работ. </w:t>
      </w:r>
    </w:p>
    <w:p w:rsidR="009858CF" w:rsidRDefault="009858CF" w:rsidP="009858CF">
      <w:pPr>
        <w:tabs>
          <w:tab w:val="left" w:pos="4035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При расчетах арендной платы по договорам аренды земельных участков Отдел УМИ руководствовался</w:t>
      </w:r>
      <w:r w:rsidRPr="002A166B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Положением о порядке определения размера арендной платы за земельные участки, государственная собственность на которые не разграничена, на территории Республики Хакасия, утвержденным Постановлением Правительства Республики Хакасия от 23.01.2008 №05, решением Совета депутатов города Сорска от 30.05.2017 №720 «Об утверждении коэффициента,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земель, находящихся на территории муниципального образования город Сорск Республики Хакасия».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D744A5">
        <w:rPr>
          <w:sz w:val="24"/>
          <w:szCs w:val="24"/>
        </w:rPr>
        <w:t xml:space="preserve">В ходе проведения контрольного мероприятия были проверены </w:t>
      </w:r>
      <w:r>
        <w:rPr>
          <w:sz w:val="24"/>
          <w:szCs w:val="24"/>
        </w:rPr>
        <w:t>57</w:t>
      </w:r>
      <w:r w:rsidRPr="00D744A5">
        <w:rPr>
          <w:sz w:val="24"/>
          <w:szCs w:val="24"/>
        </w:rPr>
        <w:t xml:space="preserve"> договоров аренды на предмет правильности начисления арендной платы в соответствии с действующим законодательством. </w:t>
      </w:r>
    </w:p>
    <w:p w:rsidR="009858CF" w:rsidRPr="00D744A5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Установлено, что размер арендной платы по договорам аренды муниципального недвижимого имущества определен на основании отчетов об оценке рыночной стоимости временного имущественного права – пользования и владения объектов недвижимого имущества.</w:t>
      </w:r>
    </w:p>
    <w:p w:rsidR="009858CF" w:rsidRDefault="009858CF" w:rsidP="009858CF">
      <w:pPr>
        <w:tabs>
          <w:tab w:val="left" w:pos="4035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При расчетах размера арендной платы за земельные участки применена формула расчета, утвержденная Порядком определения размера арендной платы: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Ап = КС x Кв x Ки, где: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Ап - размер годовой арендной платы за земельный участок, руб.;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участка, определенная в соответствии с земельным законодательством, руб.,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КС = S x УПКС, где: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S - площадь земельного участка, кв. м,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УПКС - удельный показатель кадастровой стоимости земельного участка, руб./кв. м (УПКС в отношении земельных участков, не прошедших государственный кадастровый учет и предоставленных юридическим и физическим лицам на срок менее одного года, применяется в размере среднего значения УПКС для соответствующего вида разрешенного использования земельных участков в кадастровом квартале);</w:t>
      </w:r>
    </w:p>
    <w:p w:rsidR="009858CF" w:rsidRPr="00D744A5" w:rsidRDefault="009858CF" w:rsidP="009858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44A5">
        <w:rPr>
          <w:rFonts w:ascii="Times New Roman" w:hAnsi="Times New Roman" w:cs="Times New Roman"/>
          <w:sz w:val="24"/>
          <w:szCs w:val="24"/>
        </w:rPr>
        <w:t>Кв - коэффициент, устанавливаемый уполномоченными органами муниципальных районов, городских округов и городских поселений в зависимости от вида разрешенного использования и категории земельного участка с учетом экономического обоснования;</w:t>
      </w:r>
    </w:p>
    <w:p w:rsidR="009858CF" w:rsidRPr="00D744A5" w:rsidRDefault="009858CF" w:rsidP="009858CF">
      <w:pPr>
        <w:spacing w:line="240" w:lineRule="auto"/>
        <w:ind w:firstLine="284"/>
        <w:rPr>
          <w:sz w:val="24"/>
          <w:szCs w:val="24"/>
        </w:rPr>
      </w:pPr>
      <w:r w:rsidRPr="00D744A5">
        <w:rPr>
          <w:sz w:val="24"/>
          <w:szCs w:val="24"/>
        </w:rPr>
        <w:t>Ки - коэффициент инфляции.</w:t>
      </w:r>
    </w:p>
    <w:p w:rsidR="009858CF" w:rsidRDefault="009858CF" w:rsidP="009858CF">
      <w:pPr>
        <w:tabs>
          <w:tab w:val="left" w:pos="4035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Приказом Министерства имущественных и земельных отношений Республики Хакасия от 14.11.2016 №020-153-п «Об утверждении результатов определения кадастровой стоимости земель населенных пунктов Республики Хакасия» утверждены кадастровая стоимость земельных участков в составе земель населенных пунктов на территории Республики Хакасия (далее – КС), средние значения удельных показателей кадастровой стоимости земель кадастровых кварталов населенных пунктов Республики Хакасия по муниципальным районам (городским округам) (далее – УПКС), средние значения удельных показателей</w:t>
      </w:r>
      <w:r w:rsidRPr="004B3D4C">
        <w:rPr>
          <w:sz w:val="24"/>
          <w:szCs w:val="24"/>
        </w:rPr>
        <w:t xml:space="preserve"> </w:t>
      </w:r>
      <w:r>
        <w:rPr>
          <w:sz w:val="24"/>
          <w:szCs w:val="24"/>
        </w:rPr>
        <w:t>кадастровой стоимости земель населенных пунктов Республики Хакасия для населенных пунктов по группам видов разрешенного использования. Документ вступил в силу с 16.12.2016 года для целей, не связанных с налогообложением, опубликован в издании «Вестник Хакасии» №87 от 29.11.2016 (приложение 1 (г. Абаза (окончание), г. Саяногорск, г. Сорск, г. Черногорск (начало)).</w:t>
      </w:r>
    </w:p>
    <w:p w:rsidR="009858CF" w:rsidRPr="00055588" w:rsidRDefault="009858CF" w:rsidP="009858CF">
      <w:pPr>
        <w:tabs>
          <w:tab w:val="left" w:pos="4035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Приказом Министерства имущественных и земельных отношений Республики Хакасия от 28.10.2016 №020-145-п «Об утверждении результатов определения кадастровой стоимости земель сельскохозяйственного назначения Республики Хакасия» утверждены кадастровая стоимость земельных участков в составе земель сельскохозяйственного назначения Республики Хакасия и удельные показатели кадастровой стоимости земель сельскохозяйственного назначения по муниципальным районам (городским округам) Республики Хакасия, за исключением земельных участков, предназначенных для садоводства, огородничества и дачного использования. Документ вступил в силу с </w:t>
      </w:r>
      <w:r>
        <w:rPr>
          <w:sz w:val="24"/>
          <w:szCs w:val="24"/>
        </w:rPr>
        <w:lastRenderedPageBreak/>
        <w:t xml:space="preserve">16.12.2016 года для целей, не связанных с налогообложением, опубликован в издании «Вестник Хакасии» №83 от 28.11.2016 года. </w:t>
      </w:r>
      <w:r>
        <w:rPr>
          <w:sz w:val="24"/>
          <w:szCs w:val="24"/>
        </w:rPr>
        <w:tab/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Таким образом, при расчете размера арендной платы на 2017 год должны применяться утвержденные указанными нормативными документами КС и УПКС.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Однако, при проверке правильности начисления арендной платы по заключенным договорам аренды земельных участков за 2017 год выявлено, что в ряде вычислений применялись УПКС 2016 года, в течение текущего периода перерасчет не выполнен. 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 проведении расчета арендной платы по договору аренды земельного участка сроком на несколько дней, был некорректно определен размер суточной арендной платы исходя из годовой суммы, что привело к занижению платы по договору.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 некоторых случаях в приложении к договорам аренды неверно указан срок начисления арендной платы в соответствии со сроками, определенными условиями договора.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 одном случае для расчета арендной платы не была применена кадастровая стоимость, прошедшая переоценку по состоянию на 01 января 2017 года. </w:t>
      </w:r>
    </w:p>
    <w:p w:rsidR="009858CF" w:rsidRDefault="009858CF" w:rsidP="009858CF">
      <w:pPr>
        <w:spacing w:line="240" w:lineRule="auto"/>
        <w:ind w:firstLine="284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По результатам проверки </w:t>
      </w:r>
      <w:r>
        <w:rPr>
          <w:color w:val="000000"/>
          <w:sz w:val="24"/>
          <w:szCs w:val="24"/>
        </w:rPr>
        <w:t>правильности произведения расчетов арендной платы по договорам аренды муниципального имущества, находящегося в собственности муниципального образования город Сорск, а так же земельных участков, государственная собственность на которые не разграничена и которые расположены в границах городского округа в периоде 2016-2017 годов выявлены несоответствия в расчетах на общую сумму 16537,39 рублей, в том числе:</w:t>
      </w:r>
    </w:p>
    <w:p w:rsidR="009858CF" w:rsidRDefault="009858CF" w:rsidP="009858CF">
      <w:pPr>
        <w:spacing w:line="240" w:lineRule="auto"/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-превышение суммы арендной платы в расчетах- 4267,07 рублей;</w:t>
      </w:r>
    </w:p>
    <w:p w:rsidR="009858CF" w:rsidRDefault="009858CF" w:rsidP="009858CF">
      <w:pPr>
        <w:spacing w:line="240" w:lineRule="auto"/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-занижение суммы арендной платы в расчетах – 12270,32 рублей.</w:t>
      </w:r>
    </w:p>
    <w:p w:rsidR="009858CF" w:rsidRPr="008B2F7E" w:rsidRDefault="009858CF" w:rsidP="009858CF">
      <w:pPr>
        <w:spacing w:line="240" w:lineRule="auto"/>
        <w:ind w:firstLine="284"/>
        <w:rPr>
          <w:b/>
          <w:sz w:val="24"/>
          <w:szCs w:val="24"/>
        </w:rPr>
      </w:pPr>
      <w:r w:rsidRPr="008B2F7E">
        <w:rPr>
          <w:b/>
          <w:sz w:val="24"/>
          <w:szCs w:val="24"/>
        </w:rPr>
        <w:t>По второму вопросу.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2016 года в бюджет муниципального образования г. Сорск по коду бюджетной классификации 000 1 11 05000 00 0000 120 «Доходы,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 же имущества государственных и муниципальных унитарных предприятий, в том числе казенных» поступило средств в размере 9353,5 тыс. рублей (97% от плановых назначений), в том числе: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-КБК 000 1 11 05012 04 0000 120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 же средства от продажи права на заключение договоров аренды указанных земельных участков» - 942,5 тыс. рублей (89,4% от плана);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-КБК 000 1 11 05074 04 0000 120 «Доходы от сдачи в аренду имущества, составляющего казну городских округов (за исключением земельных участков)» - 8411,0 тыс. рублей (97,8% от плана).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2017 года в бюджет муниципального образования г. Сорск по КБК 000 1 11 05000 00 0000 120 «Доходы,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 же имущества государственных и муниципальных унитарных предприятий, в том числе казенных» поступило средств в размере 10039,8 тыс. рублей (99% от плановых показателей), в том числе: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 КБК 000 1 11 05012 04 0000 120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 же средства от продажи права на заключение договоров аренды указанных земельных участков» - 847,26 тыс. рублей (76,6% от плана);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-КБК 000 1 11 05074 04 0000 120 «Доходы от сдачи в аренду имущества, составляющего казну городских округов (за исключением земельных участков)» - 9192,53 тыс. рублей (101,8% от плана).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данным кодам бюджетной классификации отражено общее поступление финансовых средств в рамках договорных обязательств по договорам аренды муниципального имущества и земельных участков, государственная собственность на которые не разграничена и которые расположены в границах городских округов, заключенным за периоды 2016,2017 годов и ранее.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Таким образом можно отметить, что фактический показатель поступления в местный бюджет доходов от арендной платы за использование муниципального имущества достаточно высок, к тому же размер доходов, поступивших от сдачи в аренду имущества, составляющего казну городских округов (за исключением земельных участков) за период 2017 года превысил плановые назначения на 167,5 тыс. рублей (+1,8%).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Однако прослеживается и некоторое снижение размера фактического поступления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 же средств от продажи права на заключение договоров аренды указанных земельных участков – за период 2017 года снижение составило 258,7 тыс. рублей от запланированного объема доходов.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сумма задолженности по договорам аренды на момент проведения контрольного мероприятия составила </w:t>
      </w:r>
      <w:r>
        <w:rPr>
          <w:sz w:val="24"/>
          <w:szCs w:val="24"/>
        </w:rPr>
        <w:t xml:space="preserve">3898,57 тыс. рублей, из которых 1570,7 тыс. рублей (40,3%) приходится на задолженность по договорам аренды имущества, составляющего городскую казну; 2327,7 тыс. рублей (59,7%)– по договорам аренды земельных участков. 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За проверяемый период администрацией города Сорска арендаторам по договорам аренды земельных участков было выставлено 26 претензий, по результатам рассмотрения которых в бюджет города было возвращено 45,01 тыс. рублей.</w:t>
      </w:r>
      <w:r w:rsidRPr="00A66D37">
        <w:rPr>
          <w:sz w:val="24"/>
          <w:szCs w:val="24"/>
        </w:rPr>
        <w:t xml:space="preserve"> </w:t>
      </w:r>
      <w:r>
        <w:rPr>
          <w:sz w:val="24"/>
          <w:szCs w:val="24"/>
        </w:rPr>
        <w:t>Для взыскания задолженности по заключенным в период 2016-2017 годов договорам аренды муниципального имущества, составляющего городскую казну, в 2018 году направлено 5 претензий на общую сумму 2903,2 тыс. рублей.</w:t>
      </w:r>
    </w:p>
    <w:p w:rsidR="009858CF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По окончании контрольного мероприятия в адрес объекта проверки был направлен Акт, который подписан руководителем Отдела по управлению муниципальным имуществом с предоставлением пояснений по материалам контрольного мероприятия. </w:t>
      </w:r>
    </w:p>
    <w:p w:rsidR="009858CF" w:rsidRPr="00AC47D4" w:rsidRDefault="009858CF" w:rsidP="009858C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По итоговым результатам проверки в адрес Отдела по управлению имуществом администрации г. Сорска было направлено Представление об устранении нарушений, отраженных в Отчете по результатам контрольного мероприятия.</w:t>
      </w:r>
    </w:p>
    <w:p w:rsidR="009858CF" w:rsidRPr="00A66D37" w:rsidRDefault="009858CF" w:rsidP="009858CF">
      <w:pPr>
        <w:spacing w:line="240" w:lineRule="auto"/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A66D37">
        <w:rPr>
          <w:b/>
          <w:sz w:val="24"/>
          <w:szCs w:val="24"/>
        </w:rPr>
        <w:t>ЕКОМЕНД</w:t>
      </w:r>
      <w:r>
        <w:rPr>
          <w:b/>
          <w:sz w:val="24"/>
          <w:szCs w:val="24"/>
        </w:rPr>
        <w:t>АЦИИ</w:t>
      </w:r>
      <w:r w:rsidRPr="00A66D37">
        <w:rPr>
          <w:b/>
          <w:sz w:val="24"/>
          <w:szCs w:val="24"/>
        </w:rPr>
        <w:t>:</w:t>
      </w:r>
    </w:p>
    <w:p w:rsidR="009858CF" w:rsidRDefault="009858CF" w:rsidP="009858CF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 расчете арендной платы руководствоваться действующим Федеральным и Республиканским законодательством, локальными нормативными актами.</w:t>
      </w:r>
    </w:p>
    <w:p w:rsidR="009858CF" w:rsidRDefault="009858CF" w:rsidP="009858CF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Произвести перерасчет арендной платы по договорам аренды земельных участков, государственная собственность на которые не разграничена и которые расположены в границах городских округов за период 2016-2017 годов, в соответствии с отраженными в Отчете несоответствиями.</w:t>
      </w:r>
    </w:p>
    <w:p w:rsidR="009858CF" w:rsidRDefault="009858CF" w:rsidP="009858CF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получения корректного расчетного результата  при определении размера суточной арендной платы применять методику расчета исходя из годовой суммы аренды, определенной условиями договора. </w:t>
      </w:r>
    </w:p>
    <w:p w:rsidR="009858CF" w:rsidRDefault="009858CF" w:rsidP="009858CF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Продолжить и усилить претензионную работу по привлечению арендаторов к выплате имеющейся задолженности по договорам аренды муниципального имущества, применяя методы судебного взыскания, гарантийного обязательства по оплате задолженности, расторжения договоров аренды по причине неисполнения условий договора.</w:t>
      </w:r>
    </w:p>
    <w:p w:rsidR="009858CF" w:rsidRDefault="009858CF" w:rsidP="009858CF">
      <w:pPr>
        <w:spacing w:line="240" w:lineRule="auto"/>
        <w:rPr>
          <w:sz w:val="24"/>
          <w:szCs w:val="24"/>
        </w:rPr>
      </w:pPr>
    </w:p>
    <w:p w:rsidR="009858CF" w:rsidRDefault="009858CF" w:rsidP="009858CF">
      <w:pPr>
        <w:spacing w:line="240" w:lineRule="auto"/>
        <w:ind w:firstLine="284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контрольно-счетной палаты города Сорска Л.В. Абрамченко</w:t>
      </w:r>
    </w:p>
    <w:p w:rsidR="00C13A4E" w:rsidRDefault="00C13A4E"/>
    <w:sectPr w:rsidR="00C13A4E" w:rsidSect="0052540B">
      <w:footerReference w:type="default" r:id="rId8"/>
      <w:pgSz w:w="11906" w:h="16838"/>
      <w:pgMar w:top="851" w:right="851" w:bottom="851" w:left="1418" w:header="17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6305"/>
      <w:docPartObj>
        <w:docPartGallery w:val="Page Numbers (Bottom of Page)"/>
        <w:docPartUnique/>
      </w:docPartObj>
    </w:sdtPr>
    <w:sdtEndPr/>
    <w:sdtContent>
      <w:p w:rsidR="0052540B" w:rsidRDefault="009858CF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2540B" w:rsidRDefault="009858CF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705F0"/>
    <w:multiLevelType w:val="hybridMultilevel"/>
    <w:tmpl w:val="4EF8E2A0"/>
    <w:lvl w:ilvl="0" w:tplc="A88482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58CF"/>
    <w:rsid w:val="009858CF"/>
    <w:rsid w:val="00C1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C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858CF"/>
    <w:pPr>
      <w:snapToGrid w:val="0"/>
      <w:spacing w:line="240" w:lineRule="auto"/>
      <w:ind w:firstLine="0"/>
      <w:jc w:val="center"/>
      <w:outlineLvl w:val="1"/>
    </w:pPr>
    <w:rPr>
      <w:b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9858CF"/>
    <w:pPr>
      <w:snapToGrid w:val="0"/>
      <w:spacing w:line="240" w:lineRule="auto"/>
      <w:ind w:firstLine="0"/>
      <w:jc w:val="center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58CF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858C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858CF"/>
    <w:pPr>
      <w:ind w:left="720"/>
      <w:contextualSpacing/>
    </w:pPr>
  </w:style>
  <w:style w:type="paragraph" w:customStyle="1" w:styleId="ConsPlusNormal">
    <w:name w:val="ConsPlusNormal"/>
    <w:uiPriority w:val="99"/>
    <w:rsid w:val="00985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er"/>
    <w:basedOn w:val="a"/>
    <w:link w:val="a5"/>
    <w:uiPriority w:val="99"/>
    <w:rsid w:val="009858C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858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0159211DC92433B0ACE8F6BC9B1C63EC9D6EDE157EF7B537B31CF38AsBw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0159211DC92433B0ACE8F6BC9B1C63EC9D6EDE157EF7B537B31CF38AB35EA47C2470C6FBD2FED1sDw7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3245</Words>
  <Characters>18498</Characters>
  <Application>Microsoft Office Word</Application>
  <DocSecurity>0</DocSecurity>
  <Lines>154</Lines>
  <Paragraphs>43</Paragraphs>
  <ScaleCrop>false</ScaleCrop>
  <Company>Microsoft</Company>
  <LinksUpToDate>false</LinksUpToDate>
  <CharactersWithSpaces>21700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dcterms:created xsi:type="dcterms:W3CDTF">2018-05-30T07:21:00Z</dcterms:created>
  <dcterms:modified xsi:type="dcterms:W3CDTF">2018-05-30T07:27:00Z</dcterms:modified>
</cp:coreProperties>
</file>