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февраль 2018г. в администрацию города Сорска поступило 6 обращений граждан.</w:t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6 обращений по вопросам: освещение улиц частного сектора, асфальтирование прилегающей к дому территории, установка остановки, качество привозной воды в частный сектор, </w:t>
      </w:r>
      <w:r w:rsidR="00CC5E59">
        <w:rPr>
          <w:rFonts w:ascii="Times New Roman" w:hAnsi="Times New Roman" w:cs="Times New Roman"/>
          <w:sz w:val="26"/>
          <w:szCs w:val="24"/>
        </w:rPr>
        <w:t>ремонт централизованного водопровода колонизированной воды</w:t>
      </w:r>
      <w:r>
        <w:rPr>
          <w:rFonts w:ascii="Times New Roman" w:hAnsi="Times New Roman" w:cs="Times New Roman"/>
          <w:sz w:val="26"/>
          <w:szCs w:val="24"/>
        </w:rPr>
        <w:t>, устранение плесени в квартире. По всем обращениям даны разъяснения.</w:t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администр</w:t>
      </w:r>
      <w:r w:rsidR="00537B99">
        <w:rPr>
          <w:rFonts w:ascii="Times New Roman" w:hAnsi="Times New Roman" w:cs="Times New Roman"/>
          <w:sz w:val="26"/>
          <w:szCs w:val="24"/>
        </w:rPr>
        <w:t>ацию города Сорска в феврале</w:t>
      </w:r>
      <w:r>
        <w:rPr>
          <w:rFonts w:ascii="Times New Roman" w:hAnsi="Times New Roman" w:cs="Times New Roman"/>
          <w:sz w:val="26"/>
          <w:szCs w:val="24"/>
        </w:rPr>
        <w:t xml:space="preserve"> 2018 года, рассмотрены специалистами в установленные законом сроки. </w:t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BB1222" w:rsidRDefault="00BB1222" w:rsidP="00BB122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BB1222" w:rsidRDefault="00BB1222" w:rsidP="00BB122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BB1222" w:rsidRDefault="00BB1222" w:rsidP="00BB1222"/>
    <w:p w:rsidR="00BB1222" w:rsidRDefault="00BB1222" w:rsidP="00BB1222"/>
    <w:p w:rsidR="00A93E6E" w:rsidRDefault="00A93E6E"/>
    <w:sectPr w:rsidR="00A93E6E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1222"/>
    <w:rsid w:val="00537B99"/>
    <w:rsid w:val="00A93E6E"/>
    <w:rsid w:val="00BB1222"/>
    <w:rsid w:val="00CC5E59"/>
    <w:rsid w:val="00DD3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4</cp:revision>
  <dcterms:created xsi:type="dcterms:W3CDTF">2018-04-10T04:06:00Z</dcterms:created>
  <dcterms:modified xsi:type="dcterms:W3CDTF">2018-04-16T03:55:00Z</dcterms:modified>
</cp:coreProperties>
</file>