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12"/>
        <w:gridCol w:w="4428"/>
        <w:gridCol w:w="720"/>
        <w:gridCol w:w="600"/>
        <w:gridCol w:w="3720"/>
      </w:tblGrid>
      <w:tr w:rsidR="009D50DC" w:rsidRPr="009D50DC" w:rsidTr="00362689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9D50DC" w:rsidRPr="009D50DC" w:rsidRDefault="009D50DC" w:rsidP="00362689">
            <w:pPr>
              <w:pStyle w:val="2"/>
              <w:spacing w:before="0" w:after="0"/>
              <w:ind w:firstLine="34"/>
              <w:rPr>
                <w:bCs/>
                <w:sz w:val="22"/>
              </w:rPr>
            </w:pPr>
            <w:r w:rsidRPr="009D50DC">
              <w:rPr>
                <w:bCs/>
                <w:sz w:val="22"/>
              </w:rPr>
              <w:t>РЕСПУБЛИКА ХАКАСИЯ</w:t>
            </w:r>
          </w:p>
          <w:p w:rsidR="009D50DC" w:rsidRPr="009D50DC" w:rsidRDefault="009D50DC" w:rsidP="00362689">
            <w:pPr>
              <w:pStyle w:val="4"/>
              <w:rPr>
                <w:rFonts w:ascii="Times New Roman" w:hAnsi="Times New Roman"/>
                <w:sz w:val="22"/>
              </w:rPr>
            </w:pPr>
            <w:r w:rsidRPr="009D50DC">
              <w:rPr>
                <w:rFonts w:ascii="Times New Roman" w:hAnsi="Times New Roman"/>
                <w:sz w:val="22"/>
              </w:rPr>
              <w:t xml:space="preserve">ТЕРРИТОРИАЛЬНАЯ </w:t>
            </w:r>
          </w:p>
          <w:p w:rsidR="009D50DC" w:rsidRPr="009D50DC" w:rsidRDefault="009D50DC" w:rsidP="00362689">
            <w:pPr>
              <w:pStyle w:val="4"/>
              <w:rPr>
                <w:rFonts w:ascii="Times New Roman" w:hAnsi="Times New Roman"/>
                <w:sz w:val="22"/>
              </w:rPr>
            </w:pPr>
            <w:r w:rsidRPr="009D50DC">
              <w:rPr>
                <w:rFonts w:ascii="Times New Roman" w:hAnsi="Times New Roman"/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9D50DC" w:rsidRPr="009D50DC" w:rsidRDefault="009D50DC" w:rsidP="00362689">
            <w:pPr>
              <w:jc w:val="center"/>
              <w:rPr>
                <w:rFonts w:ascii="Times New Roman" w:hAnsi="Times New Roman" w:cs="Times New Roman"/>
              </w:rPr>
            </w:pPr>
            <w:r w:rsidRPr="009D50DC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5" name="Рисунок 5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D50DC" w:rsidRPr="009D50DC" w:rsidRDefault="009D50DC" w:rsidP="00362689">
            <w:pPr>
              <w:pStyle w:val="2"/>
              <w:spacing w:before="0" w:after="0"/>
              <w:rPr>
                <w:sz w:val="22"/>
              </w:rPr>
            </w:pPr>
            <w:r w:rsidRPr="009D50DC">
              <w:rPr>
                <w:caps/>
                <w:sz w:val="22"/>
              </w:rPr>
              <w:t>Хакас Республиказы</w:t>
            </w:r>
          </w:p>
          <w:p w:rsidR="009D50DC" w:rsidRPr="009D50DC" w:rsidRDefault="009D50DC" w:rsidP="003626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0DC">
              <w:rPr>
                <w:rFonts w:ascii="Times New Roman" w:hAnsi="Times New Roman" w:cs="Times New Roman"/>
                <w:b/>
              </w:rPr>
              <w:t>СОРЫ</w:t>
            </w:r>
            <w:proofErr w:type="gramStart"/>
            <w:r w:rsidRPr="009D50DC">
              <w:rPr>
                <w:rFonts w:ascii="Times New Roman" w:hAnsi="Times New Roman" w:cs="Times New Roman"/>
                <w:b/>
                <w:bCs/>
              </w:rPr>
              <w:t>O</w:t>
            </w:r>
            <w:proofErr w:type="gramEnd"/>
            <w:r w:rsidRPr="009D50DC">
              <w:rPr>
                <w:rFonts w:ascii="Times New Roman" w:hAnsi="Times New Roman" w:cs="Times New Roman"/>
                <w:b/>
              </w:rPr>
              <w:t xml:space="preserve"> ГОРОДТЫ</w:t>
            </w:r>
            <w:r w:rsidRPr="009D50DC">
              <w:rPr>
                <w:rFonts w:ascii="Times New Roman" w:hAnsi="Times New Roman" w:cs="Times New Roman"/>
                <w:b/>
                <w:bCs/>
              </w:rPr>
              <w:t>A</w:t>
            </w:r>
          </w:p>
          <w:p w:rsidR="009D50DC" w:rsidRPr="009D50DC" w:rsidRDefault="009D50DC" w:rsidP="00362689">
            <w:pPr>
              <w:pStyle w:val="1"/>
              <w:framePr w:hSpace="180" w:wrap="around" w:vAnchor="text" w:hAnchor="margin" w:y="-82"/>
              <w:rPr>
                <w:rFonts w:ascii="Times New Roman" w:hAnsi="Times New Roman"/>
                <w:caps/>
                <w:sz w:val="22"/>
              </w:rPr>
            </w:pPr>
            <w:r w:rsidRPr="009D50DC">
              <w:rPr>
                <w:rFonts w:ascii="Times New Roman" w:hAnsi="Times New Roman"/>
                <w:caps/>
                <w:sz w:val="22"/>
              </w:rPr>
              <w:t>ОРЫНДА</w:t>
            </w:r>
            <w:proofErr w:type="gramStart"/>
            <w:r w:rsidRPr="009D50DC">
              <w:rPr>
                <w:rFonts w:ascii="Times New Roman" w:hAnsi="Times New Roman"/>
                <w:caps/>
                <w:sz w:val="22"/>
              </w:rPr>
              <w:t>O</w:t>
            </w:r>
            <w:proofErr w:type="gramEnd"/>
            <w:r w:rsidRPr="009D50DC">
              <w:rPr>
                <w:rFonts w:ascii="Times New Roman" w:hAnsi="Times New Roman"/>
                <w:caps/>
                <w:sz w:val="22"/>
              </w:rPr>
              <w:t>Ы</w:t>
            </w:r>
          </w:p>
          <w:p w:rsidR="009D50DC" w:rsidRPr="009D50DC" w:rsidRDefault="009D50DC" w:rsidP="00362689">
            <w:pPr>
              <w:pStyle w:val="1"/>
              <w:rPr>
                <w:rFonts w:ascii="Times New Roman" w:hAnsi="Times New Roman"/>
                <w:szCs w:val="24"/>
              </w:rPr>
            </w:pPr>
            <w:r w:rsidRPr="009D50DC">
              <w:rPr>
                <w:rFonts w:ascii="Times New Roman" w:hAnsi="Times New Roman"/>
                <w:bCs/>
                <w:caps/>
                <w:sz w:val="22"/>
              </w:rPr>
              <w:t>ТАБЫ</w:t>
            </w:r>
            <w:proofErr w:type="gramStart"/>
            <w:r w:rsidRPr="009D50DC">
              <w:rPr>
                <w:rFonts w:ascii="Times New Roman" w:hAnsi="Times New Roman"/>
                <w:bCs/>
                <w:caps/>
                <w:sz w:val="22"/>
              </w:rPr>
              <w:t>O</w:t>
            </w:r>
            <w:proofErr w:type="gramEnd"/>
            <w:r w:rsidRPr="009D50DC">
              <w:rPr>
                <w:rFonts w:ascii="Times New Roman" w:hAnsi="Times New Roman"/>
                <w:bCs/>
                <w:caps/>
                <w:sz w:val="22"/>
              </w:rPr>
              <w:t xml:space="preserve"> КОМИССИЯЗЫ</w:t>
            </w:r>
          </w:p>
        </w:tc>
      </w:tr>
      <w:tr w:rsidR="009D50DC" w:rsidRPr="009D50DC" w:rsidTr="00362689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9D50DC" w:rsidRPr="009D50DC" w:rsidRDefault="009D50DC" w:rsidP="00362689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9D50DC" w:rsidRPr="009D50DC" w:rsidRDefault="009D50DC" w:rsidP="00362689">
            <w:pPr>
              <w:pStyle w:val="a3"/>
              <w:jc w:val="center"/>
              <w:rPr>
                <w:b/>
                <w:bCs/>
                <w:sz w:val="32"/>
              </w:rPr>
            </w:pPr>
            <w:r w:rsidRPr="009D50DC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9D50DC" w:rsidRPr="009D50DC" w:rsidTr="00362689">
        <w:trPr>
          <w:cantSplit/>
        </w:trPr>
        <w:tc>
          <w:tcPr>
            <w:tcW w:w="5160" w:type="dxa"/>
            <w:gridSpan w:val="3"/>
          </w:tcPr>
          <w:p w:rsidR="009D50DC" w:rsidRPr="009D50DC" w:rsidRDefault="009D50DC" w:rsidP="00362689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 w:val="24"/>
                <w:szCs w:val="24"/>
                <w:u w:val="single"/>
              </w:rPr>
            </w:pPr>
          </w:p>
          <w:p w:rsidR="009D50DC" w:rsidRPr="009D50DC" w:rsidRDefault="009D50DC" w:rsidP="009D50DC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 w:val="24"/>
                <w:szCs w:val="24"/>
                <w:u w:val="single"/>
              </w:rPr>
            </w:pPr>
            <w:r w:rsidRPr="009D50DC">
              <w:rPr>
                <w:b w:val="0"/>
                <w:sz w:val="24"/>
                <w:szCs w:val="24"/>
                <w:u w:val="single"/>
              </w:rPr>
              <w:t>05 июня 2018 года</w:t>
            </w:r>
          </w:p>
        </w:tc>
        <w:tc>
          <w:tcPr>
            <w:tcW w:w="4320" w:type="dxa"/>
            <w:gridSpan w:val="2"/>
          </w:tcPr>
          <w:p w:rsidR="009D50DC" w:rsidRPr="009D50DC" w:rsidRDefault="009D50DC" w:rsidP="00362689">
            <w:pPr>
              <w:pStyle w:val="2"/>
              <w:spacing w:before="0" w:after="0"/>
              <w:jc w:val="right"/>
              <w:rPr>
                <w:b w:val="0"/>
                <w:bCs/>
                <w:sz w:val="24"/>
                <w:szCs w:val="24"/>
                <w:u w:val="single"/>
              </w:rPr>
            </w:pPr>
          </w:p>
          <w:p w:rsidR="009D50DC" w:rsidRPr="009D50DC" w:rsidRDefault="009D50DC" w:rsidP="00362689">
            <w:pPr>
              <w:pStyle w:val="2"/>
              <w:spacing w:before="0" w:after="0"/>
              <w:jc w:val="right"/>
              <w:rPr>
                <w:b w:val="0"/>
                <w:bCs/>
                <w:sz w:val="24"/>
                <w:szCs w:val="24"/>
                <w:u w:val="single"/>
              </w:rPr>
            </w:pPr>
            <w:r w:rsidRPr="009D50DC">
              <w:rPr>
                <w:b w:val="0"/>
                <w:bCs/>
                <w:sz w:val="24"/>
                <w:szCs w:val="24"/>
                <w:u w:val="single"/>
              </w:rPr>
              <w:t xml:space="preserve">№ 55/245-4 </w:t>
            </w:r>
          </w:p>
          <w:p w:rsidR="009D50DC" w:rsidRPr="009D50DC" w:rsidRDefault="009D50DC" w:rsidP="00362689">
            <w:pPr>
              <w:pStyle w:val="8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 w:rsidR="009D50DC" w:rsidRPr="009D50DC" w:rsidTr="00362689">
        <w:trPr>
          <w:cantSplit/>
        </w:trPr>
        <w:tc>
          <w:tcPr>
            <w:tcW w:w="9480" w:type="dxa"/>
            <w:gridSpan w:val="5"/>
          </w:tcPr>
          <w:p w:rsidR="009D50DC" w:rsidRPr="009D50DC" w:rsidRDefault="009D50DC" w:rsidP="00362689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 w:rsidRPr="009D50DC"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9D50DC" w:rsidRPr="009D50DC" w:rsidRDefault="009D50DC" w:rsidP="009D50DC">
      <w:pPr>
        <w:rPr>
          <w:rFonts w:ascii="Times New Roman" w:hAnsi="Times New Roman" w:cs="Times New Roman"/>
        </w:rPr>
      </w:pPr>
    </w:p>
    <w:p w:rsidR="009D50DC" w:rsidRPr="009D50DC" w:rsidRDefault="009D50DC" w:rsidP="009D50DC">
      <w:pPr>
        <w:jc w:val="center"/>
        <w:rPr>
          <w:rFonts w:ascii="Times New Roman" w:hAnsi="Times New Roman" w:cs="Times New Roman"/>
          <w:b/>
          <w:sz w:val="28"/>
        </w:rPr>
      </w:pPr>
      <w:r w:rsidRPr="009D50DC">
        <w:rPr>
          <w:rFonts w:ascii="Times New Roman" w:hAnsi="Times New Roman" w:cs="Times New Roman"/>
          <w:b/>
          <w:sz w:val="28"/>
        </w:rPr>
        <w:t xml:space="preserve">О формировании участковой комиссии </w:t>
      </w:r>
      <w:r w:rsidRPr="009D50DC">
        <w:rPr>
          <w:rFonts w:ascii="Times New Roman" w:hAnsi="Times New Roman" w:cs="Times New Roman"/>
          <w:b/>
          <w:sz w:val="28"/>
        </w:rPr>
        <w:br/>
        <w:t>избирательного участка № 121</w:t>
      </w:r>
    </w:p>
    <w:p w:rsidR="009D50DC" w:rsidRPr="009D50DC" w:rsidRDefault="009D50DC" w:rsidP="009D50DC">
      <w:pPr>
        <w:jc w:val="center"/>
        <w:rPr>
          <w:rFonts w:ascii="Times New Roman" w:hAnsi="Times New Roman" w:cs="Times New Roman"/>
          <w:b/>
          <w:sz w:val="28"/>
        </w:rPr>
      </w:pPr>
    </w:p>
    <w:p w:rsidR="009D50DC" w:rsidRPr="009D50DC" w:rsidRDefault="009D50DC" w:rsidP="009D50DC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9D50DC">
        <w:rPr>
          <w:rFonts w:ascii="Times New Roman" w:hAnsi="Times New Roman" w:cs="Times New Roman"/>
          <w:sz w:val="28"/>
          <w:szCs w:val="28"/>
        </w:rPr>
        <w:t xml:space="preserve">В соответствии  со статьями 20, 22, 27 Федерального закона «Об основных гарантиях избирательных прав и права на участии в референдуме граждан Российской Федерации», Методическими рекомендациями   о   порядке   формирования  территориальных  избирательных комиссий,  избирательных комиссий  муниципальных  образований,  окружных  и участковых избирательных комиссий, утвержденными постановлением Центральной избирательной  комиссии  Российской  Федерации  </w:t>
      </w:r>
      <w:r w:rsidRPr="009D50DC">
        <w:rPr>
          <w:rFonts w:ascii="Times New Roman" w:hAnsi="Times New Roman" w:cs="Times New Roman"/>
          <w:sz w:val="28"/>
          <w:szCs w:val="28"/>
        </w:rPr>
        <w:br/>
        <w:t xml:space="preserve">от  17  февраля  2010  года №  192/1337-5, территориальная избирательная комиссия города Сорска </w:t>
      </w:r>
      <w:r w:rsidRPr="009D50DC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  <w:proofErr w:type="gramEnd"/>
    </w:p>
    <w:p w:rsidR="009D50DC" w:rsidRPr="009D50DC" w:rsidRDefault="009D50DC" w:rsidP="009D50D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 xml:space="preserve">1. Сформировать участковую комиссию избирательного участка № 121 со  сроком  полномочий пять лет в количестве 9 человек, назначив в ее состав членами участковых  избирательных комиссий с правом решающего голоса: 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 xml:space="preserve">1) Новоселову Ольгу Павловну, 1958 года рождения, образование высшее профессиональное, учителя физики МБОУ Сорская СОШ №3 с УИОП, </w:t>
      </w:r>
      <w:r w:rsidRPr="009D50DC">
        <w:rPr>
          <w:rFonts w:ascii="Times New Roman" w:hAnsi="Times New Roman" w:cs="Times New Roman"/>
          <w:sz w:val="28"/>
        </w:rPr>
        <w:t>предложенную для назначения в состав комиссии собранием избирателей по</w:t>
      </w:r>
      <w:r w:rsidRPr="009D50DC">
        <w:rPr>
          <w:rFonts w:ascii="Times New Roman" w:hAnsi="Times New Roman" w:cs="Times New Roman"/>
          <w:sz w:val="28"/>
          <w:szCs w:val="28"/>
        </w:rPr>
        <w:t xml:space="preserve"> месту работы.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 xml:space="preserve">2). Постоногову Галину Васильевну, 1960 года рождения, образование высшее профессиональное, учителя начальных классов МБОУ Сорская СОШ </w:t>
      </w:r>
      <w:r w:rsidRPr="009D50DC">
        <w:rPr>
          <w:rFonts w:ascii="Times New Roman" w:hAnsi="Times New Roman" w:cs="Times New Roman"/>
          <w:sz w:val="28"/>
          <w:szCs w:val="28"/>
        </w:rPr>
        <w:lastRenderedPageBreak/>
        <w:t xml:space="preserve">№1, </w:t>
      </w:r>
      <w:r w:rsidRPr="009D50DC">
        <w:rPr>
          <w:rFonts w:ascii="Times New Roman" w:hAnsi="Times New Roman" w:cs="Times New Roman"/>
          <w:sz w:val="28"/>
        </w:rPr>
        <w:t>предложенную для назначения в состав комиссии собранием избирателей по</w:t>
      </w:r>
      <w:r w:rsidRPr="009D50DC">
        <w:rPr>
          <w:rFonts w:ascii="Times New Roman" w:hAnsi="Times New Roman" w:cs="Times New Roman"/>
          <w:sz w:val="28"/>
          <w:szCs w:val="28"/>
        </w:rPr>
        <w:t xml:space="preserve"> месту работы.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>3). Созыкину Наталью Валериевну, 1987года рождения, образование высшее профессиональное,  бухгалтера И.П.Созыкин Е.Н.,</w:t>
      </w:r>
      <w:r w:rsidRPr="009D50DC">
        <w:rPr>
          <w:rFonts w:ascii="Times New Roman" w:hAnsi="Times New Roman" w:cs="Times New Roman"/>
          <w:sz w:val="28"/>
        </w:rPr>
        <w:t xml:space="preserve"> </w:t>
      </w:r>
      <w:r w:rsidRPr="009D50DC">
        <w:rPr>
          <w:rFonts w:ascii="Times New Roman" w:hAnsi="Times New Roman" w:cs="Times New Roman"/>
          <w:sz w:val="28"/>
          <w:szCs w:val="28"/>
        </w:rPr>
        <w:t>предложенную для назначения в состав комиссии Сорским местным отделением Хакасского регионального отделения КПРФ.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 xml:space="preserve">4). </w:t>
      </w:r>
      <w:r>
        <w:rPr>
          <w:rFonts w:ascii="Times New Roman" w:hAnsi="Times New Roman" w:cs="Times New Roman"/>
          <w:sz w:val="28"/>
          <w:szCs w:val="28"/>
        </w:rPr>
        <w:t>Люя Татьяну Геннадьевну, 197</w:t>
      </w:r>
      <w:r w:rsidRPr="009D50DC">
        <w:rPr>
          <w:rFonts w:ascii="Times New Roman" w:hAnsi="Times New Roman" w:cs="Times New Roman"/>
          <w:sz w:val="28"/>
          <w:szCs w:val="28"/>
        </w:rPr>
        <w:t>1 года рождения, образование высшее пр</w:t>
      </w:r>
      <w:r>
        <w:rPr>
          <w:rFonts w:ascii="Times New Roman" w:hAnsi="Times New Roman" w:cs="Times New Roman"/>
          <w:sz w:val="28"/>
          <w:szCs w:val="28"/>
        </w:rPr>
        <w:t>офессиональное, главный специалист Отдела финансов и экономики</w:t>
      </w:r>
      <w:r w:rsidRPr="009D50DC">
        <w:rPr>
          <w:rFonts w:ascii="Times New Roman" w:hAnsi="Times New Roman" w:cs="Times New Roman"/>
          <w:sz w:val="28"/>
          <w:szCs w:val="28"/>
        </w:rPr>
        <w:t xml:space="preserve"> Администрации города Сорска, </w:t>
      </w:r>
      <w:r w:rsidRPr="009D50DC">
        <w:rPr>
          <w:rFonts w:ascii="Times New Roman" w:hAnsi="Times New Roman" w:cs="Times New Roman"/>
          <w:sz w:val="28"/>
        </w:rPr>
        <w:t xml:space="preserve">предложенную </w:t>
      </w:r>
      <w:r w:rsidRPr="009D50DC">
        <w:rPr>
          <w:rFonts w:ascii="Times New Roman" w:hAnsi="Times New Roman" w:cs="Times New Roman"/>
          <w:sz w:val="28"/>
          <w:szCs w:val="28"/>
        </w:rPr>
        <w:t xml:space="preserve">для назначения в состав комиссии </w:t>
      </w:r>
      <w:r w:rsidRPr="009D50DC">
        <w:rPr>
          <w:rFonts w:ascii="Times New Roman" w:hAnsi="Times New Roman" w:cs="Times New Roman"/>
          <w:sz w:val="28"/>
        </w:rPr>
        <w:t xml:space="preserve">местным отделением ВПП </w:t>
      </w:r>
      <w:r w:rsidRPr="009D50DC">
        <w:rPr>
          <w:rFonts w:ascii="Times New Roman" w:hAnsi="Times New Roman" w:cs="Times New Roman"/>
          <w:b/>
          <w:sz w:val="28"/>
        </w:rPr>
        <w:t>«ЕДИНАЯ РОССИЯ».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 xml:space="preserve">5). Журавлеву Ирину Витальевну, 1969 года рождения, образование полное среднее, санитарку-ванщину </w:t>
      </w:r>
      <w:r w:rsidRPr="009D50DC">
        <w:rPr>
          <w:rFonts w:ascii="Times New Roman" w:hAnsi="Times New Roman" w:cs="Times New Roman"/>
          <w:sz w:val="28"/>
        </w:rPr>
        <w:t>ФБУ ЦР ФСС РФ «Туманный», предложенную для назначения в состав комиссии Хакасским региональным отделением политической партии ЛДПР</w:t>
      </w:r>
      <w:r>
        <w:rPr>
          <w:rFonts w:ascii="Times New Roman" w:hAnsi="Times New Roman" w:cs="Times New Roman"/>
          <w:sz w:val="28"/>
        </w:rPr>
        <w:t>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50DC">
        <w:rPr>
          <w:rFonts w:ascii="Times New Roman" w:hAnsi="Times New Roman" w:cs="Times New Roman"/>
          <w:sz w:val="28"/>
          <w:szCs w:val="28"/>
        </w:rPr>
        <w:t>6). Соловьева Антона Владимировича, 1987 года рождения, образование среднее специальное</w:t>
      </w:r>
      <w:r w:rsidRPr="009D50D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D50DC">
        <w:rPr>
          <w:rFonts w:ascii="Times New Roman" w:hAnsi="Times New Roman" w:cs="Times New Roman"/>
          <w:sz w:val="28"/>
          <w:szCs w:val="28"/>
        </w:rPr>
        <w:t>инженера-наладчик</w:t>
      </w:r>
      <w:proofErr w:type="gramStart"/>
      <w:r w:rsidRPr="009D50DC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9D50DC">
        <w:rPr>
          <w:rFonts w:ascii="Times New Roman" w:hAnsi="Times New Roman" w:cs="Times New Roman"/>
          <w:sz w:val="28"/>
          <w:szCs w:val="28"/>
        </w:rPr>
        <w:t xml:space="preserve"> «Сорский ГОК», </w:t>
      </w:r>
      <w:r w:rsidRPr="009D50DC">
        <w:rPr>
          <w:rFonts w:ascii="Times New Roman" w:hAnsi="Times New Roman" w:cs="Times New Roman"/>
          <w:sz w:val="28"/>
        </w:rPr>
        <w:t>предложенного для назначения в состав комиссии Региональным отделением политической партии СПРАВЕДЛИВАЯ РОССИЯ в Республике Хакасия.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</w:rPr>
      </w:pPr>
      <w:r w:rsidRPr="009D50DC">
        <w:rPr>
          <w:rFonts w:ascii="Times New Roman" w:hAnsi="Times New Roman" w:cs="Times New Roman"/>
          <w:sz w:val="28"/>
        </w:rPr>
        <w:t>7). Родионову Ксению Николаевну, 1986 года рождения, образование среднее полное, официанта ФБУ ЦР ФСС РФ «Туманный», предложенную для назначения в состав комиссии Политической партией КОММУНИСТИЧЕСКАЯ ПАРТИЯ КОММУНИСТЫ РОССИИ</w:t>
      </w:r>
      <w:r>
        <w:rPr>
          <w:rFonts w:ascii="Times New Roman" w:hAnsi="Times New Roman" w:cs="Times New Roman"/>
          <w:sz w:val="28"/>
        </w:rPr>
        <w:t>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50DC">
        <w:rPr>
          <w:rFonts w:ascii="Times New Roman" w:hAnsi="Times New Roman" w:cs="Times New Roman"/>
          <w:sz w:val="28"/>
        </w:rPr>
        <w:t>8). Ковалеву Яну Андреевну, 1994 года рождения, образование среднее специальное, старшую вожатую</w:t>
      </w:r>
      <w:r w:rsidRPr="009D50DC">
        <w:rPr>
          <w:rFonts w:ascii="Times New Roman" w:hAnsi="Times New Roman" w:cs="Times New Roman"/>
          <w:sz w:val="28"/>
          <w:szCs w:val="28"/>
        </w:rPr>
        <w:t xml:space="preserve"> МБОУ Сорская СОШ №3 с УИОП</w:t>
      </w:r>
      <w:r w:rsidRPr="009D50DC">
        <w:rPr>
          <w:rFonts w:ascii="Times New Roman" w:hAnsi="Times New Roman" w:cs="Times New Roman"/>
          <w:sz w:val="28"/>
        </w:rPr>
        <w:t>, предложенную для назначения в состав комиссии собранием избирателей по</w:t>
      </w:r>
      <w:r w:rsidRPr="009D50DC">
        <w:rPr>
          <w:rFonts w:ascii="Times New Roman" w:hAnsi="Times New Roman" w:cs="Times New Roman"/>
          <w:sz w:val="28"/>
          <w:szCs w:val="28"/>
        </w:rPr>
        <w:t xml:space="preserve"> месту работы</w:t>
      </w:r>
      <w:r w:rsidRPr="009D50DC">
        <w:rPr>
          <w:rFonts w:ascii="Times New Roman" w:hAnsi="Times New Roman" w:cs="Times New Roman"/>
          <w:sz w:val="28"/>
        </w:rPr>
        <w:t>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50DC">
        <w:rPr>
          <w:rFonts w:ascii="Times New Roman" w:hAnsi="Times New Roman" w:cs="Times New Roman"/>
          <w:sz w:val="28"/>
        </w:rPr>
        <w:t>9). Павлюкова Владимира Сергеевича, 1981 года рождения, образование высшее профессиональное, ведущего специалиста ОРПС ООО «Сорский ГОК», предложенного для назначения в состав комиссии собранием избирателей по</w:t>
      </w:r>
      <w:r w:rsidRPr="009D50DC">
        <w:rPr>
          <w:rFonts w:ascii="Times New Roman" w:hAnsi="Times New Roman" w:cs="Times New Roman"/>
          <w:sz w:val="28"/>
          <w:szCs w:val="28"/>
        </w:rPr>
        <w:t xml:space="preserve"> месту работы</w:t>
      </w:r>
      <w:r w:rsidRPr="009D50DC">
        <w:rPr>
          <w:rFonts w:ascii="Times New Roman" w:hAnsi="Times New Roman" w:cs="Times New Roman"/>
          <w:sz w:val="28"/>
        </w:rPr>
        <w:t>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50DC">
        <w:rPr>
          <w:rFonts w:ascii="Times New Roman" w:hAnsi="Times New Roman" w:cs="Times New Roman"/>
          <w:sz w:val="28"/>
        </w:rPr>
        <w:t>2.</w:t>
      </w:r>
      <w:r w:rsidRPr="009D50DC">
        <w:rPr>
          <w:rFonts w:ascii="Times New Roman" w:hAnsi="Times New Roman" w:cs="Times New Roman"/>
          <w:sz w:val="28"/>
          <w:szCs w:val="28"/>
        </w:rPr>
        <w:t xml:space="preserve"> </w:t>
      </w:r>
      <w:r w:rsidRPr="009D50DC">
        <w:rPr>
          <w:rFonts w:ascii="Times New Roman" w:hAnsi="Times New Roman" w:cs="Times New Roman"/>
          <w:sz w:val="28"/>
        </w:rPr>
        <w:t>Направить настоящее постановление в Избирательную комиссию Республики Хакасия.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50DC">
        <w:rPr>
          <w:rFonts w:ascii="Times New Roman" w:hAnsi="Times New Roman" w:cs="Times New Roman"/>
          <w:sz w:val="28"/>
        </w:rPr>
        <w:t>3. Направить копию настоящего постановления в участковую избирательную комиссию избирательного участка №121.</w:t>
      </w:r>
    </w:p>
    <w:p w:rsidR="009D50DC" w:rsidRPr="009D50DC" w:rsidRDefault="009D50DC" w:rsidP="009D50D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0DC">
        <w:rPr>
          <w:rFonts w:ascii="Times New Roman" w:hAnsi="Times New Roman" w:cs="Times New Roman"/>
          <w:sz w:val="28"/>
        </w:rPr>
        <w:t>4. Направить настоящее постановление в газету «Сорский молибден» и р</w:t>
      </w:r>
      <w:r w:rsidRPr="009D50DC">
        <w:rPr>
          <w:rFonts w:ascii="Times New Roman" w:hAnsi="Times New Roman" w:cs="Times New Roman"/>
          <w:sz w:val="28"/>
          <w:szCs w:val="28"/>
        </w:rPr>
        <w:t>азместить на странице территориальной избирательной комиссии Интернет – сайта Администрации города Сорска.</w:t>
      </w:r>
    </w:p>
    <w:p w:rsidR="009D50DC" w:rsidRPr="009D50DC" w:rsidRDefault="009D50DC" w:rsidP="009D50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0DC" w:rsidRPr="009D50DC" w:rsidRDefault="009D50DC" w:rsidP="009D50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0DC" w:rsidRPr="009D50DC" w:rsidRDefault="009D50DC" w:rsidP="009D50D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0DC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9D50DC" w:rsidRPr="009D50DC" w:rsidRDefault="009D50DC" w:rsidP="009D50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0DC" w:rsidRPr="009D50DC" w:rsidRDefault="009D50DC" w:rsidP="009D50DC">
      <w:pPr>
        <w:rPr>
          <w:rFonts w:ascii="Times New Roman" w:hAnsi="Times New Roman" w:cs="Times New Roman"/>
          <w:b/>
          <w:sz w:val="28"/>
          <w:szCs w:val="28"/>
        </w:rPr>
      </w:pPr>
      <w:r w:rsidRPr="009D50DC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</w:r>
      <w:r w:rsidRPr="009D50DC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9D50DC" w:rsidRDefault="009D50DC" w:rsidP="009D50DC">
      <w:pPr>
        <w:spacing w:line="360" w:lineRule="auto"/>
        <w:jc w:val="both"/>
        <w:rPr>
          <w:sz w:val="28"/>
        </w:rPr>
      </w:pPr>
    </w:p>
    <w:p w:rsidR="00CC6B9D" w:rsidRDefault="00CC6B9D"/>
    <w:sectPr w:rsidR="00CC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D50DC"/>
    <w:rsid w:val="009D50DC"/>
    <w:rsid w:val="00CC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50D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9D50D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9D50D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50DC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0D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9D50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9D50DC"/>
    <w:rPr>
      <w:rFonts w:ascii="KhakCyr Times" w:eastAsia="Times New Roman" w:hAnsi="KhakCyr Times" w:cs="Times New Roman"/>
      <w:b/>
      <w:bCs/>
      <w:sz w:val="20"/>
      <w:szCs w:val="23"/>
    </w:rPr>
  </w:style>
  <w:style w:type="character" w:customStyle="1" w:styleId="80">
    <w:name w:val="Заголовок 8 Знак"/>
    <w:basedOn w:val="a0"/>
    <w:link w:val="8"/>
    <w:uiPriority w:val="9"/>
    <w:semiHidden/>
    <w:rsid w:val="009D50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9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D50D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D50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D5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531</Words>
  <Characters>3031</Characters>
  <Application>Microsoft Office Word</Application>
  <DocSecurity>0</DocSecurity>
  <Lines>25</Lines>
  <Paragraphs>7</Paragraphs>
  <ScaleCrop>false</ScaleCrop>
  <Company>Microsoft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2018-06-07T08:28:00Z</dcterms:created>
  <dcterms:modified xsi:type="dcterms:W3CDTF">2018-06-07T08:32:00Z</dcterms:modified>
</cp:coreProperties>
</file>