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933" w:rsidRDefault="00601933">
      <w:pPr>
        <w:shd w:val="clear" w:color="auto" w:fill="FFFFFF"/>
        <w:spacing w:line="266" w:lineRule="exact"/>
        <w:ind w:right="389"/>
        <w:jc w:val="center"/>
        <w:rPr>
          <w:rFonts w:ascii="Times New Roman" w:eastAsia="Times New Roman" w:hAnsi="Times New Roman" w:cs="Times New Roman"/>
          <w:b/>
          <w:bCs/>
          <w:spacing w:val="-2"/>
          <w:sz w:val="24"/>
          <w:szCs w:val="24"/>
        </w:rPr>
      </w:pPr>
    </w:p>
    <w:p w:rsidR="00591E0E" w:rsidRDefault="00E3613D" w:rsidP="00601933">
      <w:pPr>
        <w:shd w:val="clear" w:color="auto" w:fill="FFFFFF"/>
        <w:tabs>
          <w:tab w:val="left" w:pos="9345"/>
        </w:tabs>
        <w:spacing w:line="266" w:lineRule="exact"/>
        <w:ind w:right="-11"/>
        <w:jc w:val="center"/>
      </w:pPr>
      <w:r>
        <w:rPr>
          <w:rFonts w:ascii="Times New Roman" w:eastAsia="Times New Roman" w:hAnsi="Times New Roman" w:cs="Times New Roman"/>
          <w:b/>
          <w:bCs/>
          <w:spacing w:val="-2"/>
          <w:sz w:val="24"/>
          <w:szCs w:val="24"/>
        </w:rPr>
        <w:t>ПОЛОЖЕНИЕ</w:t>
      </w:r>
    </w:p>
    <w:p w:rsidR="00591E0E" w:rsidRDefault="00E3613D" w:rsidP="00601933">
      <w:pPr>
        <w:shd w:val="clear" w:color="auto" w:fill="FFFFFF"/>
        <w:tabs>
          <w:tab w:val="left" w:pos="9345"/>
        </w:tabs>
        <w:spacing w:line="266" w:lineRule="exact"/>
        <w:ind w:right="-11"/>
        <w:jc w:val="center"/>
      </w:pPr>
      <w:r>
        <w:rPr>
          <w:rFonts w:ascii="Times New Roman" w:eastAsia="Times New Roman" w:hAnsi="Times New Roman" w:cs="Times New Roman"/>
          <w:b/>
          <w:bCs/>
          <w:sz w:val="24"/>
          <w:szCs w:val="24"/>
        </w:rPr>
        <w:t>ОБ УПРАВЛЕНИИ ЖИЛИЩНО-КОММУНАЛЬНОГО ХОЗЯЙСТВА</w:t>
      </w:r>
    </w:p>
    <w:p w:rsidR="00591E0E" w:rsidRDefault="00E3613D" w:rsidP="00601933">
      <w:pPr>
        <w:shd w:val="clear" w:color="auto" w:fill="FFFFFF"/>
        <w:tabs>
          <w:tab w:val="left" w:pos="9345"/>
        </w:tabs>
        <w:spacing w:line="266" w:lineRule="exact"/>
        <w:ind w:right="-11"/>
        <w:jc w:val="center"/>
      </w:pPr>
      <w:r>
        <w:rPr>
          <w:rFonts w:ascii="Times New Roman" w:eastAsia="Times New Roman" w:hAnsi="Times New Roman" w:cs="Times New Roman"/>
          <w:b/>
          <w:bCs/>
          <w:sz w:val="24"/>
          <w:szCs w:val="24"/>
        </w:rPr>
        <w:t>АДМИНИСТРАЦИИ ГОРОД</w:t>
      </w:r>
      <w:r w:rsidR="00076FB6">
        <w:rPr>
          <w:rFonts w:ascii="Times New Roman" w:eastAsia="Times New Roman" w:hAnsi="Times New Roman" w:cs="Times New Roman"/>
          <w:b/>
          <w:bCs/>
          <w:sz w:val="24"/>
          <w:szCs w:val="24"/>
        </w:rPr>
        <w:t>А</w:t>
      </w:r>
      <w:r>
        <w:rPr>
          <w:rFonts w:ascii="Times New Roman" w:eastAsia="Times New Roman" w:hAnsi="Times New Roman" w:cs="Times New Roman"/>
          <w:b/>
          <w:bCs/>
          <w:sz w:val="24"/>
          <w:szCs w:val="24"/>
        </w:rPr>
        <w:t xml:space="preserve"> СОРСК</w:t>
      </w:r>
      <w:r w:rsidR="00076FB6">
        <w:rPr>
          <w:rFonts w:ascii="Times New Roman" w:eastAsia="Times New Roman" w:hAnsi="Times New Roman" w:cs="Times New Roman"/>
          <w:b/>
          <w:bCs/>
          <w:sz w:val="24"/>
          <w:szCs w:val="24"/>
        </w:rPr>
        <w:t>А</w:t>
      </w:r>
    </w:p>
    <w:p w:rsidR="00591E0E" w:rsidRPr="00A637E3" w:rsidRDefault="00E3613D" w:rsidP="00A637E3">
      <w:pPr>
        <w:pStyle w:val="a3"/>
        <w:numPr>
          <w:ilvl w:val="0"/>
          <w:numId w:val="6"/>
        </w:numPr>
        <w:shd w:val="clear" w:color="auto" w:fill="FFFFFF"/>
        <w:tabs>
          <w:tab w:val="left" w:pos="727"/>
          <w:tab w:val="left" w:pos="9345"/>
        </w:tabs>
        <w:spacing w:before="259"/>
        <w:ind w:right="-11"/>
        <w:jc w:val="center"/>
        <w:rPr>
          <w:rFonts w:ascii="Times New Roman" w:eastAsia="Times New Roman" w:hAnsi="Times New Roman" w:cs="Times New Roman"/>
          <w:b/>
          <w:bCs/>
          <w:sz w:val="24"/>
          <w:szCs w:val="24"/>
        </w:rPr>
      </w:pPr>
      <w:r w:rsidRPr="00A637E3">
        <w:rPr>
          <w:rFonts w:ascii="Times New Roman" w:eastAsia="Times New Roman" w:hAnsi="Times New Roman" w:cs="Times New Roman"/>
          <w:b/>
          <w:bCs/>
          <w:sz w:val="24"/>
          <w:szCs w:val="24"/>
        </w:rPr>
        <w:t>ОБЩИЕ ПОЛОЖЕНИЯ</w:t>
      </w:r>
    </w:p>
    <w:p w:rsidR="00A637E3" w:rsidRDefault="00A637E3" w:rsidP="00A637E3">
      <w:pPr>
        <w:pStyle w:val="a3"/>
        <w:shd w:val="clear" w:color="auto" w:fill="FFFFFF"/>
        <w:tabs>
          <w:tab w:val="left" w:pos="727"/>
          <w:tab w:val="left" w:pos="9345"/>
        </w:tabs>
        <w:spacing w:before="259"/>
        <w:ind w:left="1080" w:right="-11"/>
      </w:pPr>
    </w:p>
    <w:p w:rsidR="00A637E3" w:rsidRPr="00A637E3" w:rsidRDefault="00A637E3" w:rsidP="000923A7">
      <w:pPr>
        <w:ind w:firstLine="567"/>
        <w:jc w:val="both"/>
        <w:rPr>
          <w:rFonts w:ascii="Times New Roman" w:hAnsi="Times New Roman"/>
          <w:sz w:val="24"/>
          <w:szCs w:val="24"/>
        </w:rPr>
      </w:pPr>
      <w:proofErr w:type="gramStart"/>
      <w:r w:rsidRPr="00A637E3">
        <w:rPr>
          <w:rFonts w:ascii="Times New Roman" w:hAnsi="Times New Roman"/>
          <w:sz w:val="24"/>
          <w:szCs w:val="24"/>
        </w:rPr>
        <w:t>1.1.Управление ж</w:t>
      </w:r>
      <w:r w:rsidR="00A831AB">
        <w:rPr>
          <w:rFonts w:ascii="Times New Roman" w:hAnsi="Times New Roman"/>
          <w:sz w:val="24"/>
          <w:szCs w:val="24"/>
        </w:rPr>
        <w:t xml:space="preserve">илищно-коммунального хозяйства </w:t>
      </w:r>
      <w:r w:rsidRPr="00A637E3">
        <w:rPr>
          <w:rFonts w:ascii="Times New Roman" w:hAnsi="Times New Roman"/>
          <w:sz w:val="24"/>
          <w:szCs w:val="24"/>
        </w:rPr>
        <w:t>администрации города Сорска, именуемый в дальнейшем «Управление ЖКХ», создан</w:t>
      </w:r>
      <w:r w:rsidR="00A831AB">
        <w:rPr>
          <w:rFonts w:ascii="Times New Roman" w:hAnsi="Times New Roman"/>
          <w:sz w:val="24"/>
          <w:szCs w:val="24"/>
        </w:rPr>
        <w:t>о</w:t>
      </w:r>
      <w:r w:rsidRPr="00A637E3">
        <w:rPr>
          <w:rFonts w:ascii="Times New Roman" w:hAnsi="Times New Roman"/>
          <w:sz w:val="24"/>
          <w:szCs w:val="24"/>
        </w:rPr>
        <w:t xml:space="preserve"> и действует на основании Конституции Российской Федерации, Гражданского кодекса Российской Федерации, Бюджетного кодекса Российской Федерации; Федерального закона от 06.10.2003 года № 131-ФЗ «Об общих принципах организации местного самоуправления в Российской Федерации», законодательства Российской Федерации, Республики Хакасия и Устава муниципального образования город Сорск и является муниципальным органом.</w:t>
      </w:r>
      <w:proofErr w:type="gramEnd"/>
    </w:p>
    <w:p w:rsidR="00A637E3" w:rsidRPr="00A637E3" w:rsidRDefault="00A637E3" w:rsidP="000923A7">
      <w:pPr>
        <w:ind w:firstLine="567"/>
        <w:jc w:val="both"/>
        <w:rPr>
          <w:rFonts w:ascii="Times New Roman" w:hAnsi="Times New Roman"/>
          <w:sz w:val="24"/>
          <w:szCs w:val="24"/>
        </w:rPr>
      </w:pPr>
      <w:r w:rsidRPr="00A637E3">
        <w:rPr>
          <w:rFonts w:ascii="Times New Roman" w:hAnsi="Times New Roman"/>
          <w:sz w:val="24"/>
          <w:szCs w:val="24"/>
        </w:rPr>
        <w:t>1.2.</w:t>
      </w:r>
      <w:r w:rsidRPr="00A637E3">
        <w:rPr>
          <w:rFonts w:ascii="Times New Roman" w:hAnsi="Times New Roman"/>
          <w:color w:val="000000"/>
          <w:sz w:val="24"/>
          <w:szCs w:val="24"/>
          <w:shd w:val="clear" w:color="auto" w:fill="FFFFFF"/>
        </w:rPr>
        <w:t xml:space="preserve">Управление ЖКХ является структурным подразделением администрации города Сорска, наделенным полномочиями юридического лица, и подлежит </w:t>
      </w:r>
      <w:r w:rsidRPr="00A637E3">
        <w:rPr>
          <w:rFonts w:ascii="Times New Roman" w:eastAsia="Times New Roman" w:hAnsi="Times New Roman"/>
          <w:sz w:val="24"/>
          <w:szCs w:val="24"/>
        </w:rPr>
        <w:t>государственной регистрации в качестве юридического лица в соответствии с действующим законодательством.</w:t>
      </w:r>
    </w:p>
    <w:p w:rsidR="00A637E3" w:rsidRPr="00A637E3" w:rsidRDefault="00A637E3" w:rsidP="000923A7">
      <w:pPr>
        <w:pStyle w:val="ConsPlusNonformat"/>
        <w:ind w:firstLine="567"/>
        <w:jc w:val="both"/>
        <w:rPr>
          <w:rFonts w:ascii="Times New Roman" w:hAnsi="Times New Roman" w:cs="Times New Roman"/>
          <w:sz w:val="24"/>
          <w:szCs w:val="24"/>
        </w:rPr>
      </w:pPr>
      <w:r w:rsidRPr="00A637E3">
        <w:rPr>
          <w:rFonts w:ascii="Times New Roman" w:hAnsi="Times New Roman" w:cs="Times New Roman"/>
          <w:sz w:val="24"/>
          <w:szCs w:val="24"/>
        </w:rPr>
        <w:t xml:space="preserve">1.3.Учредителем </w:t>
      </w:r>
      <w:r w:rsidR="00A831AB">
        <w:rPr>
          <w:rFonts w:ascii="Times New Roman" w:hAnsi="Times New Roman" w:cs="Times New Roman"/>
          <w:sz w:val="24"/>
          <w:szCs w:val="24"/>
        </w:rPr>
        <w:t>Управления ЖКХ</w:t>
      </w:r>
      <w:r w:rsidRPr="00A637E3">
        <w:rPr>
          <w:rFonts w:ascii="Times New Roman" w:hAnsi="Times New Roman" w:cs="Times New Roman"/>
          <w:sz w:val="24"/>
          <w:szCs w:val="24"/>
        </w:rPr>
        <w:t xml:space="preserve"> является администрация города Сорска Республики Хакасия. Правомочия собственника имущества и учредителя </w:t>
      </w:r>
      <w:r w:rsidR="00A831AB">
        <w:rPr>
          <w:rFonts w:ascii="Times New Roman" w:hAnsi="Times New Roman" w:cs="Times New Roman"/>
          <w:sz w:val="24"/>
          <w:szCs w:val="24"/>
        </w:rPr>
        <w:t>Управления</w:t>
      </w:r>
      <w:r w:rsidR="001F0AD0">
        <w:rPr>
          <w:rFonts w:ascii="Times New Roman" w:hAnsi="Times New Roman" w:cs="Times New Roman"/>
          <w:sz w:val="24"/>
          <w:szCs w:val="24"/>
        </w:rPr>
        <w:t xml:space="preserve"> ЖКХ</w:t>
      </w:r>
      <w:r w:rsidRPr="00A637E3">
        <w:rPr>
          <w:rFonts w:ascii="Times New Roman" w:hAnsi="Times New Roman" w:cs="Times New Roman"/>
          <w:sz w:val="24"/>
          <w:szCs w:val="24"/>
        </w:rPr>
        <w:t xml:space="preserve"> осуществляет администрация города Сорска Республики Хакасия.</w:t>
      </w:r>
    </w:p>
    <w:p w:rsidR="00A637E3" w:rsidRPr="00A637E3" w:rsidRDefault="00A637E3" w:rsidP="000923A7">
      <w:pPr>
        <w:pStyle w:val="ConsPlusNonformat"/>
        <w:ind w:firstLine="567"/>
        <w:jc w:val="both"/>
        <w:rPr>
          <w:rFonts w:ascii="Times New Roman" w:hAnsi="Times New Roman" w:cs="Times New Roman"/>
          <w:sz w:val="24"/>
          <w:szCs w:val="24"/>
        </w:rPr>
      </w:pPr>
      <w:r w:rsidRPr="00A637E3">
        <w:rPr>
          <w:rFonts w:ascii="Times New Roman" w:hAnsi="Times New Roman" w:cs="Times New Roman"/>
          <w:sz w:val="24"/>
          <w:szCs w:val="24"/>
        </w:rPr>
        <w:t>1.4. Штатная численность и штатное расписание Управления ЖКХ утверждается главой города Сорска.</w:t>
      </w:r>
    </w:p>
    <w:p w:rsidR="00A637E3" w:rsidRPr="00A637E3" w:rsidRDefault="00A637E3" w:rsidP="000923A7">
      <w:pPr>
        <w:pStyle w:val="ConsPlusNonformat"/>
        <w:ind w:firstLine="567"/>
        <w:jc w:val="both"/>
        <w:rPr>
          <w:rFonts w:ascii="Times New Roman" w:hAnsi="Times New Roman" w:cs="Times New Roman"/>
          <w:sz w:val="24"/>
          <w:szCs w:val="24"/>
        </w:rPr>
      </w:pPr>
      <w:r w:rsidRPr="00A637E3">
        <w:rPr>
          <w:rFonts w:ascii="Times New Roman" w:hAnsi="Times New Roman" w:cs="Times New Roman"/>
          <w:sz w:val="24"/>
          <w:szCs w:val="24"/>
        </w:rPr>
        <w:t>1.5. Полное наименование: Управление жилищно-коммунального хозяйства администрации города Сорска.</w:t>
      </w:r>
    </w:p>
    <w:p w:rsidR="00A637E3" w:rsidRPr="00A637E3" w:rsidRDefault="00A637E3" w:rsidP="000923A7">
      <w:pPr>
        <w:pStyle w:val="ConsPlusNonformat"/>
        <w:ind w:firstLine="567"/>
        <w:jc w:val="both"/>
        <w:rPr>
          <w:rFonts w:ascii="Times New Roman" w:hAnsi="Times New Roman" w:cs="Times New Roman"/>
          <w:sz w:val="24"/>
          <w:szCs w:val="24"/>
        </w:rPr>
      </w:pPr>
      <w:r w:rsidRPr="00A637E3">
        <w:rPr>
          <w:rFonts w:ascii="Times New Roman" w:hAnsi="Times New Roman" w:cs="Times New Roman"/>
          <w:sz w:val="24"/>
          <w:szCs w:val="24"/>
        </w:rPr>
        <w:t>1.6. Сокращенное наименование: У</w:t>
      </w:r>
      <w:r w:rsidR="00D80A42">
        <w:rPr>
          <w:rFonts w:ascii="Times New Roman" w:hAnsi="Times New Roman" w:cs="Times New Roman"/>
          <w:sz w:val="24"/>
          <w:szCs w:val="24"/>
        </w:rPr>
        <w:t xml:space="preserve">правление </w:t>
      </w:r>
      <w:r w:rsidRPr="00A637E3">
        <w:rPr>
          <w:rFonts w:ascii="Times New Roman" w:hAnsi="Times New Roman" w:cs="Times New Roman"/>
          <w:sz w:val="24"/>
          <w:szCs w:val="24"/>
        </w:rPr>
        <w:t xml:space="preserve">ЖКХ </w:t>
      </w:r>
      <w:proofErr w:type="gramStart"/>
      <w:r w:rsidRPr="00A637E3">
        <w:rPr>
          <w:rFonts w:ascii="Times New Roman" w:hAnsi="Times New Roman" w:cs="Times New Roman"/>
          <w:sz w:val="24"/>
          <w:szCs w:val="24"/>
        </w:rPr>
        <w:t>г</w:t>
      </w:r>
      <w:proofErr w:type="gramEnd"/>
      <w:r w:rsidRPr="00A637E3">
        <w:rPr>
          <w:rFonts w:ascii="Times New Roman" w:hAnsi="Times New Roman" w:cs="Times New Roman"/>
          <w:sz w:val="24"/>
          <w:szCs w:val="24"/>
        </w:rPr>
        <w:t>. Сорска.</w:t>
      </w:r>
    </w:p>
    <w:p w:rsidR="00A637E3" w:rsidRPr="00A637E3" w:rsidRDefault="00A637E3" w:rsidP="000923A7">
      <w:pPr>
        <w:pStyle w:val="a6"/>
        <w:shd w:val="clear" w:color="auto" w:fill="FFFFFF"/>
        <w:spacing w:before="0" w:beforeAutospacing="0" w:after="0" w:afterAutospacing="0"/>
        <w:ind w:firstLine="567"/>
        <w:jc w:val="both"/>
      </w:pPr>
      <w:r w:rsidRPr="00A637E3">
        <w:t xml:space="preserve">1.7. Место нахождения учреждения: Республика Хакасия, </w:t>
      </w:r>
      <w:proofErr w:type="gramStart"/>
      <w:r w:rsidRPr="00A637E3">
        <w:t>г</w:t>
      </w:r>
      <w:proofErr w:type="gramEnd"/>
      <w:r w:rsidRPr="00A637E3">
        <w:t>. Сорск, ул. Кирова д.3.</w:t>
      </w:r>
    </w:p>
    <w:p w:rsidR="00A637E3" w:rsidRPr="00A637E3" w:rsidRDefault="00A637E3" w:rsidP="000923A7">
      <w:pPr>
        <w:pStyle w:val="a6"/>
        <w:shd w:val="clear" w:color="auto" w:fill="FFFFFF"/>
        <w:spacing w:before="0" w:beforeAutospacing="0" w:after="0" w:afterAutospacing="0"/>
        <w:ind w:firstLine="567"/>
        <w:jc w:val="both"/>
      </w:pPr>
      <w:r w:rsidRPr="00A637E3">
        <w:t xml:space="preserve">1.8. Почтовый адрес учреждения: 655111, Республика Хакасия, </w:t>
      </w:r>
      <w:proofErr w:type="gramStart"/>
      <w:r w:rsidRPr="00A637E3">
        <w:t>г</w:t>
      </w:r>
      <w:proofErr w:type="gramEnd"/>
      <w:r w:rsidRPr="00A637E3">
        <w:t>. Сорск, ул. Кирова, д.3.</w:t>
      </w:r>
    </w:p>
    <w:p w:rsidR="00A637E3" w:rsidRPr="00A637E3" w:rsidRDefault="00A637E3" w:rsidP="000923A7">
      <w:pPr>
        <w:ind w:firstLine="567"/>
        <w:jc w:val="both"/>
        <w:rPr>
          <w:rFonts w:ascii="Times New Roman" w:hAnsi="Times New Roman"/>
          <w:sz w:val="24"/>
          <w:szCs w:val="24"/>
        </w:rPr>
      </w:pPr>
      <w:r w:rsidRPr="00A637E3">
        <w:rPr>
          <w:rFonts w:ascii="Times New Roman" w:hAnsi="Times New Roman"/>
          <w:sz w:val="24"/>
          <w:szCs w:val="24"/>
        </w:rPr>
        <w:t>1.9.Управление ЖКХ является юридическим лицом с момента государственной регистрации.</w:t>
      </w:r>
    </w:p>
    <w:p w:rsidR="00A637E3" w:rsidRPr="00A637E3" w:rsidRDefault="00A637E3" w:rsidP="000923A7">
      <w:pPr>
        <w:ind w:firstLine="567"/>
        <w:jc w:val="both"/>
        <w:rPr>
          <w:rFonts w:ascii="Times New Roman" w:hAnsi="Times New Roman"/>
          <w:sz w:val="24"/>
          <w:szCs w:val="24"/>
        </w:rPr>
      </w:pPr>
      <w:r w:rsidRPr="00A637E3">
        <w:rPr>
          <w:rFonts w:ascii="Times New Roman" w:hAnsi="Times New Roman"/>
          <w:sz w:val="24"/>
          <w:szCs w:val="24"/>
        </w:rPr>
        <w:t>1.10. Управление ЖКХ имеет лицевые счета в Управлении Федерального казначейства Республики Хакасия, бланки, штампы, круглую печать со своим полным наименованием и изображением государственного герба Республики Хакасия.</w:t>
      </w:r>
    </w:p>
    <w:p w:rsidR="00A637E3" w:rsidRPr="00A637E3" w:rsidRDefault="00A637E3" w:rsidP="000923A7">
      <w:pPr>
        <w:pStyle w:val="ConsPlusNormal"/>
        <w:tabs>
          <w:tab w:val="right" w:pos="9345"/>
        </w:tabs>
        <w:ind w:firstLine="567"/>
        <w:contextualSpacing/>
        <w:rPr>
          <w:rFonts w:ascii="Times New Roman" w:hAnsi="Times New Roman" w:cs="Times New Roman"/>
          <w:sz w:val="24"/>
          <w:szCs w:val="24"/>
        </w:rPr>
      </w:pPr>
      <w:r w:rsidRPr="00A637E3">
        <w:rPr>
          <w:rFonts w:ascii="Times New Roman" w:hAnsi="Times New Roman" w:cs="Times New Roman"/>
          <w:sz w:val="24"/>
          <w:szCs w:val="24"/>
        </w:rPr>
        <w:t xml:space="preserve">1.11. Управление ЖКХ является </w:t>
      </w:r>
      <w:r w:rsidR="006F0FBC">
        <w:rPr>
          <w:rFonts w:ascii="Times New Roman" w:hAnsi="Times New Roman" w:cs="Times New Roman"/>
          <w:sz w:val="24"/>
          <w:szCs w:val="24"/>
        </w:rPr>
        <w:t>получателем</w:t>
      </w:r>
      <w:r w:rsidRPr="00A637E3">
        <w:rPr>
          <w:rFonts w:ascii="Times New Roman" w:hAnsi="Times New Roman" w:cs="Times New Roman"/>
          <w:sz w:val="24"/>
          <w:szCs w:val="24"/>
        </w:rPr>
        <w:t xml:space="preserve"> бюджетных средств.</w:t>
      </w:r>
      <w:r w:rsidRPr="00A637E3">
        <w:rPr>
          <w:rFonts w:ascii="Times New Roman" w:hAnsi="Times New Roman" w:cs="Times New Roman"/>
          <w:sz w:val="24"/>
          <w:szCs w:val="24"/>
        </w:rPr>
        <w:tab/>
      </w:r>
    </w:p>
    <w:p w:rsidR="00A637E3" w:rsidRPr="00A637E3" w:rsidRDefault="00A637E3" w:rsidP="000923A7">
      <w:pPr>
        <w:pStyle w:val="ConsPlusNormal"/>
        <w:ind w:firstLine="567"/>
        <w:contextualSpacing/>
        <w:jc w:val="both"/>
        <w:rPr>
          <w:rFonts w:ascii="Times New Roman" w:hAnsi="Times New Roman" w:cs="Times New Roman"/>
          <w:sz w:val="24"/>
          <w:szCs w:val="24"/>
        </w:rPr>
      </w:pPr>
      <w:r w:rsidRPr="00A637E3">
        <w:rPr>
          <w:rFonts w:ascii="Times New Roman" w:hAnsi="Times New Roman" w:cs="Times New Roman"/>
          <w:sz w:val="24"/>
          <w:szCs w:val="24"/>
        </w:rPr>
        <w:t>1.12.Управление ЖКХ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учреждения несет администрация города Сорска. При недостаточности лимитов бюджетных обязательств, доведенных Учреждению для исполнения его денежных обязательств, по таким обязательствам от имени муниципального образования отвечает администрация города Сорска.</w:t>
      </w:r>
    </w:p>
    <w:p w:rsidR="00A637E3" w:rsidRPr="00A637E3" w:rsidRDefault="00A637E3" w:rsidP="000923A7">
      <w:pPr>
        <w:pStyle w:val="ConsPlusNormal"/>
        <w:ind w:firstLine="567"/>
        <w:contextualSpacing/>
        <w:rPr>
          <w:rFonts w:ascii="Times New Roman" w:hAnsi="Times New Roman" w:cs="Times New Roman"/>
          <w:sz w:val="24"/>
          <w:szCs w:val="24"/>
        </w:rPr>
      </w:pPr>
      <w:r w:rsidRPr="00A637E3">
        <w:rPr>
          <w:rFonts w:ascii="Times New Roman" w:hAnsi="Times New Roman" w:cs="Times New Roman"/>
          <w:sz w:val="24"/>
          <w:szCs w:val="24"/>
        </w:rPr>
        <w:t>1.13.Управление ЖКХ отвечает по своим обязательствам в соответствии с действующим законодательством Российской Федерации.</w:t>
      </w:r>
    </w:p>
    <w:p w:rsidR="00A637E3" w:rsidRPr="00A637E3" w:rsidRDefault="00A637E3" w:rsidP="002061B1">
      <w:pPr>
        <w:pStyle w:val="ConsPlusNormal"/>
        <w:ind w:firstLine="567"/>
        <w:contextualSpacing/>
        <w:jc w:val="both"/>
        <w:rPr>
          <w:rFonts w:ascii="Times New Roman" w:hAnsi="Times New Roman" w:cs="Times New Roman"/>
          <w:sz w:val="24"/>
          <w:szCs w:val="24"/>
        </w:rPr>
      </w:pPr>
      <w:r w:rsidRPr="00A637E3">
        <w:rPr>
          <w:rFonts w:ascii="Times New Roman" w:hAnsi="Times New Roman" w:cs="Times New Roman"/>
          <w:sz w:val="24"/>
          <w:szCs w:val="24"/>
        </w:rPr>
        <w:t>1.14.Управление ЖКХ не вправе выступать учредителем (участником) юридических лиц.</w:t>
      </w:r>
    </w:p>
    <w:p w:rsidR="00A637E3" w:rsidRPr="00A637E3" w:rsidRDefault="00A637E3" w:rsidP="002061B1">
      <w:pPr>
        <w:pStyle w:val="ConsPlusNormal"/>
        <w:ind w:firstLine="567"/>
        <w:contextualSpacing/>
        <w:jc w:val="both"/>
        <w:rPr>
          <w:rFonts w:ascii="Times New Roman" w:hAnsi="Times New Roman" w:cs="Times New Roman"/>
          <w:sz w:val="24"/>
          <w:szCs w:val="24"/>
        </w:rPr>
      </w:pPr>
      <w:r w:rsidRPr="00A637E3">
        <w:rPr>
          <w:rFonts w:ascii="Times New Roman" w:hAnsi="Times New Roman" w:cs="Times New Roman"/>
          <w:sz w:val="24"/>
          <w:szCs w:val="24"/>
        </w:rPr>
        <w:t>1.15.Реорганизация либо ликвидация Управления ЖКХ осуществляется по решению Совета депутатов города Сорска в порядке, предусмотренном действующим законодательством.</w:t>
      </w:r>
    </w:p>
    <w:p w:rsidR="00A637E3" w:rsidRPr="00A637E3" w:rsidRDefault="00A637E3" w:rsidP="002061B1">
      <w:pPr>
        <w:pStyle w:val="ConsPlusNormal"/>
        <w:ind w:firstLine="567"/>
        <w:contextualSpacing/>
        <w:jc w:val="both"/>
        <w:rPr>
          <w:rFonts w:ascii="Times New Roman" w:hAnsi="Times New Roman" w:cs="Times New Roman"/>
          <w:sz w:val="24"/>
          <w:szCs w:val="24"/>
        </w:rPr>
      </w:pPr>
      <w:r w:rsidRPr="00A637E3">
        <w:rPr>
          <w:rFonts w:ascii="Times New Roman" w:hAnsi="Times New Roman" w:cs="Times New Roman"/>
          <w:sz w:val="24"/>
          <w:szCs w:val="24"/>
        </w:rPr>
        <w:t>1.16.Внесение изменений, дополнений в настоящее Положение производится по решению Совета депутатов города Сорска.</w:t>
      </w:r>
    </w:p>
    <w:p w:rsidR="00A637E3" w:rsidRDefault="00A637E3" w:rsidP="000923A7">
      <w:pPr>
        <w:pStyle w:val="a6"/>
        <w:shd w:val="clear" w:color="auto" w:fill="FFFFFF"/>
        <w:spacing w:before="0" w:beforeAutospacing="0" w:after="0" w:afterAutospacing="0"/>
        <w:ind w:firstLine="567"/>
        <w:jc w:val="both"/>
      </w:pPr>
      <w:r w:rsidRPr="00A637E3">
        <w:t>1.17</w:t>
      </w:r>
      <w:bookmarkStart w:id="0" w:name="_GoBack"/>
      <w:bookmarkEnd w:id="0"/>
      <w:r w:rsidRPr="00A637E3">
        <w:t>.В Управлении ЖКХ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допускается.</w:t>
      </w:r>
    </w:p>
    <w:p w:rsidR="00A637E3" w:rsidRPr="00A637E3" w:rsidRDefault="00A637E3" w:rsidP="000923A7">
      <w:pPr>
        <w:pStyle w:val="a6"/>
        <w:shd w:val="clear" w:color="auto" w:fill="FFFFFF"/>
        <w:spacing w:before="0" w:beforeAutospacing="0" w:after="0" w:afterAutospacing="0"/>
        <w:ind w:firstLine="567"/>
        <w:jc w:val="both"/>
      </w:pPr>
    </w:p>
    <w:p w:rsidR="00A637E3" w:rsidRDefault="00A637E3" w:rsidP="00A637E3">
      <w:pPr>
        <w:shd w:val="clear" w:color="auto" w:fill="FFFFFF"/>
        <w:spacing w:before="554"/>
        <w:ind w:right="22"/>
        <w:jc w:val="center"/>
      </w:pPr>
      <w:r>
        <w:rPr>
          <w:rFonts w:ascii="Times New Roman" w:hAnsi="Times New Roman" w:cs="Times New Roman"/>
          <w:b/>
          <w:bCs/>
          <w:sz w:val="24"/>
          <w:szCs w:val="24"/>
          <w:lang w:val="en-US"/>
        </w:rPr>
        <w:lastRenderedPageBreak/>
        <w:t>II</w:t>
      </w:r>
      <w:r>
        <w:rPr>
          <w:rFonts w:ascii="Times New Roman" w:hAnsi="Times New Roman" w:cs="Times New Roman"/>
          <w:b/>
          <w:bCs/>
          <w:sz w:val="24"/>
          <w:szCs w:val="24"/>
        </w:rPr>
        <w:t xml:space="preserve">. </w:t>
      </w:r>
      <w:r>
        <w:rPr>
          <w:rFonts w:ascii="Times New Roman" w:eastAsia="Times New Roman" w:hAnsi="Times New Roman" w:cs="Times New Roman"/>
          <w:b/>
          <w:bCs/>
          <w:sz w:val="24"/>
          <w:szCs w:val="24"/>
        </w:rPr>
        <w:t>ФУНКЦИИ И ЗАДАЧИ УПРАВЛЕНИЯ</w:t>
      </w:r>
    </w:p>
    <w:p w:rsidR="00A637E3" w:rsidRDefault="00A637E3" w:rsidP="000923A7">
      <w:pPr>
        <w:shd w:val="clear" w:color="auto" w:fill="FFFFFF"/>
        <w:spacing w:before="266" w:line="274" w:lineRule="exact"/>
        <w:ind w:firstLine="567"/>
        <w:jc w:val="both"/>
      </w:pPr>
      <w:r w:rsidRPr="00601933">
        <w:rPr>
          <w:rFonts w:ascii="Times New Roman" w:hAnsi="Times New Roman" w:cs="Times New Roman"/>
          <w:bCs/>
          <w:sz w:val="24"/>
          <w:szCs w:val="24"/>
        </w:rPr>
        <w:t xml:space="preserve">2.1 </w:t>
      </w:r>
      <w:r w:rsidRPr="00601933">
        <w:rPr>
          <w:rFonts w:ascii="Times New Roman" w:eastAsia="Times New Roman" w:hAnsi="Times New Roman" w:cs="Times New Roman"/>
          <w:sz w:val="24"/>
          <w:szCs w:val="24"/>
        </w:rPr>
        <w:t>Основными задачами Управления ЖКХ являются:</w:t>
      </w:r>
    </w:p>
    <w:p w:rsidR="00A637E3" w:rsidRDefault="00A637E3" w:rsidP="000923A7">
      <w:pPr>
        <w:shd w:val="clear" w:color="auto" w:fill="FFFFFF"/>
        <w:spacing w:line="274" w:lineRule="exact"/>
        <w:ind w:firstLine="567"/>
        <w:jc w:val="both"/>
      </w:pPr>
      <w:r>
        <w:rPr>
          <w:rFonts w:ascii="Times New Roman" w:eastAsia="Times New Roman" w:hAnsi="Times New Roman" w:cs="Times New Roman"/>
          <w:sz w:val="24"/>
          <w:szCs w:val="24"/>
        </w:rPr>
        <w:t>2.1.1 осуществление межотраслевой координации и функционального регулирования деятельности в области строительства, архитектуры, градостроительства, жилищной сферы, жилищно-коммунального хозяйства, энергетики, транспорта и связи;</w:t>
      </w:r>
    </w:p>
    <w:p w:rsidR="00A637E3" w:rsidRDefault="00A637E3" w:rsidP="000923A7">
      <w:pPr>
        <w:shd w:val="clear" w:color="auto" w:fill="FFFFFF"/>
        <w:tabs>
          <w:tab w:val="left" w:pos="567"/>
        </w:tabs>
        <w:spacing w:line="274" w:lineRule="exact"/>
        <w:ind w:right="14" w:firstLine="567"/>
        <w:jc w:val="both"/>
      </w:pPr>
      <w:r>
        <w:rPr>
          <w:rFonts w:ascii="Times New Roman" w:hAnsi="Times New Roman" w:cs="Times New Roman"/>
          <w:spacing w:val="-5"/>
          <w:sz w:val="24"/>
          <w:szCs w:val="24"/>
        </w:rPr>
        <w:t>2.1.2</w:t>
      </w:r>
      <w:r>
        <w:rPr>
          <w:rFonts w:ascii="Times New Roman" w:hAnsi="Times New Roman" w:cs="Times New Roman"/>
          <w:sz w:val="24"/>
          <w:szCs w:val="24"/>
        </w:rPr>
        <w:t xml:space="preserve"> </w:t>
      </w:r>
      <w:proofErr w:type="gramStart"/>
      <w:r>
        <w:rPr>
          <w:rFonts w:ascii="Times New Roman" w:eastAsia="Times New Roman" w:hAnsi="Times New Roman" w:cs="Times New Roman"/>
          <w:sz w:val="24"/>
          <w:szCs w:val="24"/>
        </w:rPr>
        <w:t>контроль за</w:t>
      </w:r>
      <w:proofErr w:type="gramEnd"/>
      <w:r>
        <w:rPr>
          <w:rFonts w:ascii="Times New Roman" w:eastAsia="Times New Roman" w:hAnsi="Times New Roman" w:cs="Times New Roman"/>
          <w:sz w:val="24"/>
          <w:szCs w:val="24"/>
        </w:rPr>
        <w:t xml:space="preserve"> реализацией прав граждан на жилище на доступных условиях, защищенность и неприкосновенность жилища, свободу в выборе места жительства, реализация жилищного законодательства;</w:t>
      </w:r>
    </w:p>
    <w:p w:rsidR="00A637E3" w:rsidRDefault="00A637E3" w:rsidP="000923A7">
      <w:pPr>
        <w:shd w:val="clear" w:color="auto" w:fill="FFFFFF"/>
        <w:tabs>
          <w:tab w:val="left" w:pos="547"/>
        </w:tabs>
        <w:spacing w:line="274" w:lineRule="exact"/>
        <w:ind w:firstLine="567"/>
        <w:jc w:val="both"/>
      </w:pPr>
      <w:r>
        <w:rPr>
          <w:rFonts w:ascii="Times New Roman" w:hAnsi="Times New Roman" w:cs="Times New Roman"/>
          <w:spacing w:val="-6"/>
          <w:sz w:val="24"/>
          <w:szCs w:val="24"/>
        </w:rPr>
        <w:t>2.1.3</w:t>
      </w:r>
      <w:r>
        <w:rPr>
          <w:rFonts w:ascii="Times New Roman" w:hAnsi="Times New Roman" w:cs="Times New Roman"/>
          <w:sz w:val="24"/>
          <w:szCs w:val="24"/>
        </w:rPr>
        <w:t xml:space="preserve"> </w:t>
      </w:r>
      <w:r>
        <w:rPr>
          <w:rFonts w:ascii="Times New Roman" w:eastAsia="Times New Roman" w:hAnsi="Times New Roman" w:cs="Times New Roman"/>
          <w:sz w:val="24"/>
          <w:szCs w:val="24"/>
        </w:rPr>
        <w:t>координация деятельности по реформированию жилищно-коммунального хозяйства</w:t>
      </w:r>
      <w:r w:rsidR="000923A7">
        <w:t xml:space="preserve"> </w:t>
      </w:r>
      <w:r>
        <w:rPr>
          <w:rFonts w:ascii="Times New Roman" w:eastAsia="Times New Roman" w:hAnsi="Times New Roman" w:cs="Times New Roman"/>
          <w:sz w:val="24"/>
          <w:szCs w:val="24"/>
        </w:rPr>
        <w:t>путем постепенного перевода его на самоокупаемость, обеспечению его надежной и устойчивой работы и осуществлению мер по демонополизации и созданию конкурентной сферы;</w:t>
      </w:r>
    </w:p>
    <w:p w:rsidR="00A637E3" w:rsidRDefault="00A637E3" w:rsidP="000923A7">
      <w:pPr>
        <w:shd w:val="clear" w:color="auto" w:fill="FFFFFF"/>
        <w:tabs>
          <w:tab w:val="left" w:pos="547"/>
        </w:tabs>
        <w:spacing w:line="274" w:lineRule="exact"/>
        <w:ind w:firstLine="567"/>
        <w:jc w:val="both"/>
      </w:pPr>
      <w:r>
        <w:rPr>
          <w:rFonts w:ascii="Times New Roman" w:hAnsi="Times New Roman" w:cs="Times New Roman"/>
          <w:spacing w:val="-3"/>
          <w:sz w:val="24"/>
          <w:szCs w:val="24"/>
        </w:rPr>
        <w:t>2.1.4</w:t>
      </w:r>
      <w:r>
        <w:rPr>
          <w:rFonts w:ascii="Times New Roman" w:hAnsi="Times New Roman" w:cs="Times New Roman"/>
          <w:sz w:val="24"/>
          <w:szCs w:val="24"/>
        </w:rPr>
        <w:t xml:space="preserve"> </w:t>
      </w:r>
      <w:r>
        <w:rPr>
          <w:rFonts w:ascii="Times New Roman" w:eastAsia="Times New Roman" w:hAnsi="Times New Roman" w:cs="Times New Roman"/>
          <w:sz w:val="24"/>
          <w:szCs w:val="24"/>
        </w:rPr>
        <w:t>управление собственностью (иму</w:t>
      </w:r>
      <w:r w:rsidR="000923A7">
        <w:rPr>
          <w:rFonts w:ascii="Times New Roman" w:eastAsia="Times New Roman" w:hAnsi="Times New Roman" w:cs="Times New Roman"/>
          <w:sz w:val="24"/>
          <w:szCs w:val="24"/>
        </w:rPr>
        <w:t>ществом) в рамках разграничения</w:t>
      </w:r>
      <w:r>
        <w:rPr>
          <w:rFonts w:ascii="Times New Roman" w:eastAsia="Times New Roman" w:hAnsi="Times New Roman" w:cs="Times New Roman"/>
          <w:sz w:val="24"/>
          <w:szCs w:val="24"/>
        </w:rPr>
        <w:t xml:space="preserve"> прав владения,</w:t>
      </w:r>
    </w:p>
    <w:p w:rsidR="00A637E3" w:rsidRDefault="00A637E3" w:rsidP="000923A7">
      <w:pPr>
        <w:shd w:val="clear" w:color="auto" w:fill="FFFFFF"/>
        <w:spacing w:line="27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управления и распоряжения собственностью (имуществом) с целью создания условий предоставления качественных, надежных и экологически безопасных жилищных и коммунальных услуг потребителю;</w:t>
      </w:r>
    </w:p>
    <w:p w:rsidR="004D107E" w:rsidRDefault="00601933" w:rsidP="000923A7">
      <w:pPr>
        <w:shd w:val="clear" w:color="auto" w:fill="FFFFFF"/>
        <w:spacing w:line="274" w:lineRule="exact"/>
        <w:ind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2.1.5 </w:t>
      </w:r>
      <w:r>
        <w:rPr>
          <w:rFonts w:ascii="Times New Roman" w:eastAsia="Times New Roman" w:hAnsi="Times New Roman" w:cs="Times New Roman"/>
          <w:sz w:val="24"/>
          <w:szCs w:val="24"/>
        </w:rPr>
        <w:t xml:space="preserve">участие в организации разработки и реализации городских программ </w:t>
      </w:r>
      <w:r w:rsidR="000923A7">
        <w:rPr>
          <w:rFonts w:ascii="Times New Roman" w:eastAsia="Times New Roman" w:hAnsi="Times New Roman" w:cs="Times New Roman"/>
          <w:sz w:val="24"/>
          <w:szCs w:val="24"/>
        </w:rPr>
        <w:t>по обеспечению</w:t>
      </w:r>
      <w:r w:rsidR="00A637E3">
        <w:rPr>
          <w:rFonts w:ascii="Times New Roman" w:eastAsia="Times New Roman" w:hAnsi="Times New Roman" w:cs="Times New Roman"/>
          <w:sz w:val="24"/>
          <w:szCs w:val="24"/>
        </w:rPr>
        <w:t xml:space="preserve"> </w:t>
      </w:r>
      <w:r w:rsidR="00E3613D">
        <w:rPr>
          <w:rFonts w:ascii="Times New Roman" w:eastAsia="Times New Roman" w:hAnsi="Times New Roman" w:cs="Times New Roman"/>
          <w:sz w:val="24"/>
          <w:szCs w:val="24"/>
        </w:rPr>
        <w:t>жильем определенных законодательством РХ категорий граждан;</w:t>
      </w:r>
    </w:p>
    <w:p w:rsidR="007D0213" w:rsidRDefault="00E3613D" w:rsidP="000923A7">
      <w:pPr>
        <w:shd w:val="clear" w:color="auto" w:fill="FFFFFF"/>
        <w:spacing w:line="274" w:lineRule="exact"/>
        <w:ind w:firstLine="567"/>
        <w:jc w:val="both"/>
      </w:pPr>
      <w:r>
        <w:rPr>
          <w:rFonts w:ascii="Times New Roman" w:eastAsia="Times New Roman" w:hAnsi="Times New Roman" w:cs="Times New Roman"/>
          <w:sz w:val="24"/>
          <w:szCs w:val="24"/>
        </w:rPr>
        <w:t xml:space="preserve">2.2 Управление ЖКХ </w:t>
      </w:r>
      <w:r w:rsidR="004D107E">
        <w:rPr>
          <w:rFonts w:ascii="Times New Roman" w:eastAsia="Times New Roman" w:hAnsi="Times New Roman" w:cs="Times New Roman"/>
          <w:sz w:val="24"/>
          <w:szCs w:val="24"/>
        </w:rPr>
        <w:t xml:space="preserve">в соответствии с возложенными </w:t>
      </w:r>
      <w:r>
        <w:rPr>
          <w:rFonts w:ascii="Times New Roman" w:eastAsia="Times New Roman" w:hAnsi="Times New Roman" w:cs="Times New Roman"/>
          <w:sz w:val="24"/>
          <w:szCs w:val="24"/>
        </w:rPr>
        <w:t>на него основными задачами осуществляет следующие функции:</w:t>
      </w:r>
    </w:p>
    <w:p w:rsidR="00591E0E" w:rsidRPr="007D0213" w:rsidRDefault="007D0213" w:rsidP="000923A7">
      <w:pPr>
        <w:shd w:val="clear" w:color="auto" w:fill="FFFFFF"/>
        <w:spacing w:line="274" w:lineRule="exact"/>
        <w:ind w:firstLine="567"/>
        <w:jc w:val="both"/>
      </w:pPr>
      <w:r w:rsidRPr="007D0213">
        <w:rPr>
          <w:rFonts w:ascii="Times New Roman" w:hAnsi="Times New Roman" w:cs="Times New Roman"/>
          <w:sz w:val="24"/>
          <w:szCs w:val="24"/>
        </w:rPr>
        <w:t>2.2.1</w:t>
      </w:r>
      <w:r>
        <w:t xml:space="preserve"> </w:t>
      </w:r>
      <w:r w:rsidR="00E3613D">
        <w:rPr>
          <w:rFonts w:ascii="Times New Roman" w:eastAsia="Times New Roman" w:hAnsi="Times New Roman" w:cs="Times New Roman"/>
          <w:sz w:val="24"/>
          <w:szCs w:val="24"/>
        </w:rPr>
        <w:t>вносит в</w:t>
      </w:r>
      <w:r>
        <w:rPr>
          <w:rFonts w:eastAsia="Times New Roman"/>
          <w:sz w:val="24"/>
          <w:szCs w:val="24"/>
        </w:rPr>
        <w:t xml:space="preserve"> </w:t>
      </w:r>
      <w:r w:rsidR="00E3613D">
        <w:rPr>
          <w:rFonts w:ascii="Times New Roman" w:eastAsia="Times New Roman" w:hAnsi="Times New Roman" w:cs="Times New Roman"/>
          <w:sz w:val="24"/>
          <w:szCs w:val="24"/>
        </w:rPr>
        <w:t>Совет депутатов</w:t>
      </w:r>
      <w:r w:rsidR="009C38CD">
        <w:rPr>
          <w:rFonts w:ascii="Times New Roman" w:eastAsia="Times New Roman" w:hAnsi="Times New Roman" w:cs="Times New Roman"/>
          <w:sz w:val="24"/>
          <w:szCs w:val="24"/>
        </w:rPr>
        <w:t xml:space="preserve"> города Сорск</w:t>
      </w:r>
      <w:r w:rsidR="00833429">
        <w:rPr>
          <w:rFonts w:ascii="Times New Roman" w:eastAsia="Times New Roman" w:hAnsi="Times New Roman" w:cs="Times New Roman"/>
          <w:sz w:val="24"/>
          <w:szCs w:val="24"/>
        </w:rPr>
        <w:t>а</w:t>
      </w:r>
      <w:r w:rsidR="00E3613D">
        <w:rPr>
          <w:rFonts w:ascii="Times New Roman" w:eastAsia="Times New Roman" w:hAnsi="Times New Roman" w:cs="Times New Roman"/>
          <w:sz w:val="24"/>
          <w:szCs w:val="24"/>
        </w:rPr>
        <w:t xml:space="preserve"> предложения по совершенствованию нормативно-правовых актов в области строительства, архитектуры, жилищной политики и жилищно-коммунального хозяйства, энергетики, транспорта и связи;</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3"/>
          <w:sz w:val="24"/>
          <w:szCs w:val="24"/>
        </w:rPr>
      </w:pPr>
      <w:r>
        <w:rPr>
          <w:rFonts w:ascii="Times New Roman" w:eastAsia="Times New Roman" w:hAnsi="Times New Roman" w:cs="Times New Roman"/>
          <w:sz w:val="24"/>
          <w:szCs w:val="24"/>
        </w:rPr>
        <w:t xml:space="preserve">2.2.2 </w:t>
      </w:r>
      <w:r w:rsidR="00E3613D">
        <w:rPr>
          <w:rFonts w:ascii="Times New Roman" w:eastAsia="Times New Roman" w:hAnsi="Times New Roman" w:cs="Times New Roman"/>
          <w:sz w:val="24"/>
          <w:szCs w:val="24"/>
        </w:rPr>
        <w:t xml:space="preserve">участвует в разработке </w:t>
      </w:r>
      <w:proofErr w:type="gramStart"/>
      <w:r w:rsidR="00E3613D">
        <w:rPr>
          <w:rFonts w:ascii="Times New Roman" w:eastAsia="Times New Roman" w:hAnsi="Times New Roman" w:cs="Times New Roman"/>
          <w:sz w:val="24"/>
          <w:szCs w:val="24"/>
        </w:rPr>
        <w:t xml:space="preserve">проектов решений </w:t>
      </w:r>
      <w:r w:rsidR="00833429">
        <w:rPr>
          <w:rFonts w:ascii="Times New Roman" w:eastAsia="Times New Roman" w:hAnsi="Times New Roman" w:cs="Times New Roman"/>
          <w:sz w:val="24"/>
          <w:szCs w:val="24"/>
        </w:rPr>
        <w:t>С</w:t>
      </w:r>
      <w:r w:rsidR="00E3613D">
        <w:rPr>
          <w:rFonts w:ascii="Times New Roman" w:eastAsia="Times New Roman" w:hAnsi="Times New Roman" w:cs="Times New Roman"/>
          <w:sz w:val="24"/>
          <w:szCs w:val="24"/>
        </w:rPr>
        <w:t>овета депутатов</w:t>
      </w:r>
      <w:r w:rsidR="00833429">
        <w:rPr>
          <w:rFonts w:ascii="Times New Roman" w:eastAsia="Times New Roman" w:hAnsi="Times New Roman" w:cs="Times New Roman"/>
          <w:sz w:val="24"/>
          <w:szCs w:val="24"/>
        </w:rPr>
        <w:t xml:space="preserve"> города Сорска</w:t>
      </w:r>
      <w:proofErr w:type="gramEnd"/>
      <w:r w:rsidR="00E3613D">
        <w:rPr>
          <w:rFonts w:ascii="Times New Roman" w:eastAsia="Times New Roman" w:hAnsi="Times New Roman" w:cs="Times New Roman"/>
          <w:sz w:val="24"/>
          <w:szCs w:val="24"/>
        </w:rPr>
        <w:t xml:space="preserve"> и других нормативно-правовых актов </w:t>
      </w:r>
      <w:r w:rsidR="000923A7">
        <w:rPr>
          <w:rFonts w:ascii="Times New Roman" w:eastAsia="Times New Roman" w:hAnsi="Times New Roman" w:cs="Times New Roman"/>
          <w:sz w:val="24"/>
          <w:szCs w:val="24"/>
        </w:rPr>
        <w:t>администрации</w:t>
      </w:r>
      <w:r w:rsidR="00566CDE">
        <w:rPr>
          <w:rFonts w:ascii="Times New Roman" w:eastAsia="Times New Roman" w:hAnsi="Times New Roman" w:cs="Times New Roman"/>
          <w:sz w:val="24"/>
          <w:szCs w:val="24"/>
        </w:rPr>
        <w:t xml:space="preserve"> </w:t>
      </w:r>
      <w:r w:rsidR="00833429">
        <w:rPr>
          <w:rFonts w:ascii="Times New Roman" w:eastAsia="Times New Roman" w:hAnsi="Times New Roman" w:cs="Times New Roman"/>
          <w:sz w:val="24"/>
          <w:szCs w:val="24"/>
        </w:rPr>
        <w:t xml:space="preserve">и главы </w:t>
      </w:r>
      <w:r w:rsidR="00566CDE">
        <w:rPr>
          <w:rFonts w:ascii="Times New Roman" w:eastAsia="Times New Roman" w:hAnsi="Times New Roman" w:cs="Times New Roman"/>
          <w:sz w:val="24"/>
          <w:szCs w:val="24"/>
        </w:rPr>
        <w:t>город</w:t>
      </w:r>
      <w:r w:rsidR="00833429">
        <w:rPr>
          <w:rFonts w:ascii="Times New Roman" w:eastAsia="Times New Roman" w:hAnsi="Times New Roman" w:cs="Times New Roman"/>
          <w:sz w:val="24"/>
          <w:szCs w:val="24"/>
        </w:rPr>
        <w:t>а</w:t>
      </w:r>
      <w:r w:rsidR="00566CDE">
        <w:rPr>
          <w:rFonts w:ascii="Times New Roman" w:eastAsia="Times New Roman" w:hAnsi="Times New Roman" w:cs="Times New Roman"/>
          <w:sz w:val="24"/>
          <w:szCs w:val="24"/>
        </w:rPr>
        <w:t xml:space="preserve"> Сорс</w:t>
      </w:r>
      <w:r w:rsidR="00E3613D">
        <w:rPr>
          <w:rFonts w:ascii="Times New Roman" w:eastAsia="Times New Roman" w:hAnsi="Times New Roman" w:cs="Times New Roman"/>
          <w:sz w:val="24"/>
          <w:szCs w:val="24"/>
        </w:rPr>
        <w:t>к</w:t>
      </w:r>
      <w:r w:rsidR="00833429">
        <w:rPr>
          <w:rFonts w:ascii="Times New Roman" w:eastAsia="Times New Roman" w:hAnsi="Times New Roman" w:cs="Times New Roman"/>
          <w:sz w:val="24"/>
          <w:szCs w:val="24"/>
        </w:rPr>
        <w:t>а</w:t>
      </w:r>
      <w:r w:rsidR="00E3613D">
        <w:rPr>
          <w:rFonts w:ascii="Times New Roman" w:eastAsia="Times New Roman" w:hAnsi="Times New Roman" w:cs="Times New Roman"/>
          <w:sz w:val="24"/>
          <w:szCs w:val="24"/>
        </w:rPr>
        <w:t xml:space="preserve"> по вопросам бюджетной, налоговой, социальной, финансово-кредитной политики, формирования рынка жилья и иной недвижимости, формирования капитального строительства, включая достройку незавершенных строительством объектов;</w:t>
      </w:r>
    </w:p>
    <w:p w:rsidR="00591E0E" w:rsidRPr="009C38CD" w:rsidRDefault="007D0213" w:rsidP="000923A7">
      <w:pPr>
        <w:shd w:val="clear" w:color="auto" w:fill="FFFFFF"/>
        <w:tabs>
          <w:tab w:val="left" w:pos="706"/>
        </w:tabs>
        <w:spacing w:line="274" w:lineRule="exact"/>
        <w:ind w:firstLine="567"/>
        <w:jc w:val="both"/>
        <w:rPr>
          <w:rFonts w:ascii="Times New Roman" w:hAnsi="Times New Roman" w:cs="Times New Roman"/>
          <w:spacing w:val="-6"/>
          <w:sz w:val="24"/>
          <w:szCs w:val="24"/>
        </w:rPr>
      </w:pPr>
      <w:r>
        <w:rPr>
          <w:rFonts w:ascii="Times New Roman" w:eastAsia="Times New Roman" w:hAnsi="Times New Roman" w:cs="Times New Roman"/>
          <w:sz w:val="24"/>
          <w:szCs w:val="24"/>
        </w:rPr>
        <w:t xml:space="preserve">2.2.3 </w:t>
      </w:r>
      <w:r w:rsidR="00E3613D">
        <w:rPr>
          <w:rFonts w:ascii="Times New Roman" w:eastAsia="Times New Roman" w:hAnsi="Times New Roman" w:cs="Times New Roman"/>
          <w:sz w:val="24"/>
          <w:szCs w:val="24"/>
        </w:rPr>
        <w:t xml:space="preserve">участвует в разработке и реализации разделов по градостроительству городских целевых программ и программ социально-экономического развития </w:t>
      </w:r>
      <w:r w:rsidR="00E3613D" w:rsidRPr="009C38CD">
        <w:rPr>
          <w:rFonts w:ascii="Times New Roman" w:eastAsia="Times New Roman" w:hAnsi="Times New Roman" w:cs="Times New Roman"/>
          <w:sz w:val="24"/>
          <w:szCs w:val="24"/>
        </w:rPr>
        <w:t>муниципального образования город Сорск;</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2.2.4 </w:t>
      </w:r>
      <w:r w:rsidR="00E3613D">
        <w:rPr>
          <w:rFonts w:ascii="Times New Roman" w:eastAsia="Times New Roman" w:hAnsi="Times New Roman" w:cs="Times New Roman"/>
          <w:sz w:val="24"/>
          <w:szCs w:val="24"/>
        </w:rPr>
        <w:t>осуществляет в установленном порядке функции государственного заказчика по разработке и реализации городских целевых программ;</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6"/>
          <w:sz w:val="24"/>
          <w:szCs w:val="24"/>
        </w:rPr>
      </w:pPr>
      <w:r>
        <w:rPr>
          <w:rFonts w:ascii="Times New Roman" w:eastAsia="Times New Roman" w:hAnsi="Times New Roman" w:cs="Times New Roman"/>
          <w:sz w:val="24"/>
          <w:szCs w:val="24"/>
        </w:rPr>
        <w:t xml:space="preserve">2.2.5 </w:t>
      </w:r>
      <w:r w:rsidR="00E3613D">
        <w:rPr>
          <w:rFonts w:ascii="Times New Roman" w:eastAsia="Times New Roman" w:hAnsi="Times New Roman" w:cs="Times New Roman"/>
          <w:sz w:val="24"/>
          <w:szCs w:val="24"/>
        </w:rPr>
        <w:t xml:space="preserve">участвует в разработке прогнозов социально - экономического развития </w:t>
      </w:r>
      <w:r w:rsidR="00E3613D" w:rsidRPr="009C38CD">
        <w:rPr>
          <w:rFonts w:ascii="Times New Roman" w:eastAsia="Times New Roman" w:hAnsi="Times New Roman" w:cs="Times New Roman"/>
          <w:sz w:val="24"/>
          <w:szCs w:val="24"/>
        </w:rPr>
        <w:t>муниципального образования</w:t>
      </w:r>
      <w:r w:rsidR="00E3613D">
        <w:rPr>
          <w:rFonts w:ascii="Times New Roman" w:eastAsia="Times New Roman" w:hAnsi="Times New Roman" w:cs="Times New Roman"/>
          <w:sz w:val="24"/>
          <w:szCs w:val="24"/>
        </w:rPr>
        <w:t xml:space="preserve"> город Сорск и</w:t>
      </w:r>
      <w:r>
        <w:rPr>
          <w:rFonts w:ascii="Times New Roman" w:eastAsia="Times New Roman" w:hAnsi="Times New Roman" w:cs="Times New Roman"/>
          <w:sz w:val="24"/>
          <w:szCs w:val="24"/>
        </w:rPr>
        <w:t xml:space="preserve"> предложений к проекту городског</w:t>
      </w:r>
      <w:r w:rsidR="00E3613D">
        <w:rPr>
          <w:rFonts w:ascii="Times New Roman" w:eastAsia="Times New Roman" w:hAnsi="Times New Roman" w:cs="Times New Roman"/>
          <w:sz w:val="24"/>
          <w:szCs w:val="24"/>
        </w:rPr>
        <w:t>о бюджета по вопросам, входящим в компетенцию Управления ЖКХ;</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2.2.6 </w:t>
      </w:r>
      <w:r w:rsidR="00E3613D">
        <w:rPr>
          <w:rFonts w:ascii="Times New Roman" w:eastAsia="Times New Roman" w:hAnsi="Times New Roman" w:cs="Times New Roman"/>
          <w:sz w:val="24"/>
          <w:szCs w:val="24"/>
        </w:rPr>
        <w:t>принимает участие в координации аварийно-восстановительных работ, утверждает порядок рассматривания причин аварий строящихся и эксплуатируемых зданий и сооружений;</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3"/>
          <w:sz w:val="24"/>
          <w:szCs w:val="24"/>
        </w:rPr>
      </w:pPr>
      <w:r>
        <w:rPr>
          <w:rFonts w:ascii="Times New Roman" w:eastAsia="Times New Roman" w:hAnsi="Times New Roman" w:cs="Times New Roman"/>
          <w:sz w:val="24"/>
          <w:szCs w:val="24"/>
        </w:rPr>
        <w:t xml:space="preserve">2.2.7 </w:t>
      </w:r>
      <w:r w:rsidR="00E3613D">
        <w:rPr>
          <w:rFonts w:ascii="Times New Roman" w:eastAsia="Times New Roman" w:hAnsi="Times New Roman" w:cs="Times New Roman"/>
          <w:sz w:val="24"/>
          <w:szCs w:val="24"/>
        </w:rPr>
        <w:t xml:space="preserve">осуществляет в пределах своей компетенции </w:t>
      </w:r>
      <w:proofErr w:type="gramStart"/>
      <w:r w:rsidR="00E3613D">
        <w:rPr>
          <w:rFonts w:ascii="Times New Roman" w:eastAsia="Times New Roman" w:hAnsi="Times New Roman" w:cs="Times New Roman"/>
          <w:sz w:val="24"/>
          <w:szCs w:val="24"/>
        </w:rPr>
        <w:t>контроль за</w:t>
      </w:r>
      <w:proofErr w:type="gramEnd"/>
      <w:r w:rsidR="00E3613D">
        <w:rPr>
          <w:rFonts w:ascii="Times New Roman" w:eastAsia="Times New Roman" w:hAnsi="Times New Roman" w:cs="Times New Roman"/>
          <w:sz w:val="24"/>
          <w:szCs w:val="24"/>
        </w:rPr>
        <w:t xml:space="preserve"> соблюдением законодательства РФ о градост</w:t>
      </w:r>
      <w:r>
        <w:rPr>
          <w:rFonts w:ascii="Times New Roman" w:eastAsia="Times New Roman" w:hAnsi="Times New Roman" w:cs="Times New Roman"/>
          <w:sz w:val="24"/>
          <w:szCs w:val="24"/>
        </w:rPr>
        <w:t>роительстве и архитектуре, жилищ</w:t>
      </w:r>
      <w:r w:rsidR="00E3613D">
        <w:rPr>
          <w:rFonts w:ascii="Times New Roman" w:eastAsia="Times New Roman" w:hAnsi="Times New Roman" w:cs="Times New Roman"/>
          <w:sz w:val="24"/>
          <w:szCs w:val="24"/>
        </w:rPr>
        <w:t>ного законодательства, нормативов и правил, а также за сохранность муниципального жилищного фонда и объектов коммунального назначения;</w:t>
      </w:r>
    </w:p>
    <w:p w:rsidR="00591E0E" w:rsidRDefault="007D0213" w:rsidP="000923A7">
      <w:pPr>
        <w:shd w:val="clear" w:color="auto" w:fill="FFFFFF"/>
        <w:tabs>
          <w:tab w:val="left" w:pos="706"/>
        </w:tabs>
        <w:spacing w:line="274" w:lineRule="exact"/>
        <w:ind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2.2.8 </w:t>
      </w:r>
      <w:r w:rsidR="00E3613D">
        <w:rPr>
          <w:rFonts w:ascii="Times New Roman" w:eastAsia="Times New Roman" w:hAnsi="Times New Roman" w:cs="Times New Roman"/>
          <w:sz w:val="24"/>
          <w:szCs w:val="24"/>
        </w:rPr>
        <w:t xml:space="preserve">организует и осуществляет государственный архитектурно - строительный надзор за соблюдением хозяйствующими субъектами обязательных требований государственных стандартов технических условий, строительных норм и правил, проектов, других нормативных актов в области строительства и промышленности строительных материалов, а также </w:t>
      </w:r>
      <w:proofErr w:type="gramStart"/>
      <w:r w:rsidR="00E3613D">
        <w:rPr>
          <w:rFonts w:ascii="Times New Roman" w:eastAsia="Times New Roman" w:hAnsi="Times New Roman" w:cs="Times New Roman"/>
          <w:sz w:val="24"/>
          <w:szCs w:val="24"/>
        </w:rPr>
        <w:t>контроль за</w:t>
      </w:r>
      <w:proofErr w:type="gramEnd"/>
      <w:r w:rsidR="00E3613D">
        <w:rPr>
          <w:rFonts w:ascii="Times New Roman" w:eastAsia="Times New Roman" w:hAnsi="Times New Roman" w:cs="Times New Roman"/>
          <w:sz w:val="24"/>
          <w:szCs w:val="24"/>
        </w:rPr>
        <w:t xml:space="preserve"> качеством оказываемых жилищно -</w:t>
      </w:r>
      <w:r>
        <w:rPr>
          <w:rFonts w:ascii="Times New Roman" w:eastAsia="Times New Roman" w:hAnsi="Times New Roman" w:cs="Times New Roman"/>
          <w:sz w:val="24"/>
          <w:szCs w:val="24"/>
        </w:rPr>
        <w:t xml:space="preserve"> </w:t>
      </w:r>
      <w:r w:rsidR="00E3613D">
        <w:rPr>
          <w:rFonts w:ascii="Times New Roman" w:eastAsia="Times New Roman" w:hAnsi="Times New Roman" w:cs="Times New Roman"/>
          <w:sz w:val="24"/>
          <w:szCs w:val="24"/>
        </w:rPr>
        <w:t>коммунальных услуг и продукции предприятий промышленности строительных материалов;</w:t>
      </w:r>
    </w:p>
    <w:p w:rsidR="00591E0E" w:rsidRDefault="007D0213" w:rsidP="000923A7">
      <w:pPr>
        <w:shd w:val="clear" w:color="auto" w:fill="FFFFFF"/>
        <w:tabs>
          <w:tab w:val="left" w:pos="706"/>
        </w:tabs>
        <w:spacing w:line="274" w:lineRule="exact"/>
        <w:ind w:right="7"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2.2.9 </w:t>
      </w:r>
      <w:r w:rsidR="00E3613D">
        <w:rPr>
          <w:rFonts w:ascii="Times New Roman" w:eastAsia="Times New Roman" w:hAnsi="Times New Roman" w:cs="Times New Roman"/>
          <w:sz w:val="24"/>
          <w:szCs w:val="24"/>
        </w:rPr>
        <w:t>приостанавливает строительство объектов, при выявлении нарушений обязательных требований нормативных документов в области строительства, применяет в порядке, установленном законодательством РФ, соответствующие санкции;</w:t>
      </w:r>
    </w:p>
    <w:p w:rsidR="00A637E3" w:rsidRDefault="00A637E3" w:rsidP="000923A7">
      <w:pPr>
        <w:shd w:val="clear" w:color="auto" w:fill="FFFFFF"/>
        <w:tabs>
          <w:tab w:val="left" w:pos="706"/>
        </w:tabs>
        <w:spacing w:line="274" w:lineRule="exact"/>
        <w:ind w:right="7" w:firstLine="567"/>
        <w:jc w:val="both"/>
        <w:rPr>
          <w:rFonts w:ascii="Times New Roman" w:hAnsi="Times New Roman" w:cs="Times New Roman"/>
          <w:spacing w:val="-4"/>
          <w:sz w:val="24"/>
          <w:szCs w:val="24"/>
        </w:rPr>
      </w:pPr>
      <w:r>
        <w:rPr>
          <w:rFonts w:ascii="Times New Roman" w:eastAsia="Times New Roman" w:hAnsi="Times New Roman" w:cs="Times New Roman"/>
          <w:sz w:val="24"/>
          <w:szCs w:val="24"/>
        </w:rPr>
        <w:t xml:space="preserve">2.2.10 формирует стратегию и координирует работу подведомственных ему организацией и предприятий в области строительства, архитектуры и </w:t>
      </w:r>
      <w:r>
        <w:rPr>
          <w:rFonts w:ascii="Times New Roman" w:eastAsia="Times New Roman" w:hAnsi="Times New Roman" w:cs="Times New Roman"/>
          <w:sz w:val="24"/>
          <w:szCs w:val="24"/>
        </w:rPr>
        <w:lastRenderedPageBreak/>
        <w:t>жилищно-коммунального хозяйства;</w:t>
      </w:r>
    </w:p>
    <w:p w:rsidR="00A637E3" w:rsidRDefault="00A637E3" w:rsidP="000923A7">
      <w:pPr>
        <w:shd w:val="clear" w:color="auto" w:fill="FFFFFF"/>
        <w:tabs>
          <w:tab w:val="left" w:pos="706"/>
        </w:tabs>
        <w:spacing w:line="274" w:lineRule="exact"/>
        <w:ind w:right="7" w:firstLine="567"/>
        <w:jc w:val="both"/>
        <w:rPr>
          <w:rFonts w:ascii="Times New Roman" w:hAnsi="Times New Roman" w:cs="Times New Roman"/>
          <w:spacing w:val="-9"/>
          <w:sz w:val="24"/>
          <w:szCs w:val="24"/>
        </w:rPr>
      </w:pPr>
      <w:r>
        <w:rPr>
          <w:rFonts w:ascii="Times New Roman" w:eastAsia="Times New Roman" w:hAnsi="Times New Roman" w:cs="Times New Roman"/>
          <w:sz w:val="24"/>
          <w:szCs w:val="24"/>
        </w:rPr>
        <w:t>2.2.11 содействует поддержке малого предпринимательства в сфере строительства, промышленности строительных материалов и жилищно-коммунальной сфере</w:t>
      </w:r>
    </w:p>
    <w:p w:rsidR="00A637E3" w:rsidRDefault="00A637E3" w:rsidP="000923A7">
      <w:pPr>
        <w:shd w:val="clear" w:color="auto" w:fill="FFFFFF"/>
        <w:tabs>
          <w:tab w:val="left" w:pos="706"/>
        </w:tabs>
        <w:spacing w:line="274" w:lineRule="exact"/>
        <w:ind w:right="7"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2.2.11 выступает участником тарифных соглашений по вопросам условий оплаты и охраны труда, социальных гарантий для работников строительства, промышленности строительных материалов и жилищно-коммунального хозяйства, заключаемых между профсоюзами и администрацией города Сорска;</w:t>
      </w:r>
    </w:p>
    <w:p w:rsidR="00A637E3" w:rsidRDefault="00A637E3" w:rsidP="000923A7">
      <w:pPr>
        <w:shd w:val="clear" w:color="auto" w:fill="FFFFFF"/>
        <w:tabs>
          <w:tab w:val="left" w:pos="706"/>
        </w:tabs>
        <w:spacing w:line="274" w:lineRule="exact"/>
        <w:ind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2.2.13 обеспечивает защиту установленных законодательством РФ прав собственников жилья на создание товариществ собственников жилья с целью управления многоквартирными домами;</w:t>
      </w:r>
    </w:p>
    <w:p w:rsidR="00591E0E" w:rsidRPr="000923A7" w:rsidRDefault="00A637E3" w:rsidP="000923A7">
      <w:pPr>
        <w:shd w:val="clear" w:color="auto" w:fill="FFFFFF"/>
        <w:tabs>
          <w:tab w:val="left" w:pos="706"/>
        </w:tabs>
        <w:spacing w:line="274" w:lineRule="exact"/>
        <w:ind w:right="14" w:firstLine="567"/>
        <w:jc w:val="both"/>
        <w:rPr>
          <w:rFonts w:ascii="Times New Roman" w:hAnsi="Times New Roman" w:cs="Times New Roman"/>
          <w:spacing w:val="-4"/>
          <w:sz w:val="24"/>
          <w:szCs w:val="24"/>
        </w:rPr>
      </w:pPr>
      <w:r>
        <w:rPr>
          <w:rFonts w:ascii="Times New Roman" w:eastAsia="Times New Roman" w:hAnsi="Times New Roman" w:cs="Times New Roman"/>
          <w:sz w:val="24"/>
          <w:szCs w:val="24"/>
        </w:rPr>
        <w:t>2.2.14 разрабатывает механизмы поддержки граждан, нуждающихся в улучшении жилищных условий, предусматривающие предоставление безвозмездных</w:t>
      </w:r>
      <w:r w:rsidR="000923A7">
        <w:rPr>
          <w:rFonts w:ascii="Times New Roman" w:hAnsi="Times New Roman" w:cs="Times New Roman"/>
          <w:spacing w:val="-4"/>
          <w:sz w:val="24"/>
          <w:szCs w:val="24"/>
        </w:rPr>
        <w:t xml:space="preserve"> </w:t>
      </w:r>
      <w:r w:rsidR="00E3613D">
        <w:rPr>
          <w:rFonts w:ascii="Times New Roman" w:eastAsia="Times New Roman" w:hAnsi="Times New Roman" w:cs="Times New Roman"/>
          <w:sz w:val="24"/>
          <w:szCs w:val="24"/>
        </w:rPr>
        <w:t>субсидий на строительство и приобретение жилья в первую очередь гражданам с низкими доходами;</w:t>
      </w:r>
    </w:p>
    <w:p w:rsidR="00591E0E" w:rsidRDefault="007D0213" w:rsidP="000923A7">
      <w:pPr>
        <w:shd w:val="clear" w:color="auto" w:fill="FFFFFF"/>
        <w:tabs>
          <w:tab w:val="left" w:pos="567"/>
          <w:tab w:val="left" w:pos="706"/>
        </w:tabs>
        <w:spacing w:line="274" w:lineRule="exact"/>
        <w:ind w:right="14" w:firstLine="567"/>
        <w:jc w:val="both"/>
        <w:rPr>
          <w:rFonts w:ascii="Times New Roman" w:hAnsi="Times New Roman" w:cs="Times New Roman"/>
          <w:spacing w:val="-6"/>
          <w:sz w:val="24"/>
          <w:szCs w:val="24"/>
        </w:rPr>
      </w:pPr>
      <w:r>
        <w:rPr>
          <w:rFonts w:ascii="Times New Roman" w:eastAsia="Times New Roman" w:hAnsi="Times New Roman" w:cs="Times New Roman"/>
          <w:sz w:val="24"/>
          <w:szCs w:val="24"/>
        </w:rPr>
        <w:t xml:space="preserve">2.2.15 </w:t>
      </w:r>
      <w:r w:rsidR="00E3613D">
        <w:rPr>
          <w:rFonts w:ascii="Times New Roman" w:eastAsia="Times New Roman" w:hAnsi="Times New Roman" w:cs="Times New Roman"/>
          <w:sz w:val="24"/>
          <w:szCs w:val="24"/>
        </w:rPr>
        <w:t>разрабатывает механизмы повышения эффективности деятельности предприятий жилищно-коммунального хозяйства, повышения качества и надежности предоставляемых ими услуг;</w:t>
      </w:r>
    </w:p>
    <w:p w:rsidR="00591E0E" w:rsidRDefault="007D0213" w:rsidP="000923A7">
      <w:pPr>
        <w:shd w:val="clear" w:color="auto" w:fill="FFFFFF"/>
        <w:tabs>
          <w:tab w:val="left" w:pos="706"/>
        </w:tabs>
        <w:spacing w:line="274" w:lineRule="exact"/>
        <w:ind w:right="7" w:firstLine="567"/>
        <w:jc w:val="both"/>
        <w:rPr>
          <w:rFonts w:ascii="Times New Roman" w:hAnsi="Times New Roman" w:cs="Times New Roman"/>
          <w:spacing w:val="-4"/>
          <w:sz w:val="24"/>
          <w:szCs w:val="24"/>
        </w:rPr>
      </w:pPr>
      <w:r>
        <w:rPr>
          <w:rFonts w:ascii="Times New Roman" w:eastAsia="Times New Roman" w:hAnsi="Times New Roman" w:cs="Times New Roman"/>
          <w:sz w:val="24"/>
          <w:szCs w:val="24"/>
        </w:rPr>
        <w:t xml:space="preserve">2.2.16 </w:t>
      </w:r>
      <w:r w:rsidR="00E3613D">
        <w:rPr>
          <w:rFonts w:ascii="Times New Roman" w:eastAsia="Times New Roman" w:hAnsi="Times New Roman" w:cs="Times New Roman"/>
          <w:sz w:val="24"/>
          <w:szCs w:val="24"/>
        </w:rPr>
        <w:t>участвует в разработке стандартов перехода на новую систему оплаты жилья и коммунальных услуг, контролирует предоставление гарантированных законодательством РФ субсидий на оплату этих услуг для низко доходных групп населения;</w:t>
      </w:r>
    </w:p>
    <w:p w:rsidR="00591E0E" w:rsidRDefault="00391450" w:rsidP="000923A7">
      <w:pPr>
        <w:shd w:val="clear" w:color="auto" w:fill="FFFFFF"/>
        <w:tabs>
          <w:tab w:val="left" w:pos="706"/>
        </w:tabs>
        <w:spacing w:before="7" w:line="274" w:lineRule="exact"/>
        <w:ind w:right="7"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2.2.17 </w:t>
      </w:r>
      <w:r w:rsidR="00E3613D">
        <w:rPr>
          <w:rFonts w:ascii="Times New Roman" w:eastAsia="Times New Roman" w:hAnsi="Times New Roman" w:cs="Times New Roman"/>
          <w:sz w:val="24"/>
          <w:szCs w:val="24"/>
        </w:rPr>
        <w:t xml:space="preserve">осуществляет </w:t>
      </w:r>
      <w:proofErr w:type="gramStart"/>
      <w:r w:rsidR="00E3613D">
        <w:rPr>
          <w:rFonts w:ascii="Times New Roman" w:eastAsia="Times New Roman" w:hAnsi="Times New Roman" w:cs="Times New Roman"/>
          <w:sz w:val="24"/>
          <w:szCs w:val="24"/>
        </w:rPr>
        <w:t>контроль за</w:t>
      </w:r>
      <w:proofErr w:type="gramEnd"/>
      <w:r w:rsidR="00E3613D">
        <w:rPr>
          <w:rFonts w:ascii="Times New Roman" w:eastAsia="Times New Roman" w:hAnsi="Times New Roman" w:cs="Times New Roman"/>
          <w:sz w:val="24"/>
          <w:szCs w:val="24"/>
        </w:rPr>
        <w:t xml:space="preserve"> надлежащей эксплуатацией муниципального жилищного фонда, объектов коммунального хозяйства;</w:t>
      </w:r>
    </w:p>
    <w:p w:rsidR="00591E0E" w:rsidRDefault="00391450" w:rsidP="000923A7">
      <w:pPr>
        <w:shd w:val="clear" w:color="auto" w:fill="FFFFFF"/>
        <w:tabs>
          <w:tab w:val="left" w:pos="706"/>
        </w:tabs>
        <w:spacing w:line="274" w:lineRule="exact"/>
        <w:ind w:right="7" w:firstLine="567"/>
        <w:jc w:val="both"/>
        <w:rPr>
          <w:rFonts w:ascii="Times New Roman" w:hAnsi="Times New Roman" w:cs="Times New Roman"/>
          <w:spacing w:val="-5"/>
          <w:sz w:val="24"/>
          <w:szCs w:val="24"/>
        </w:rPr>
      </w:pPr>
      <w:r>
        <w:rPr>
          <w:rFonts w:ascii="Times New Roman" w:eastAsia="Times New Roman" w:hAnsi="Times New Roman" w:cs="Times New Roman"/>
          <w:sz w:val="24"/>
          <w:szCs w:val="24"/>
        </w:rPr>
        <w:t xml:space="preserve">2.2.18 </w:t>
      </w:r>
      <w:r w:rsidR="00E3613D">
        <w:rPr>
          <w:rFonts w:ascii="Times New Roman" w:eastAsia="Times New Roman" w:hAnsi="Times New Roman" w:cs="Times New Roman"/>
          <w:sz w:val="24"/>
          <w:szCs w:val="24"/>
        </w:rPr>
        <w:t>рассматривает предложения, за</w:t>
      </w:r>
      <w:r>
        <w:rPr>
          <w:rFonts w:ascii="Times New Roman" w:eastAsia="Times New Roman" w:hAnsi="Times New Roman" w:cs="Times New Roman"/>
          <w:sz w:val="24"/>
          <w:szCs w:val="24"/>
        </w:rPr>
        <w:t>явления и жалобы по поводу жилищ</w:t>
      </w:r>
      <w:r w:rsidR="00E3613D">
        <w:rPr>
          <w:rFonts w:ascii="Times New Roman" w:eastAsia="Times New Roman" w:hAnsi="Times New Roman" w:cs="Times New Roman"/>
          <w:sz w:val="24"/>
          <w:szCs w:val="24"/>
        </w:rPr>
        <w:t>но -</w:t>
      </w:r>
      <w:r>
        <w:rPr>
          <w:rFonts w:ascii="Times New Roman" w:eastAsia="Times New Roman" w:hAnsi="Times New Roman" w:cs="Times New Roman"/>
          <w:sz w:val="24"/>
          <w:szCs w:val="24"/>
        </w:rPr>
        <w:t xml:space="preserve"> </w:t>
      </w:r>
      <w:r w:rsidR="00E3613D">
        <w:rPr>
          <w:rFonts w:ascii="Times New Roman" w:eastAsia="Times New Roman" w:hAnsi="Times New Roman" w:cs="Times New Roman"/>
          <w:sz w:val="24"/>
          <w:szCs w:val="24"/>
        </w:rPr>
        <w:t>коммунального обслуживания и принятия по ним мер в пределах своей компетенции;</w:t>
      </w:r>
    </w:p>
    <w:p w:rsidR="00591E0E" w:rsidRDefault="00391450" w:rsidP="000923A7">
      <w:pPr>
        <w:shd w:val="clear" w:color="auto" w:fill="FFFFFF"/>
        <w:tabs>
          <w:tab w:val="left" w:pos="706"/>
        </w:tabs>
        <w:spacing w:line="274" w:lineRule="exact"/>
        <w:ind w:firstLine="567"/>
        <w:jc w:val="both"/>
        <w:rPr>
          <w:rFonts w:ascii="Times New Roman" w:hAnsi="Times New Roman" w:cs="Times New Roman"/>
          <w:spacing w:val="-9"/>
          <w:sz w:val="24"/>
          <w:szCs w:val="24"/>
        </w:rPr>
      </w:pPr>
      <w:r>
        <w:rPr>
          <w:rFonts w:ascii="Times New Roman" w:eastAsia="Times New Roman" w:hAnsi="Times New Roman" w:cs="Times New Roman"/>
          <w:sz w:val="24"/>
          <w:szCs w:val="24"/>
        </w:rPr>
        <w:t xml:space="preserve">2.2.19 </w:t>
      </w:r>
      <w:r w:rsidR="00E3613D">
        <w:rPr>
          <w:rFonts w:ascii="Times New Roman" w:eastAsia="Times New Roman" w:hAnsi="Times New Roman" w:cs="Times New Roman"/>
          <w:sz w:val="24"/>
          <w:szCs w:val="24"/>
        </w:rPr>
        <w:t>формирует и в установленном порядке заключает муниципальный заказ на выполнение работ и оказание услуг жилищно-коммунального назначения, организует работу по отбору объектов ЖКХ и объектов социально - культурного назначения на капитальный ремонт и реконструкцию, принимает участие в приемке работ по их завершению;</w:t>
      </w:r>
    </w:p>
    <w:p w:rsidR="00591E0E" w:rsidRDefault="00391450" w:rsidP="000923A7">
      <w:pPr>
        <w:shd w:val="clear" w:color="auto" w:fill="FFFFFF"/>
        <w:tabs>
          <w:tab w:val="left" w:pos="706"/>
        </w:tabs>
        <w:spacing w:line="274" w:lineRule="exact"/>
        <w:ind w:right="7" w:firstLine="567"/>
        <w:jc w:val="both"/>
        <w:rPr>
          <w:rFonts w:ascii="Times New Roman" w:hAnsi="Times New Roman" w:cs="Times New Roman"/>
          <w:spacing w:val="-3"/>
          <w:sz w:val="24"/>
          <w:szCs w:val="24"/>
        </w:rPr>
      </w:pPr>
      <w:r>
        <w:rPr>
          <w:rFonts w:ascii="Times New Roman" w:eastAsia="Times New Roman" w:hAnsi="Times New Roman" w:cs="Times New Roman"/>
          <w:sz w:val="24"/>
          <w:szCs w:val="24"/>
        </w:rPr>
        <w:t>2.2.20 применяет</w:t>
      </w:r>
      <w:r w:rsidR="00E3613D">
        <w:rPr>
          <w:rFonts w:ascii="Times New Roman" w:eastAsia="Times New Roman" w:hAnsi="Times New Roman" w:cs="Times New Roman"/>
          <w:sz w:val="24"/>
          <w:szCs w:val="24"/>
        </w:rPr>
        <w:t xml:space="preserve"> экономические санкции</w:t>
      </w:r>
      <w:r w:rsidR="00F7643A">
        <w:rPr>
          <w:rFonts w:ascii="Times New Roman" w:eastAsia="Times New Roman" w:hAnsi="Times New Roman" w:cs="Times New Roman"/>
          <w:sz w:val="24"/>
          <w:szCs w:val="24"/>
        </w:rPr>
        <w:t xml:space="preserve"> к</w:t>
      </w:r>
      <w:r w:rsidR="00E3613D">
        <w:rPr>
          <w:rFonts w:ascii="Times New Roman" w:eastAsia="Times New Roman" w:hAnsi="Times New Roman" w:cs="Times New Roman"/>
          <w:sz w:val="24"/>
          <w:szCs w:val="24"/>
        </w:rPr>
        <w:t xml:space="preserve"> предприятиям ЖКХ, топлива и </w:t>
      </w:r>
      <w:proofErr w:type="gramStart"/>
      <w:r w:rsidR="00E3613D">
        <w:rPr>
          <w:rFonts w:ascii="Times New Roman" w:eastAsia="Times New Roman" w:hAnsi="Times New Roman" w:cs="Times New Roman"/>
          <w:sz w:val="24"/>
          <w:szCs w:val="24"/>
        </w:rPr>
        <w:t>энергетики</w:t>
      </w:r>
      <w:proofErr w:type="gramEnd"/>
      <w:r w:rsidR="00E3613D">
        <w:rPr>
          <w:rFonts w:ascii="Times New Roman" w:eastAsia="Times New Roman" w:hAnsi="Times New Roman" w:cs="Times New Roman"/>
          <w:sz w:val="24"/>
          <w:szCs w:val="24"/>
        </w:rPr>
        <w:t xml:space="preserve"> допустивших ухудшение, установленных в договоре на содержание и ремонт жилищного фонда и объектов инженерной </w:t>
      </w:r>
      <w:r w:rsidR="00F7643A">
        <w:rPr>
          <w:rFonts w:ascii="Times New Roman" w:eastAsia="Times New Roman" w:hAnsi="Times New Roman" w:cs="Times New Roman"/>
          <w:sz w:val="24"/>
          <w:szCs w:val="24"/>
        </w:rPr>
        <w:t>инфраструктуры и оказание услуг,</w:t>
      </w:r>
      <w:r w:rsidR="00E3613D">
        <w:rPr>
          <w:rFonts w:ascii="Times New Roman" w:eastAsia="Times New Roman" w:hAnsi="Times New Roman" w:cs="Times New Roman"/>
          <w:sz w:val="24"/>
          <w:szCs w:val="24"/>
        </w:rPr>
        <w:t xml:space="preserve"> показателей качества или нарушение иных условий договора;</w:t>
      </w:r>
    </w:p>
    <w:p w:rsidR="00591E0E" w:rsidRDefault="00391450" w:rsidP="000923A7">
      <w:pPr>
        <w:shd w:val="clear" w:color="auto" w:fill="FFFFFF"/>
        <w:tabs>
          <w:tab w:val="left" w:pos="706"/>
        </w:tabs>
        <w:spacing w:line="274" w:lineRule="exact"/>
        <w:ind w:right="14" w:firstLine="567"/>
        <w:jc w:val="both"/>
        <w:rPr>
          <w:rFonts w:ascii="Times New Roman" w:hAnsi="Times New Roman" w:cs="Times New Roman"/>
          <w:spacing w:val="-6"/>
          <w:sz w:val="24"/>
          <w:szCs w:val="24"/>
        </w:rPr>
      </w:pPr>
      <w:proofErr w:type="gramStart"/>
      <w:r>
        <w:rPr>
          <w:rFonts w:ascii="Times New Roman" w:eastAsia="Times New Roman" w:hAnsi="Times New Roman" w:cs="Times New Roman"/>
          <w:sz w:val="24"/>
          <w:szCs w:val="24"/>
        </w:rPr>
        <w:t xml:space="preserve">2.2.21 </w:t>
      </w:r>
      <w:r w:rsidR="00E3613D">
        <w:rPr>
          <w:rFonts w:ascii="Times New Roman" w:eastAsia="Times New Roman" w:hAnsi="Times New Roman" w:cs="Times New Roman"/>
          <w:sz w:val="24"/>
          <w:szCs w:val="24"/>
        </w:rPr>
        <w:t>осуществляет надзор за подготовкой жили</w:t>
      </w:r>
      <w:r w:rsidR="00F94026">
        <w:rPr>
          <w:rFonts w:ascii="Times New Roman" w:eastAsia="Times New Roman" w:hAnsi="Times New Roman" w:cs="Times New Roman"/>
          <w:sz w:val="24"/>
          <w:szCs w:val="24"/>
        </w:rPr>
        <w:t>щного фонда и объектов инженерно</w:t>
      </w:r>
      <w:r w:rsidR="00E3613D">
        <w:rPr>
          <w:rFonts w:ascii="Times New Roman" w:eastAsia="Times New Roman" w:hAnsi="Times New Roman" w:cs="Times New Roman"/>
          <w:sz w:val="24"/>
          <w:szCs w:val="24"/>
        </w:rPr>
        <w:t>й инфраструктуры к сезонный эксплуатации;</w:t>
      </w:r>
      <w:proofErr w:type="gramEnd"/>
    </w:p>
    <w:p w:rsidR="00591E0E" w:rsidRDefault="00F87B93" w:rsidP="000923A7">
      <w:pPr>
        <w:shd w:val="clear" w:color="auto" w:fill="FFFFFF"/>
        <w:tabs>
          <w:tab w:val="left" w:pos="567"/>
          <w:tab w:val="left" w:pos="706"/>
        </w:tabs>
        <w:spacing w:line="274" w:lineRule="exact"/>
        <w:ind w:right="22" w:firstLine="567"/>
        <w:jc w:val="both"/>
        <w:rPr>
          <w:rFonts w:ascii="Times New Roman" w:hAnsi="Times New Roman" w:cs="Times New Roman"/>
          <w:spacing w:val="-4"/>
          <w:sz w:val="24"/>
          <w:szCs w:val="24"/>
        </w:rPr>
      </w:pPr>
      <w:r>
        <w:rPr>
          <w:rFonts w:ascii="Times New Roman" w:eastAsia="Times New Roman" w:hAnsi="Times New Roman" w:cs="Times New Roman"/>
          <w:sz w:val="24"/>
          <w:szCs w:val="24"/>
        </w:rPr>
        <w:t xml:space="preserve">2.2.22 </w:t>
      </w:r>
      <w:r w:rsidR="00E3613D">
        <w:rPr>
          <w:rFonts w:ascii="Times New Roman" w:eastAsia="Times New Roman" w:hAnsi="Times New Roman" w:cs="Times New Roman"/>
          <w:sz w:val="24"/>
          <w:szCs w:val="24"/>
        </w:rPr>
        <w:t>осуществляет внеплановые инспекционные обслуживания по обращениям потребителей и заинтересованных организаций</w:t>
      </w:r>
      <w:r w:rsidR="000923A7">
        <w:rPr>
          <w:rFonts w:ascii="Times New Roman" w:eastAsia="Times New Roman" w:hAnsi="Times New Roman" w:cs="Times New Roman"/>
          <w:sz w:val="24"/>
          <w:szCs w:val="24"/>
        </w:rPr>
        <w:t>.</w:t>
      </w:r>
    </w:p>
    <w:p w:rsidR="00591E0E" w:rsidRDefault="00E3613D" w:rsidP="00391450">
      <w:pPr>
        <w:shd w:val="clear" w:color="auto" w:fill="FFFFFF"/>
        <w:spacing w:before="274"/>
        <w:jc w:val="center"/>
        <w:rPr>
          <w:rFonts w:ascii="Times New Roman" w:eastAsia="Times New Roman" w:hAnsi="Times New Roman" w:cs="Times New Roman"/>
          <w:b/>
          <w:bCs/>
          <w:sz w:val="24"/>
          <w:szCs w:val="24"/>
        </w:rPr>
      </w:pPr>
      <w:r>
        <w:rPr>
          <w:rFonts w:ascii="Times New Roman" w:hAnsi="Times New Roman" w:cs="Times New Roman"/>
          <w:b/>
          <w:bCs/>
          <w:sz w:val="24"/>
          <w:szCs w:val="24"/>
          <w:lang w:val="en-US"/>
        </w:rPr>
        <w:t>III</w:t>
      </w:r>
      <w:r w:rsidR="00391450">
        <w:rPr>
          <w:rFonts w:ascii="Times New Roman" w:hAnsi="Times New Roman" w:cs="Times New Roman"/>
          <w:b/>
          <w:bCs/>
          <w:sz w:val="24"/>
          <w:szCs w:val="24"/>
        </w:rPr>
        <w:t xml:space="preserve">. </w:t>
      </w:r>
      <w:r>
        <w:rPr>
          <w:rFonts w:ascii="Times New Roman" w:eastAsia="Times New Roman" w:hAnsi="Times New Roman" w:cs="Times New Roman"/>
          <w:b/>
          <w:bCs/>
          <w:sz w:val="24"/>
          <w:szCs w:val="24"/>
        </w:rPr>
        <w:t>ИМУЩЕСТВО УПРАВЛЕНИЯ</w:t>
      </w:r>
    </w:p>
    <w:p w:rsidR="000923A7" w:rsidRDefault="000923A7" w:rsidP="00391450">
      <w:pPr>
        <w:shd w:val="clear" w:color="auto" w:fill="FFFFFF"/>
        <w:spacing w:before="274"/>
        <w:jc w:val="center"/>
        <w:rPr>
          <w:rFonts w:ascii="Times New Roman" w:eastAsia="Times New Roman" w:hAnsi="Times New Roman" w:cs="Times New Roman"/>
          <w:b/>
          <w:bCs/>
          <w:sz w:val="24"/>
          <w:szCs w:val="24"/>
        </w:rPr>
      </w:pPr>
    </w:p>
    <w:p w:rsidR="00A831AB" w:rsidRPr="0077675B" w:rsidRDefault="00A831AB" w:rsidP="000923A7">
      <w:pPr>
        <w:pStyle w:val="a6"/>
        <w:shd w:val="clear" w:color="auto" w:fill="FFFFFF"/>
        <w:spacing w:before="0" w:beforeAutospacing="0" w:after="0" w:afterAutospacing="0"/>
        <w:ind w:firstLine="567"/>
        <w:jc w:val="both"/>
      </w:pPr>
      <w:r>
        <w:t>3</w:t>
      </w:r>
      <w:r w:rsidRPr="0077675B">
        <w:t>.1.</w:t>
      </w:r>
      <w:r>
        <w:t xml:space="preserve"> </w:t>
      </w:r>
      <w:r w:rsidRPr="0077675B">
        <w:t xml:space="preserve">Имущество, закрепленное за </w:t>
      </w:r>
      <w:r>
        <w:t xml:space="preserve">Управлением ЖКХ </w:t>
      </w:r>
      <w:r w:rsidRPr="0077675B">
        <w:t>для осуществления возложенных функций, является муниципальной собственностью город</w:t>
      </w:r>
      <w:r>
        <w:t>а</w:t>
      </w:r>
      <w:r w:rsidRPr="0077675B">
        <w:t xml:space="preserve"> Сорск</w:t>
      </w:r>
      <w:r>
        <w:t>а</w:t>
      </w:r>
      <w:r w:rsidRPr="0077675B">
        <w:t xml:space="preserve"> и находится в оперативном управлении.</w:t>
      </w:r>
    </w:p>
    <w:p w:rsidR="00A831AB" w:rsidRPr="0077675B" w:rsidRDefault="00A831AB" w:rsidP="000923A7">
      <w:pPr>
        <w:pStyle w:val="a6"/>
        <w:shd w:val="clear" w:color="auto" w:fill="FFFFFF"/>
        <w:spacing w:before="0" w:beforeAutospacing="0" w:after="0" w:afterAutospacing="0"/>
        <w:ind w:firstLine="567"/>
        <w:jc w:val="both"/>
      </w:pPr>
      <w:r>
        <w:t>3</w:t>
      </w:r>
      <w:r w:rsidRPr="0077675B">
        <w:t>.2.</w:t>
      </w:r>
      <w:r>
        <w:t xml:space="preserve"> </w:t>
      </w:r>
      <w:r w:rsidRPr="0077675B">
        <w:t>Все операции с закрепленным имуществом, находящимся в оперативном управлении, проводятся в соответствии с действующим законодательством и правовыми актами представительного органа местного самоуправления.</w:t>
      </w:r>
    </w:p>
    <w:p w:rsidR="00A831AB" w:rsidRPr="0077675B" w:rsidRDefault="00A831AB" w:rsidP="000923A7">
      <w:pPr>
        <w:pStyle w:val="a6"/>
        <w:shd w:val="clear" w:color="auto" w:fill="FFFFFF"/>
        <w:spacing w:before="0" w:beforeAutospacing="0" w:after="0" w:afterAutospacing="0"/>
        <w:ind w:firstLine="567"/>
        <w:jc w:val="both"/>
      </w:pPr>
      <w:r>
        <w:t>3</w:t>
      </w:r>
      <w:r w:rsidRPr="0077675B">
        <w:t>.3.</w:t>
      </w:r>
      <w:r>
        <w:t xml:space="preserve"> Финансирование </w:t>
      </w:r>
      <w:r w:rsidR="00C73268">
        <w:t>Управления ЖКХ</w:t>
      </w:r>
      <w:r w:rsidRPr="0077675B">
        <w:t xml:space="preserve"> осуществляется за счет средств бюджета города в соответствии с утвержденной сметой</w:t>
      </w:r>
      <w:r>
        <w:t xml:space="preserve"> расходов</w:t>
      </w:r>
      <w:r w:rsidRPr="0077675B">
        <w:t>. </w:t>
      </w:r>
    </w:p>
    <w:p w:rsidR="00A831AB" w:rsidRPr="0077675B" w:rsidRDefault="00A831AB" w:rsidP="000923A7">
      <w:pPr>
        <w:pStyle w:val="a6"/>
        <w:shd w:val="clear" w:color="auto" w:fill="FFFFFF"/>
        <w:spacing w:before="0" w:beforeAutospacing="0" w:after="0" w:afterAutospacing="0"/>
        <w:ind w:firstLine="567"/>
        <w:jc w:val="both"/>
      </w:pPr>
      <w:r>
        <w:t>3</w:t>
      </w:r>
      <w:r w:rsidRPr="0077675B">
        <w:t>.</w:t>
      </w:r>
      <w:r>
        <w:t>4</w:t>
      </w:r>
      <w:r w:rsidRPr="0077675B">
        <w:t>.</w:t>
      </w:r>
      <w:r>
        <w:t xml:space="preserve"> </w:t>
      </w:r>
      <w:r w:rsidRPr="0077675B">
        <w:t xml:space="preserve">За счет средств, выделенных </w:t>
      </w:r>
      <w:r w:rsidR="00C73268">
        <w:t>Управлению ЖКХ</w:t>
      </w:r>
      <w:r w:rsidRPr="0077675B">
        <w:t xml:space="preserve"> по смете, он вправе приобретать имущество</w:t>
      </w:r>
      <w:r>
        <w:t>.</w:t>
      </w:r>
    </w:p>
    <w:p w:rsidR="00A831AB" w:rsidRPr="0077675B" w:rsidRDefault="00A831AB" w:rsidP="000923A7">
      <w:pPr>
        <w:pStyle w:val="a6"/>
        <w:shd w:val="clear" w:color="auto" w:fill="FFFFFF"/>
        <w:spacing w:before="0" w:beforeAutospacing="0" w:after="0" w:afterAutospacing="0"/>
        <w:ind w:firstLine="567"/>
        <w:jc w:val="both"/>
      </w:pPr>
      <w:r>
        <w:t>3</w:t>
      </w:r>
      <w:r w:rsidRPr="0077675B">
        <w:t>.</w:t>
      </w:r>
      <w:r>
        <w:t>5</w:t>
      </w:r>
      <w:r w:rsidRPr="0077675B">
        <w:t>.</w:t>
      </w:r>
      <w:r>
        <w:t xml:space="preserve"> </w:t>
      </w:r>
      <w:r w:rsidR="00C73268">
        <w:t>Управление ЖКХ</w:t>
      </w:r>
      <w:r w:rsidRPr="0077675B">
        <w:t xml:space="preserve"> уплачивает налоги и сборы в порядке, предусмотренном действующим законодательством Российской Федерации.</w:t>
      </w:r>
    </w:p>
    <w:p w:rsidR="00A831AB" w:rsidRDefault="00A831AB" w:rsidP="002061B1">
      <w:pPr>
        <w:pStyle w:val="a6"/>
        <w:shd w:val="clear" w:color="auto" w:fill="FFFFFF"/>
        <w:spacing w:before="0" w:beforeAutospacing="0" w:after="0" w:afterAutospacing="0"/>
        <w:ind w:firstLine="567"/>
        <w:jc w:val="both"/>
      </w:pPr>
      <w:r>
        <w:t>3.6</w:t>
      </w:r>
      <w:r w:rsidRPr="0077675B">
        <w:t xml:space="preserve">. </w:t>
      </w:r>
      <w:r w:rsidR="00C73268">
        <w:t>Управление ЖКХ</w:t>
      </w:r>
      <w:r w:rsidRPr="0077675B">
        <w:t xml:space="preserve"> не вправе заниматься приносящей доход деятельностью.</w:t>
      </w:r>
    </w:p>
    <w:p w:rsidR="00A25506" w:rsidRDefault="00A25506" w:rsidP="002061B1">
      <w:pPr>
        <w:pStyle w:val="a6"/>
        <w:shd w:val="clear" w:color="auto" w:fill="FFFFFF"/>
        <w:spacing w:before="0" w:beforeAutospacing="0" w:after="0" w:afterAutospacing="0"/>
        <w:ind w:firstLine="567"/>
        <w:jc w:val="both"/>
      </w:pPr>
    </w:p>
    <w:p w:rsidR="00A25506" w:rsidRDefault="00A25506" w:rsidP="002061B1">
      <w:pPr>
        <w:pStyle w:val="a6"/>
        <w:shd w:val="clear" w:color="auto" w:fill="FFFFFF"/>
        <w:spacing w:before="0" w:beforeAutospacing="0" w:after="0" w:afterAutospacing="0"/>
        <w:ind w:firstLine="567"/>
        <w:jc w:val="both"/>
      </w:pPr>
    </w:p>
    <w:p w:rsidR="00C73268" w:rsidRPr="0077675B" w:rsidRDefault="00C73268" w:rsidP="00A831AB">
      <w:pPr>
        <w:pStyle w:val="a6"/>
        <w:shd w:val="clear" w:color="auto" w:fill="FFFFFF"/>
        <w:spacing w:before="0" w:beforeAutospacing="0" w:after="0" w:afterAutospacing="0"/>
        <w:ind w:left="567" w:hanging="567"/>
        <w:jc w:val="both"/>
      </w:pPr>
    </w:p>
    <w:p w:rsidR="00C73268" w:rsidRDefault="00C73268" w:rsidP="00C73268">
      <w:pPr>
        <w:pStyle w:val="a6"/>
        <w:shd w:val="clear" w:color="auto" w:fill="FFFFFF"/>
        <w:spacing w:before="0" w:beforeAutospacing="0" w:after="0" w:afterAutospacing="0"/>
        <w:jc w:val="center"/>
        <w:rPr>
          <w:b/>
        </w:rPr>
      </w:pPr>
      <w:r>
        <w:rPr>
          <w:b/>
          <w:bCs/>
          <w:lang w:val="en-US"/>
        </w:rPr>
        <w:lastRenderedPageBreak/>
        <w:t>IV</w:t>
      </w:r>
      <w:r>
        <w:rPr>
          <w:b/>
          <w:bCs/>
        </w:rPr>
        <w:t xml:space="preserve">. </w:t>
      </w:r>
      <w:r w:rsidR="00E56D78">
        <w:rPr>
          <w:rFonts w:eastAsia="Times New Roman"/>
          <w:b/>
          <w:bCs/>
        </w:rPr>
        <w:t>УПРАВЛЕНИЕ И ОРГАНИЗАЦИЯ ДЕЯТЕЛЬНОСТИ</w:t>
      </w:r>
      <w:r>
        <w:rPr>
          <w:rFonts w:eastAsia="Times New Roman"/>
          <w:b/>
          <w:bCs/>
        </w:rPr>
        <w:t xml:space="preserve"> УПРАВЛЕНИЯ</w:t>
      </w:r>
      <w:r w:rsidR="00E56D78">
        <w:rPr>
          <w:rFonts w:eastAsia="Times New Roman"/>
          <w:b/>
          <w:bCs/>
        </w:rPr>
        <w:t xml:space="preserve"> ЖКХ</w:t>
      </w:r>
      <w:r>
        <w:rPr>
          <w:b/>
        </w:rPr>
        <w:t xml:space="preserve"> </w:t>
      </w:r>
    </w:p>
    <w:p w:rsidR="00C73268" w:rsidRDefault="00C73268" w:rsidP="000923A7">
      <w:pPr>
        <w:pStyle w:val="a6"/>
        <w:shd w:val="clear" w:color="auto" w:fill="FFFFFF"/>
        <w:spacing w:before="0" w:beforeAutospacing="0" w:after="0" w:afterAutospacing="0"/>
        <w:ind w:firstLine="567"/>
        <w:jc w:val="both"/>
        <w:rPr>
          <w:b/>
        </w:rPr>
      </w:pPr>
    </w:p>
    <w:p w:rsidR="00C73268" w:rsidRPr="0077675B" w:rsidRDefault="008D03DF" w:rsidP="000923A7">
      <w:pPr>
        <w:pStyle w:val="a6"/>
        <w:shd w:val="clear" w:color="auto" w:fill="FFFFFF"/>
        <w:spacing w:before="0" w:beforeAutospacing="0" w:after="0" w:afterAutospacing="0"/>
        <w:ind w:firstLine="567"/>
        <w:jc w:val="both"/>
      </w:pPr>
      <w:r>
        <w:t>4</w:t>
      </w:r>
      <w:r w:rsidR="00C73268" w:rsidRPr="0077675B">
        <w:t>.1.</w:t>
      </w:r>
      <w:r w:rsidR="00C73268">
        <w:t xml:space="preserve"> </w:t>
      </w:r>
      <w:r w:rsidR="00C73268" w:rsidRPr="0077675B">
        <w:t xml:space="preserve">Руководство деятельностью </w:t>
      </w:r>
      <w:r w:rsidR="00C73268">
        <w:t xml:space="preserve">Управления ЖКХ </w:t>
      </w:r>
      <w:r w:rsidR="00C73268" w:rsidRPr="0077675B">
        <w:t xml:space="preserve">осуществляет </w:t>
      </w:r>
      <w:r w:rsidR="00C73268">
        <w:t>начальник</w:t>
      </w:r>
      <w:r w:rsidR="00C73268" w:rsidRPr="0077675B">
        <w:t xml:space="preserve">. </w:t>
      </w:r>
      <w:r w:rsidR="00C73268">
        <w:t xml:space="preserve">Начальник Управления ЖКХ </w:t>
      </w:r>
      <w:r w:rsidR="00C73268" w:rsidRPr="0077675B">
        <w:t xml:space="preserve">несет персональную ответственность за выполнение возложенных на </w:t>
      </w:r>
      <w:r w:rsidR="00C73268">
        <w:t>Управление</w:t>
      </w:r>
      <w:r w:rsidR="00C73268" w:rsidRPr="0077675B">
        <w:t xml:space="preserve"> задач и непосредственно подчиняется глав</w:t>
      </w:r>
      <w:r w:rsidR="00C73268">
        <w:t>е</w:t>
      </w:r>
      <w:r w:rsidR="00C73268" w:rsidRPr="0077675B">
        <w:t xml:space="preserve"> города Сорска</w:t>
      </w:r>
      <w:r w:rsidR="00C73268">
        <w:t>.</w:t>
      </w:r>
    </w:p>
    <w:p w:rsidR="00C73268" w:rsidRPr="0077675B" w:rsidRDefault="008D03DF" w:rsidP="000923A7">
      <w:pPr>
        <w:pStyle w:val="a6"/>
        <w:shd w:val="clear" w:color="auto" w:fill="FFFFFF"/>
        <w:spacing w:before="0" w:beforeAutospacing="0" w:after="0" w:afterAutospacing="0"/>
        <w:ind w:firstLine="567"/>
        <w:jc w:val="both"/>
      </w:pPr>
      <w:r>
        <w:t>4</w:t>
      </w:r>
      <w:r w:rsidR="00C73268" w:rsidRPr="0077675B">
        <w:t>.2.</w:t>
      </w:r>
      <w:r w:rsidR="00C73268">
        <w:t xml:space="preserve"> </w:t>
      </w:r>
      <w:r w:rsidR="00316D38">
        <w:t>Начальник</w:t>
      </w:r>
      <w:r w:rsidR="00C73268">
        <w:t xml:space="preserve"> </w:t>
      </w:r>
      <w:r w:rsidR="00C73268" w:rsidRPr="0077675B">
        <w:t>назначается на должность и освобождается от должности главой города Сорска</w:t>
      </w:r>
      <w:r w:rsidR="00C73268">
        <w:t xml:space="preserve">, в соответствии с положением «О порядке проведения конкурса на замещение вакантной муниципальной должности муниципальной службы». </w:t>
      </w:r>
    </w:p>
    <w:p w:rsidR="00C73268" w:rsidRPr="0077675B" w:rsidRDefault="008D03DF" w:rsidP="000923A7">
      <w:pPr>
        <w:pStyle w:val="a6"/>
        <w:shd w:val="clear" w:color="auto" w:fill="FFFFFF"/>
        <w:spacing w:before="0" w:beforeAutospacing="0" w:after="0" w:afterAutospacing="0"/>
        <w:ind w:firstLine="567"/>
        <w:jc w:val="both"/>
      </w:pPr>
      <w:r>
        <w:t>4</w:t>
      </w:r>
      <w:r w:rsidR="00C73268">
        <w:t xml:space="preserve">.3. </w:t>
      </w:r>
      <w:r w:rsidR="00316D38">
        <w:t>Начальник Управления</w:t>
      </w:r>
      <w:r w:rsidR="00E56D78">
        <w:t xml:space="preserve"> ЖКХ</w:t>
      </w:r>
      <w:r w:rsidR="00C73268" w:rsidRPr="0077675B">
        <w:t xml:space="preserve"> осуществляет руководство </w:t>
      </w:r>
      <w:r w:rsidR="00316D38">
        <w:t xml:space="preserve">Управлением </w:t>
      </w:r>
      <w:r w:rsidR="00C73268">
        <w:t xml:space="preserve">на </w:t>
      </w:r>
      <w:r w:rsidR="00C73268" w:rsidRPr="0077675B">
        <w:t>основе единоначалия:</w:t>
      </w:r>
    </w:p>
    <w:p w:rsidR="00C73268" w:rsidRPr="0077675B" w:rsidRDefault="00C73268" w:rsidP="000923A7">
      <w:pPr>
        <w:pStyle w:val="a6"/>
        <w:shd w:val="clear" w:color="auto" w:fill="FFFFFF"/>
        <w:spacing w:before="0" w:beforeAutospacing="0" w:after="0" w:afterAutospacing="0"/>
        <w:ind w:firstLine="567"/>
        <w:jc w:val="both"/>
      </w:pPr>
      <w:r w:rsidRPr="0077675B">
        <w:t xml:space="preserve">-действует без доверенности от имени </w:t>
      </w:r>
      <w:r w:rsidR="008D03DF">
        <w:t>Управления ЖКХ</w:t>
      </w:r>
      <w:r w:rsidRPr="0077675B">
        <w:t>, представляет его интересы во всех учреждениях и организациях;</w:t>
      </w:r>
    </w:p>
    <w:p w:rsidR="00C73268" w:rsidRDefault="00C73268" w:rsidP="000923A7">
      <w:pPr>
        <w:pStyle w:val="a6"/>
        <w:shd w:val="clear" w:color="auto" w:fill="FFFFFF"/>
        <w:spacing w:before="0" w:beforeAutospacing="0" w:after="0" w:afterAutospacing="0"/>
        <w:ind w:firstLine="567"/>
        <w:jc w:val="both"/>
      </w:pPr>
      <w:r>
        <w:t xml:space="preserve">-по результатам итогов конкурса </w:t>
      </w:r>
      <w:r w:rsidRPr="0077675B">
        <w:t xml:space="preserve">назначает и освобождает от должности работников </w:t>
      </w:r>
      <w:r w:rsidR="008D03DF">
        <w:t>Управления ЖКХ</w:t>
      </w:r>
      <w:r w:rsidRPr="0077675B">
        <w:t xml:space="preserve"> в соответствии с трудовым законодательством;</w:t>
      </w:r>
    </w:p>
    <w:p w:rsidR="00C73268" w:rsidRPr="00D74137" w:rsidRDefault="00C73268" w:rsidP="000923A7">
      <w:pPr>
        <w:pStyle w:val="a6"/>
        <w:spacing w:before="0" w:beforeAutospacing="0" w:after="0" w:afterAutospacing="0"/>
        <w:ind w:firstLine="567"/>
        <w:jc w:val="both"/>
      </w:pPr>
      <w:r>
        <w:t>-р</w:t>
      </w:r>
      <w:r w:rsidRPr="00D74137">
        <w:t xml:space="preserve">аспределяет обязанности между работниками </w:t>
      </w:r>
      <w:r w:rsidR="008D03DF">
        <w:t>Управления ЖКХ</w:t>
      </w:r>
      <w:r w:rsidRPr="00D74137">
        <w:t>;</w:t>
      </w:r>
    </w:p>
    <w:p w:rsidR="00C73268" w:rsidRDefault="00C73268" w:rsidP="000923A7">
      <w:pPr>
        <w:pStyle w:val="a6"/>
        <w:shd w:val="clear" w:color="auto" w:fill="FFFFFF"/>
        <w:spacing w:before="0" w:beforeAutospacing="0" w:after="0" w:afterAutospacing="0"/>
        <w:ind w:firstLine="567"/>
        <w:jc w:val="both"/>
      </w:pPr>
      <w:r w:rsidRPr="0077675B">
        <w:t xml:space="preserve">-издает в пределах своей компетенции приказы и дает указания, подлежащие обязательному исполнению работниками </w:t>
      </w:r>
      <w:r w:rsidR="008D03DF">
        <w:t>Управления ЖКХ</w:t>
      </w:r>
      <w:r w:rsidRPr="0077675B">
        <w:t>;</w:t>
      </w:r>
    </w:p>
    <w:p w:rsidR="00C73268" w:rsidRPr="0077675B" w:rsidRDefault="00C73268" w:rsidP="000923A7">
      <w:pPr>
        <w:pStyle w:val="a6"/>
        <w:shd w:val="clear" w:color="auto" w:fill="FFFFFF"/>
        <w:spacing w:before="0" w:beforeAutospacing="0" w:after="0" w:afterAutospacing="0"/>
        <w:ind w:firstLine="567"/>
        <w:jc w:val="both"/>
      </w:pPr>
      <w:r>
        <w:t>-к</w:t>
      </w:r>
      <w:r w:rsidRPr="00D74137">
        <w:t xml:space="preserve">оординирует в пределах компетенции </w:t>
      </w:r>
      <w:r w:rsidR="008D03DF">
        <w:t>Управления ЖКХ</w:t>
      </w:r>
      <w:r>
        <w:t xml:space="preserve"> </w:t>
      </w:r>
      <w:r w:rsidRPr="00D74137">
        <w:t>работу других структурных подразделений</w:t>
      </w:r>
      <w:r>
        <w:t>;</w:t>
      </w:r>
      <w:r w:rsidRPr="00D74137">
        <w:t xml:space="preserve"> </w:t>
      </w:r>
      <w:r w:rsidRPr="0077675B">
        <w:t xml:space="preserve">утверждает должностные инструкции работников </w:t>
      </w:r>
      <w:r w:rsidR="008D03DF">
        <w:t>Управления ЖКХ</w:t>
      </w:r>
      <w:r w:rsidRPr="0077675B">
        <w:t>;</w:t>
      </w:r>
    </w:p>
    <w:p w:rsidR="00C73268" w:rsidRPr="0077675B" w:rsidRDefault="00C73268" w:rsidP="000923A7">
      <w:pPr>
        <w:pStyle w:val="a6"/>
        <w:shd w:val="clear" w:color="auto" w:fill="FFFFFF"/>
        <w:spacing w:before="0" w:beforeAutospacing="0" w:after="0" w:afterAutospacing="0"/>
        <w:ind w:firstLine="567"/>
        <w:jc w:val="both"/>
      </w:pPr>
      <w:r w:rsidRPr="0077675B">
        <w:t xml:space="preserve">-распоряжается имуществом и средствами </w:t>
      </w:r>
      <w:r w:rsidR="008D03DF">
        <w:t>Управления ЖКХ</w:t>
      </w:r>
      <w:r w:rsidRPr="0077675B">
        <w:t>;</w:t>
      </w:r>
    </w:p>
    <w:p w:rsidR="00C73268" w:rsidRPr="0077675B" w:rsidRDefault="00C73268" w:rsidP="000923A7">
      <w:pPr>
        <w:pStyle w:val="a6"/>
        <w:shd w:val="clear" w:color="auto" w:fill="FFFFFF"/>
        <w:spacing w:before="0" w:beforeAutospacing="0" w:after="0" w:afterAutospacing="0"/>
        <w:ind w:firstLine="567"/>
        <w:jc w:val="both"/>
      </w:pPr>
      <w:r w:rsidRPr="0077675B">
        <w:t xml:space="preserve">-применяет к работникам </w:t>
      </w:r>
      <w:r w:rsidR="008D03DF">
        <w:t>Управления ЖКХ</w:t>
      </w:r>
      <w:r w:rsidRPr="0077675B">
        <w:t xml:space="preserve"> меры поощрения и дисциплинарного взыскания в соответствии с действующим трудовым законодательством;</w:t>
      </w:r>
    </w:p>
    <w:p w:rsidR="00C73268" w:rsidRPr="0077675B" w:rsidRDefault="00C73268" w:rsidP="000923A7">
      <w:pPr>
        <w:pStyle w:val="a6"/>
        <w:shd w:val="clear" w:color="auto" w:fill="FFFFFF"/>
        <w:spacing w:before="0" w:beforeAutospacing="0" w:after="0" w:afterAutospacing="0"/>
        <w:ind w:firstLine="567"/>
        <w:jc w:val="both"/>
      </w:pPr>
      <w:r>
        <w:t>-</w:t>
      </w:r>
      <w:r w:rsidRPr="0077675B">
        <w:t>открывает и закрывает в банках расчетные и другие счета, совершает финансовые операции, подписывает финансовые документы;</w:t>
      </w:r>
    </w:p>
    <w:p w:rsidR="00C73268" w:rsidRPr="0077675B" w:rsidRDefault="00C73268" w:rsidP="000923A7">
      <w:pPr>
        <w:pStyle w:val="a6"/>
        <w:shd w:val="clear" w:color="auto" w:fill="FFFFFF"/>
        <w:spacing w:before="0" w:beforeAutospacing="0" w:after="0" w:afterAutospacing="0"/>
        <w:ind w:firstLine="567"/>
        <w:jc w:val="both"/>
      </w:pPr>
      <w:r>
        <w:t>-</w:t>
      </w:r>
      <w:r w:rsidRPr="0077675B">
        <w:t>обеспечивает выполнение финансовой и учетной дисциплины;</w:t>
      </w:r>
    </w:p>
    <w:p w:rsidR="00C73268" w:rsidRDefault="00C73268" w:rsidP="000923A7">
      <w:pPr>
        <w:pStyle w:val="a6"/>
        <w:shd w:val="clear" w:color="auto" w:fill="FFFFFF"/>
        <w:spacing w:before="0" w:beforeAutospacing="0" w:after="0" w:afterAutospacing="0"/>
        <w:ind w:firstLine="567"/>
        <w:jc w:val="both"/>
      </w:pPr>
      <w:r w:rsidRPr="0077675B">
        <w:t xml:space="preserve">-от имени </w:t>
      </w:r>
      <w:r w:rsidR="008D03DF">
        <w:t>Управления ЖКХ</w:t>
      </w:r>
      <w:r w:rsidRPr="0077675B">
        <w:t xml:space="preserve"> выдает доверенности, как работникам </w:t>
      </w:r>
      <w:r w:rsidR="008D03DF">
        <w:t>Управления ЖКХ</w:t>
      </w:r>
      <w:r w:rsidRPr="0077675B">
        <w:t xml:space="preserve">, так и лицам, не состоящим в штате </w:t>
      </w:r>
      <w:r w:rsidR="008D03DF">
        <w:t>Управления ЖКХ</w:t>
      </w:r>
      <w:r w:rsidR="002061B1">
        <w:t>;</w:t>
      </w:r>
    </w:p>
    <w:p w:rsidR="00C73268" w:rsidRPr="00D74137" w:rsidRDefault="00C73268" w:rsidP="000923A7">
      <w:pPr>
        <w:pStyle w:val="a6"/>
        <w:shd w:val="clear" w:color="auto" w:fill="FFFFFF"/>
        <w:spacing w:before="0" w:beforeAutospacing="0" w:after="0" w:afterAutospacing="0"/>
        <w:ind w:firstLine="567"/>
        <w:jc w:val="both"/>
      </w:pPr>
      <w:r>
        <w:t>-о</w:t>
      </w:r>
      <w:r w:rsidRPr="00D74137">
        <w:t>существляет иные полномочия, предусмотренные Законом.</w:t>
      </w:r>
    </w:p>
    <w:p w:rsidR="00C73268" w:rsidRDefault="008D03DF" w:rsidP="000923A7">
      <w:pPr>
        <w:pStyle w:val="a6"/>
        <w:shd w:val="clear" w:color="auto" w:fill="FFFFFF"/>
        <w:spacing w:before="0" w:beforeAutospacing="0" w:after="0" w:afterAutospacing="0"/>
        <w:ind w:firstLine="567"/>
        <w:jc w:val="both"/>
      </w:pPr>
      <w:r>
        <w:t>4</w:t>
      </w:r>
      <w:r w:rsidR="00C73268">
        <w:t xml:space="preserve">.4. </w:t>
      </w:r>
      <w:r w:rsidR="00C73268" w:rsidRPr="0077675B">
        <w:t xml:space="preserve">Во время отсутствия </w:t>
      </w:r>
      <w:r>
        <w:t>начальник</w:t>
      </w:r>
      <w:r w:rsidR="00C73268" w:rsidRPr="0077675B">
        <w:t>а</w:t>
      </w:r>
      <w:r>
        <w:t xml:space="preserve"> Управления ЖКХ</w:t>
      </w:r>
      <w:r w:rsidR="00C73268" w:rsidRPr="0077675B">
        <w:t xml:space="preserve"> его обязанности исполняет специалист </w:t>
      </w:r>
      <w:r>
        <w:t>Управления ЖКХ</w:t>
      </w:r>
      <w:r w:rsidR="00C73268" w:rsidRPr="0077675B">
        <w:t xml:space="preserve"> на основании приказа</w:t>
      </w:r>
      <w:r w:rsidR="00C73268">
        <w:t>, или муниципальный служащий, имеющий высшее образование</w:t>
      </w:r>
      <w:r w:rsidR="002061B1">
        <w:t>.</w:t>
      </w:r>
    </w:p>
    <w:p w:rsidR="00C73268" w:rsidRDefault="008D03DF" w:rsidP="000923A7">
      <w:pPr>
        <w:pStyle w:val="a6"/>
        <w:shd w:val="clear" w:color="auto" w:fill="FFFFFF"/>
        <w:spacing w:before="0" w:beforeAutospacing="0" w:after="0" w:afterAutospacing="0"/>
        <w:ind w:firstLine="567"/>
        <w:jc w:val="both"/>
        <w:rPr>
          <w:shd w:val="clear" w:color="auto" w:fill="FFFFFF"/>
        </w:rPr>
      </w:pPr>
      <w:r>
        <w:rPr>
          <w:shd w:val="clear" w:color="auto" w:fill="FFFFFF"/>
        </w:rPr>
        <w:t>4</w:t>
      </w:r>
      <w:r w:rsidR="00C73268" w:rsidRPr="002555E1">
        <w:rPr>
          <w:shd w:val="clear" w:color="auto" w:fill="FFFFFF"/>
        </w:rPr>
        <w:t>.5.</w:t>
      </w:r>
      <w:r w:rsidR="00C73268">
        <w:rPr>
          <w:shd w:val="clear" w:color="auto" w:fill="FFFFFF"/>
        </w:rPr>
        <w:t xml:space="preserve"> </w:t>
      </w:r>
      <w:r w:rsidR="00C73268" w:rsidRPr="002555E1">
        <w:rPr>
          <w:shd w:val="clear" w:color="auto" w:fill="FFFFFF"/>
        </w:rPr>
        <w:t xml:space="preserve">Работники </w:t>
      </w:r>
      <w:r>
        <w:rPr>
          <w:shd w:val="clear" w:color="auto" w:fill="FFFFFF"/>
        </w:rPr>
        <w:t>Управления ЖКХ</w:t>
      </w:r>
      <w:r w:rsidR="00C73268" w:rsidRPr="002555E1">
        <w:rPr>
          <w:shd w:val="clear" w:color="auto" w:fill="FFFFFF"/>
        </w:rPr>
        <w:t xml:space="preserve"> должны иметь высшее образование. </w:t>
      </w:r>
    </w:p>
    <w:p w:rsidR="00C73268" w:rsidRPr="0077675B" w:rsidRDefault="008D03DF" w:rsidP="000923A7">
      <w:pPr>
        <w:pStyle w:val="a6"/>
        <w:shd w:val="clear" w:color="auto" w:fill="FFFFFF"/>
        <w:spacing w:before="0" w:beforeAutospacing="0" w:after="0" w:afterAutospacing="0"/>
        <w:ind w:firstLine="567"/>
        <w:jc w:val="both"/>
      </w:pPr>
      <w:r>
        <w:t>4</w:t>
      </w:r>
      <w:r w:rsidR="00C73268" w:rsidRPr="0077675B">
        <w:t>.</w:t>
      </w:r>
      <w:r w:rsidR="00C73268">
        <w:t>6</w:t>
      </w:r>
      <w:r w:rsidR="00C73268" w:rsidRPr="0077675B">
        <w:t>.</w:t>
      </w:r>
      <w:r>
        <w:t xml:space="preserve"> </w:t>
      </w:r>
      <w:r w:rsidR="00C73268" w:rsidRPr="0077675B">
        <w:t>Сотрудники</w:t>
      </w:r>
      <w:r>
        <w:t xml:space="preserve"> Управления ЖКХ</w:t>
      </w:r>
      <w:r w:rsidR="00C73268" w:rsidRPr="0077675B">
        <w:t>, занимающие должности, включенные в Реестр муниципальных должностей муниципальной службы в Республике Хакасия, являются муниципальными служащими.</w:t>
      </w:r>
    </w:p>
    <w:p w:rsidR="00C73268" w:rsidRPr="0077675B" w:rsidRDefault="008D03DF" w:rsidP="000923A7">
      <w:pPr>
        <w:pStyle w:val="a6"/>
        <w:shd w:val="clear" w:color="auto" w:fill="FFFFFF"/>
        <w:spacing w:before="0" w:beforeAutospacing="0" w:after="0" w:afterAutospacing="0"/>
        <w:ind w:firstLine="567"/>
        <w:jc w:val="both"/>
      </w:pPr>
      <w:r>
        <w:t>4</w:t>
      </w:r>
      <w:r w:rsidR="00C73268" w:rsidRPr="0077675B">
        <w:t>.</w:t>
      </w:r>
      <w:r w:rsidR="00C73268">
        <w:t>7</w:t>
      </w:r>
      <w:r w:rsidR="00C73268" w:rsidRPr="0077675B">
        <w:t>.</w:t>
      </w:r>
      <w:r w:rsidR="00C73268">
        <w:t xml:space="preserve"> </w:t>
      </w:r>
      <w:r>
        <w:t xml:space="preserve">Управление ЖКХ </w:t>
      </w:r>
      <w:r w:rsidR="00C73268" w:rsidRPr="0077675B">
        <w:t>осуществляет оперативный учет своей деятельности, ведет статистическую отчетность в установленном законом порядке.</w:t>
      </w:r>
    </w:p>
    <w:p w:rsidR="00C73268" w:rsidRDefault="00E56D78" w:rsidP="000923A7">
      <w:pPr>
        <w:pStyle w:val="a6"/>
        <w:shd w:val="clear" w:color="auto" w:fill="FFFFFF"/>
        <w:spacing w:before="0" w:beforeAutospacing="0" w:after="0" w:afterAutospacing="0"/>
        <w:ind w:firstLine="567"/>
        <w:jc w:val="both"/>
      </w:pPr>
      <w:r>
        <w:t>4</w:t>
      </w:r>
      <w:r w:rsidR="00C73268">
        <w:t>.8</w:t>
      </w:r>
      <w:r w:rsidR="00C73268" w:rsidRPr="0077675B">
        <w:t>.</w:t>
      </w:r>
      <w:r w:rsidR="00C73268">
        <w:t xml:space="preserve"> </w:t>
      </w:r>
      <w:r w:rsidR="008D03DF">
        <w:t>Управление ЖКХ</w:t>
      </w:r>
      <w:r w:rsidR="00C73268" w:rsidRPr="0077675B">
        <w:t xml:space="preserve"> осуществляет хранение документов в соответствии с номенклатурой дел, и несет ответственность за их сохранность</w:t>
      </w:r>
      <w:r w:rsidR="00C73268">
        <w:t>.</w:t>
      </w:r>
    </w:p>
    <w:p w:rsidR="00C73268" w:rsidRDefault="00E56D78" w:rsidP="000923A7">
      <w:pPr>
        <w:pStyle w:val="a6"/>
        <w:shd w:val="clear" w:color="auto" w:fill="FFFFFF"/>
        <w:spacing w:before="0" w:beforeAutospacing="0" w:after="0" w:afterAutospacing="0"/>
        <w:ind w:firstLine="567"/>
        <w:jc w:val="both"/>
      </w:pPr>
      <w:r>
        <w:t>4</w:t>
      </w:r>
      <w:r w:rsidR="00C73268">
        <w:t xml:space="preserve">.9. Сдача документов </w:t>
      </w:r>
      <w:r w:rsidR="008D03DF">
        <w:t>Управления ЖКХ</w:t>
      </w:r>
      <w:r w:rsidR="00C73268">
        <w:t xml:space="preserve"> в архив, проводится ежегодно, в соответствии с номенклатурой дел. </w:t>
      </w:r>
    </w:p>
    <w:p w:rsidR="00C73268" w:rsidRDefault="00E56D78" w:rsidP="000923A7">
      <w:pPr>
        <w:pStyle w:val="a6"/>
        <w:shd w:val="clear" w:color="auto" w:fill="FFFFFF"/>
        <w:spacing w:before="0" w:beforeAutospacing="0" w:after="0" w:afterAutospacing="0"/>
        <w:ind w:firstLine="567"/>
        <w:jc w:val="both"/>
      </w:pPr>
      <w:r>
        <w:t>4</w:t>
      </w:r>
      <w:r w:rsidR="00C73268">
        <w:t xml:space="preserve">.10. Бухгалтерское обслуживание </w:t>
      </w:r>
      <w:r>
        <w:t>Управления ЖКХ</w:t>
      </w:r>
      <w:r w:rsidR="00C73268">
        <w:t xml:space="preserve"> осуществляется Централизованной бухгалтерией администрации города Сорска на основании заключенного договора.</w:t>
      </w:r>
    </w:p>
    <w:p w:rsidR="00C73268" w:rsidRDefault="00C73268" w:rsidP="000923A7">
      <w:pPr>
        <w:pStyle w:val="a6"/>
        <w:shd w:val="clear" w:color="auto" w:fill="FFFFFF"/>
        <w:spacing w:before="0" w:beforeAutospacing="0" w:after="0" w:afterAutospacing="0"/>
        <w:ind w:firstLine="567"/>
        <w:jc w:val="both"/>
      </w:pPr>
    </w:p>
    <w:p w:rsidR="00C73268" w:rsidRDefault="00C73268" w:rsidP="00E56D78">
      <w:pPr>
        <w:shd w:val="clear" w:color="auto" w:fill="FFFFFF"/>
        <w:rPr>
          <w:rFonts w:eastAsia="Times New Roman"/>
          <w:b/>
          <w:bCs/>
          <w:color w:val="333333"/>
          <w:szCs w:val="24"/>
        </w:rPr>
      </w:pPr>
    </w:p>
    <w:p w:rsidR="00C73268" w:rsidRDefault="00E56D78" w:rsidP="00C73268">
      <w:pPr>
        <w:shd w:val="clear" w:color="auto" w:fill="FFFFFF"/>
        <w:jc w:val="center"/>
        <w:rPr>
          <w:rFonts w:ascii="Times New Roman" w:eastAsia="Times New Roman" w:hAnsi="Times New Roman" w:cs="Times New Roman"/>
          <w:b/>
          <w:bCs/>
          <w:sz w:val="24"/>
          <w:szCs w:val="24"/>
        </w:rPr>
      </w:pPr>
      <w:r w:rsidRPr="00E56D78">
        <w:rPr>
          <w:rFonts w:ascii="Times New Roman" w:eastAsia="Times New Roman" w:hAnsi="Times New Roman" w:cs="Times New Roman"/>
          <w:b/>
          <w:bCs/>
          <w:sz w:val="24"/>
          <w:szCs w:val="24"/>
          <w:lang w:val="en-US"/>
        </w:rPr>
        <w:t>V</w:t>
      </w:r>
      <w:r w:rsidR="00C73268" w:rsidRPr="00E56D78">
        <w:rPr>
          <w:rFonts w:ascii="Times New Roman" w:eastAsia="Times New Roman" w:hAnsi="Times New Roman" w:cs="Times New Roman"/>
          <w:b/>
          <w:bCs/>
          <w:sz w:val="24"/>
          <w:szCs w:val="24"/>
        </w:rPr>
        <w:t>.</w:t>
      </w:r>
      <w:r w:rsidRPr="00E56D78">
        <w:rPr>
          <w:rFonts w:ascii="Times New Roman" w:eastAsia="Times New Roman" w:hAnsi="Times New Roman" w:cs="Times New Roman"/>
          <w:b/>
          <w:bCs/>
          <w:sz w:val="24"/>
          <w:szCs w:val="24"/>
        </w:rPr>
        <w:t>ОТВЕТСТВЕННОСТЬ РАБОТНИКОВ УПРАВЛЕНИЯ ЖКХ</w:t>
      </w:r>
    </w:p>
    <w:p w:rsidR="00E56D78" w:rsidRPr="00E56D78" w:rsidRDefault="00E56D78" w:rsidP="00C73268">
      <w:pPr>
        <w:shd w:val="clear" w:color="auto" w:fill="FFFFFF"/>
        <w:jc w:val="center"/>
        <w:rPr>
          <w:rFonts w:ascii="Times New Roman" w:eastAsia="Times New Roman" w:hAnsi="Times New Roman" w:cs="Times New Roman"/>
          <w:sz w:val="24"/>
          <w:szCs w:val="24"/>
        </w:rPr>
      </w:pPr>
    </w:p>
    <w:p w:rsidR="00C73268" w:rsidRPr="00E56D78" w:rsidRDefault="00E56D78" w:rsidP="000923A7">
      <w:pPr>
        <w:tabs>
          <w:tab w:val="left" w:pos="993"/>
          <w:tab w:val="left" w:pos="1418"/>
        </w:tabs>
        <w:ind w:firstLine="567"/>
        <w:jc w:val="both"/>
        <w:rPr>
          <w:rFonts w:ascii="Times New Roman" w:hAnsi="Times New Roman" w:cs="Times New Roman"/>
          <w:sz w:val="24"/>
          <w:szCs w:val="24"/>
        </w:rPr>
      </w:pPr>
      <w:r>
        <w:rPr>
          <w:rFonts w:ascii="Times New Roman" w:hAnsi="Times New Roman" w:cs="Times New Roman"/>
          <w:sz w:val="24"/>
          <w:szCs w:val="24"/>
        </w:rPr>
        <w:t>5</w:t>
      </w:r>
      <w:r w:rsidR="00C73268" w:rsidRPr="00E56D78">
        <w:rPr>
          <w:rFonts w:ascii="Times New Roman" w:hAnsi="Times New Roman" w:cs="Times New Roman"/>
          <w:sz w:val="24"/>
          <w:szCs w:val="24"/>
        </w:rPr>
        <w:t xml:space="preserve">.1. </w:t>
      </w:r>
      <w:r>
        <w:rPr>
          <w:rFonts w:ascii="Times New Roman" w:hAnsi="Times New Roman" w:cs="Times New Roman"/>
          <w:sz w:val="24"/>
          <w:szCs w:val="24"/>
        </w:rPr>
        <w:t>Начальник</w:t>
      </w:r>
      <w:r w:rsidR="00C73268" w:rsidRPr="00E56D78">
        <w:rPr>
          <w:rFonts w:ascii="Times New Roman" w:hAnsi="Times New Roman" w:cs="Times New Roman"/>
          <w:sz w:val="24"/>
          <w:szCs w:val="24"/>
        </w:rPr>
        <w:t xml:space="preserve"> и специалисты </w:t>
      </w:r>
      <w:r>
        <w:rPr>
          <w:rFonts w:ascii="Times New Roman" w:hAnsi="Times New Roman" w:cs="Times New Roman"/>
          <w:sz w:val="24"/>
          <w:szCs w:val="24"/>
        </w:rPr>
        <w:t>Управления</w:t>
      </w:r>
      <w:r w:rsidR="00BB134D">
        <w:rPr>
          <w:rFonts w:ascii="Times New Roman" w:hAnsi="Times New Roman" w:cs="Times New Roman"/>
          <w:sz w:val="24"/>
          <w:szCs w:val="24"/>
        </w:rPr>
        <w:t xml:space="preserve"> ЖКХ</w:t>
      </w:r>
      <w:r w:rsidR="00C73268" w:rsidRPr="00E56D78">
        <w:rPr>
          <w:rFonts w:ascii="Times New Roman" w:hAnsi="Times New Roman" w:cs="Times New Roman"/>
          <w:sz w:val="24"/>
          <w:szCs w:val="24"/>
        </w:rPr>
        <w:t xml:space="preserve"> несут ответственность за своевременное и качественное исполнение возложенных на них должностных обязанностей в соответствии с д</w:t>
      </w:r>
      <w:r w:rsidR="002061B1">
        <w:rPr>
          <w:rFonts w:ascii="Times New Roman" w:hAnsi="Times New Roman" w:cs="Times New Roman"/>
          <w:sz w:val="24"/>
          <w:szCs w:val="24"/>
        </w:rPr>
        <w:t>ействующим законодательством РФ.</w:t>
      </w:r>
    </w:p>
    <w:p w:rsidR="00C73268" w:rsidRPr="00A25506" w:rsidRDefault="00E56D78" w:rsidP="000923A7">
      <w:pPr>
        <w:tabs>
          <w:tab w:val="left" w:pos="993"/>
          <w:tab w:val="left" w:pos="1418"/>
        </w:tabs>
        <w:ind w:firstLine="567"/>
        <w:jc w:val="both"/>
        <w:rPr>
          <w:rFonts w:ascii="Times New Roman" w:hAnsi="Times New Roman" w:cs="Times New Roman"/>
          <w:sz w:val="24"/>
          <w:szCs w:val="24"/>
        </w:rPr>
      </w:pPr>
      <w:r>
        <w:rPr>
          <w:rFonts w:ascii="Times New Roman" w:hAnsi="Times New Roman" w:cs="Times New Roman"/>
          <w:sz w:val="24"/>
          <w:szCs w:val="24"/>
        </w:rPr>
        <w:t>5</w:t>
      </w:r>
      <w:r w:rsidR="00C73268" w:rsidRPr="00E56D78">
        <w:rPr>
          <w:rFonts w:ascii="Times New Roman" w:hAnsi="Times New Roman" w:cs="Times New Roman"/>
          <w:sz w:val="24"/>
          <w:szCs w:val="24"/>
        </w:rPr>
        <w:t xml:space="preserve">.2. Порядок привлечения к ответственности специалистов </w:t>
      </w:r>
      <w:r>
        <w:rPr>
          <w:rFonts w:ascii="Times New Roman" w:hAnsi="Times New Roman" w:cs="Times New Roman"/>
          <w:sz w:val="24"/>
          <w:szCs w:val="24"/>
        </w:rPr>
        <w:t>Управления ЖКХ</w:t>
      </w:r>
      <w:r w:rsidR="00C73268" w:rsidRPr="00E56D78">
        <w:rPr>
          <w:rFonts w:ascii="Times New Roman" w:hAnsi="Times New Roman" w:cs="Times New Roman"/>
          <w:sz w:val="24"/>
          <w:szCs w:val="24"/>
        </w:rPr>
        <w:t xml:space="preserve"> определяется действующим законодательством и должностными инструкциями работников </w:t>
      </w:r>
      <w:r>
        <w:rPr>
          <w:rFonts w:ascii="Times New Roman" w:hAnsi="Times New Roman" w:cs="Times New Roman"/>
          <w:sz w:val="24"/>
          <w:szCs w:val="24"/>
        </w:rPr>
        <w:t>Управления</w:t>
      </w:r>
      <w:r w:rsidR="00C73268" w:rsidRPr="00E56D78">
        <w:rPr>
          <w:rFonts w:ascii="Times New Roman" w:hAnsi="Times New Roman" w:cs="Times New Roman"/>
          <w:sz w:val="24"/>
          <w:szCs w:val="24"/>
        </w:rPr>
        <w:t>.</w:t>
      </w:r>
    </w:p>
    <w:p w:rsidR="00E56D78" w:rsidRPr="00A25506" w:rsidRDefault="00E56D78" w:rsidP="00E56D78">
      <w:pPr>
        <w:tabs>
          <w:tab w:val="left" w:pos="993"/>
          <w:tab w:val="left" w:pos="1418"/>
        </w:tabs>
        <w:ind w:left="567" w:hanging="567"/>
        <w:jc w:val="both"/>
        <w:rPr>
          <w:rFonts w:ascii="Times New Roman" w:hAnsi="Times New Roman" w:cs="Times New Roman"/>
          <w:sz w:val="24"/>
          <w:szCs w:val="24"/>
        </w:rPr>
      </w:pPr>
    </w:p>
    <w:p w:rsidR="00C73268" w:rsidRDefault="00E56D78" w:rsidP="00C73268">
      <w:pPr>
        <w:jc w:val="center"/>
        <w:outlineLvl w:val="0"/>
        <w:rPr>
          <w:rFonts w:ascii="Times New Roman" w:hAnsi="Times New Roman" w:cs="Times New Roman"/>
          <w:b/>
          <w:sz w:val="24"/>
          <w:szCs w:val="24"/>
        </w:rPr>
      </w:pPr>
      <w:bookmarkStart w:id="1" w:name="Par160"/>
      <w:bookmarkStart w:id="2" w:name="Par166"/>
      <w:bookmarkEnd w:id="1"/>
      <w:bookmarkEnd w:id="2"/>
      <w:r>
        <w:rPr>
          <w:rFonts w:ascii="Times New Roman" w:hAnsi="Times New Roman" w:cs="Times New Roman"/>
          <w:b/>
          <w:sz w:val="24"/>
          <w:szCs w:val="24"/>
          <w:lang w:val="en-US"/>
        </w:rPr>
        <w:lastRenderedPageBreak/>
        <w:t>VI</w:t>
      </w:r>
      <w:r w:rsidR="00C73268" w:rsidRPr="00E56D78">
        <w:rPr>
          <w:rFonts w:ascii="Times New Roman" w:hAnsi="Times New Roman" w:cs="Times New Roman"/>
          <w:b/>
          <w:sz w:val="24"/>
          <w:szCs w:val="24"/>
        </w:rPr>
        <w:t xml:space="preserve">. </w:t>
      </w:r>
      <w:r>
        <w:rPr>
          <w:rFonts w:ascii="Times New Roman" w:hAnsi="Times New Roman" w:cs="Times New Roman"/>
          <w:b/>
          <w:sz w:val="24"/>
          <w:szCs w:val="24"/>
        </w:rPr>
        <w:t xml:space="preserve">РЕОРГАНИЗАЦИЯ И ЛИКВИДАЦИЯ УПРАВЛЕНИЯ ЖКХ, ВНЕСЕНИЕ ИЗМЕНЕНИЙ В ПОПЛОЖЕНИЕ </w:t>
      </w:r>
    </w:p>
    <w:p w:rsidR="00E56D78" w:rsidRPr="00E56D78" w:rsidRDefault="00E56D78" w:rsidP="00C73268">
      <w:pPr>
        <w:jc w:val="center"/>
        <w:outlineLvl w:val="0"/>
        <w:rPr>
          <w:rFonts w:ascii="Times New Roman" w:hAnsi="Times New Roman" w:cs="Times New Roman"/>
          <w:sz w:val="24"/>
          <w:szCs w:val="24"/>
        </w:rPr>
      </w:pPr>
    </w:p>
    <w:p w:rsidR="00C73268" w:rsidRPr="00E56D78" w:rsidRDefault="00E56D78" w:rsidP="00C73268">
      <w:pPr>
        <w:ind w:firstLine="540"/>
        <w:jc w:val="both"/>
        <w:rPr>
          <w:rFonts w:ascii="Times New Roman" w:hAnsi="Times New Roman" w:cs="Times New Roman"/>
          <w:sz w:val="24"/>
          <w:szCs w:val="24"/>
        </w:rPr>
      </w:pPr>
      <w:r>
        <w:rPr>
          <w:rFonts w:ascii="Times New Roman" w:hAnsi="Times New Roman" w:cs="Times New Roman"/>
          <w:sz w:val="24"/>
          <w:szCs w:val="24"/>
        </w:rPr>
        <w:t>6</w:t>
      </w:r>
      <w:r w:rsidR="00C73268" w:rsidRPr="00E56D78">
        <w:rPr>
          <w:rFonts w:ascii="Times New Roman" w:hAnsi="Times New Roman" w:cs="Times New Roman"/>
          <w:sz w:val="24"/>
          <w:szCs w:val="24"/>
        </w:rPr>
        <w:t xml:space="preserve">.1. Реорганизация (слияние, присоединение, разделение, выделение, преобразование) и ликвидация </w:t>
      </w:r>
      <w:r>
        <w:rPr>
          <w:rFonts w:ascii="Times New Roman" w:hAnsi="Times New Roman" w:cs="Times New Roman"/>
          <w:sz w:val="24"/>
          <w:szCs w:val="24"/>
        </w:rPr>
        <w:t>Управления ЖКХ</w:t>
      </w:r>
      <w:r w:rsidR="00C73268" w:rsidRPr="00E56D78">
        <w:rPr>
          <w:rFonts w:ascii="Times New Roman" w:hAnsi="Times New Roman" w:cs="Times New Roman"/>
          <w:sz w:val="24"/>
          <w:szCs w:val="24"/>
        </w:rPr>
        <w:t xml:space="preserve"> осуществляются в случаях и порядке, предусмотренных гражданским законодательством.</w:t>
      </w:r>
    </w:p>
    <w:p w:rsidR="00C73268" w:rsidRPr="00E56D78" w:rsidRDefault="00E56D78" w:rsidP="00C73268">
      <w:pPr>
        <w:ind w:firstLine="540"/>
        <w:jc w:val="both"/>
        <w:rPr>
          <w:rFonts w:ascii="Times New Roman" w:hAnsi="Times New Roman" w:cs="Times New Roman"/>
          <w:sz w:val="24"/>
          <w:szCs w:val="24"/>
        </w:rPr>
      </w:pPr>
      <w:r>
        <w:rPr>
          <w:rFonts w:ascii="Times New Roman" w:hAnsi="Times New Roman" w:cs="Times New Roman"/>
          <w:sz w:val="24"/>
          <w:szCs w:val="24"/>
        </w:rPr>
        <w:t>6</w:t>
      </w:r>
      <w:r w:rsidR="00C73268" w:rsidRPr="00E56D78">
        <w:rPr>
          <w:rFonts w:ascii="Times New Roman" w:hAnsi="Times New Roman" w:cs="Times New Roman"/>
          <w:sz w:val="24"/>
          <w:szCs w:val="24"/>
        </w:rPr>
        <w:t xml:space="preserve">.2. При реорганизации </w:t>
      </w:r>
      <w:r>
        <w:rPr>
          <w:rFonts w:ascii="Times New Roman" w:hAnsi="Times New Roman" w:cs="Times New Roman"/>
          <w:sz w:val="24"/>
          <w:szCs w:val="24"/>
        </w:rPr>
        <w:t>Управления ЖКХ</w:t>
      </w:r>
      <w:r w:rsidR="00C73268" w:rsidRPr="00E56D78">
        <w:rPr>
          <w:rFonts w:ascii="Times New Roman" w:hAnsi="Times New Roman" w:cs="Times New Roman"/>
          <w:sz w:val="24"/>
          <w:szCs w:val="24"/>
        </w:rPr>
        <w:t xml:space="preserve"> все служебные документы (управленческие, финансово-хозяйственные, по личному составу и др.) передаются в установленном порядке правопреемнику </w:t>
      </w:r>
      <w:r>
        <w:rPr>
          <w:rFonts w:ascii="Times New Roman" w:hAnsi="Times New Roman" w:cs="Times New Roman"/>
          <w:sz w:val="24"/>
          <w:szCs w:val="24"/>
        </w:rPr>
        <w:t>Управления</w:t>
      </w:r>
      <w:r w:rsidR="00BB134D">
        <w:rPr>
          <w:rFonts w:ascii="Times New Roman" w:hAnsi="Times New Roman" w:cs="Times New Roman"/>
          <w:sz w:val="24"/>
          <w:szCs w:val="24"/>
        </w:rPr>
        <w:t xml:space="preserve"> ЖКХ</w:t>
      </w:r>
      <w:r w:rsidR="00C73268" w:rsidRPr="00E56D78">
        <w:rPr>
          <w:rFonts w:ascii="Times New Roman" w:hAnsi="Times New Roman" w:cs="Times New Roman"/>
          <w:sz w:val="24"/>
          <w:szCs w:val="24"/>
        </w:rPr>
        <w:t>.</w:t>
      </w:r>
    </w:p>
    <w:p w:rsidR="00C73268" w:rsidRPr="00E56D78" w:rsidRDefault="00E56D78" w:rsidP="00C73268">
      <w:pPr>
        <w:ind w:firstLine="540"/>
        <w:jc w:val="both"/>
        <w:rPr>
          <w:rFonts w:ascii="Times New Roman" w:hAnsi="Times New Roman" w:cs="Times New Roman"/>
          <w:sz w:val="24"/>
          <w:szCs w:val="24"/>
        </w:rPr>
      </w:pPr>
      <w:r>
        <w:rPr>
          <w:rFonts w:ascii="Times New Roman" w:hAnsi="Times New Roman" w:cs="Times New Roman"/>
          <w:sz w:val="24"/>
          <w:szCs w:val="24"/>
        </w:rPr>
        <w:t>6</w:t>
      </w:r>
      <w:r w:rsidR="00C73268" w:rsidRPr="00E56D78">
        <w:rPr>
          <w:rFonts w:ascii="Times New Roman" w:hAnsi="Times New Roman" w:cs="Times New Roman"/>
          <w:sz w:val="24"/>
          <w:szCs w:val="24"/>
        </w:rPr>
        <w:t xml:space="preserve">.3. Имущество ликвидируемого </w:t>
      </w:r>
      <w:r>
        <w:rPr>
          <w:rFonts w:ascii="Times New Roman" w:hAnsi="Times New Roman" w:cs="Times New Roman"/>
          <w:sz w:val="24"/>
          <w:szCs w:val="24"/>
        </w:rPr>
        <w:t xml:space="preserve">Управления ЖКХ </w:t>
      </w:r>
      <w:r w:rsidR="00C73268" w:rsidRPr="00E56D78">
        <w:rPr>
          <w:rFonts w:ascii="Times New Roman" w:hAnsi="Times New Roman" w:cs="Times New Roman"/>
          <w:sz w:val="24"/>
          <w:szCs w:val="24"/>
        </w:rPr>
        <w:t>передается собственнику имущества.</w:t>
      </w:r>
    </w:p>
    <w:p w:rsidR="00C73268" w:rsidRPr="00E56D78" w:rsidRDefault="00E56D78" w:rsidP="00C73268">
      <w:pPr>
        <w:ind w:firstLine="540"/>
        <w:jc w:val="both"/>
        <w:rPr>
          <w:rFonts w:ascii="Times New Roman" w:hAnsi="Times New Roman" w:cs="Times New Roman"/>
          <w:sz w:val="24"/>
          <w:szCs w:val="24"/>
        </w:rPr>
      </w:pPr>
      <w:r>
        <w:rPr>
          <w:rFonts w:ascii="Times New Roman" w:hAnsi="Times New Roman" w:cs="Times New Roman"/>
          <w:sz w:val="24"/>
          <w:szCs w:val="24"/>
        </w:rPr>
        <w:t>6</w:t>
      </w:r>
      <w:r w:rsidR="00C73268" w:rsidRPr="00E56D78">
        <w:rPr>
          <w:rFonts w:ascii="Times New Roman" w:hAnsi="Times New Roman" w:cs="Times New Roman"/>
          <w:sz w:val="24"/>
          <w:szCs w:val="24"/>
        </w:rPr>
        <w:t>.4. Изменения в настоящее Положение вносятся в порядке, установленном для принятия и утверждения Положения.</w:t>
      </w:r>
    </w:p>
    <w:p w:rsidR="00C73268" w:rsidRPr="00E56D78" w:rsidRDefault="00C73268" w:rsidP="002061B1">
      <w:pPr>
        <w:jc w:val="both"/>
        <w:rPr>
          <w:rFonts w:ascii="Times New Roman" w:hAnsi="Times New Roman" w:cs="Times New Roman"/>
          <w:sz w:val="24"/>
          <w:szCs w:val="24"/>
        </w:rPr>
      </w:pPr>
    </w:p>
    <w:p w:rsidR="00A637E3" w:rsidRDefault="00A637E3" w:rsidP="002061B1">
      <w:pPr>
        <w:shd w:val="clear" w:color="auto" w:fill="FFFFFF"/>
        <w:spacing w:before="259"/>
        <w:jc w:val="both"/>
      </w:pPr>
    </w:p>
    <w:p w:rsidR="002061B1" w:rsidRDefault="002061B1" w:rsidP="002061B1">
      <w:pPr>
        <w:shd w:val="clear" w:color="auto" w:fill="FFFFFF"/>
        <w:spacing w:before="259"/>
        <w:jc w:val="both"/>
      </w:pPr>
    </w:p>
    <w:p w:rsidR="002061B1" w:rsidRDefault="002061B1" w:rsidP="002061B1">
      <w:pPr>
        <w:shd w:val="clear" w:color="auto" w:fill="FFFFFF"/>
        <w:spacing w:before="259"/>
        <w:jc w:val="both"/>
      </w:pPr>
    </w:p>
    <w:p w:rsidR="002061B1" w:rsidRDefault="002061B1" w:rsidP="002061B1">
      <w:pPr>
        <w:shd w:val="clear" w:color="auto" w:fill="FFFFFF"/>
        <w:tabs>
          <w:tab w:val="left" w:pos="6825"/>
        </w:tabs>
        <w:spacing w:before="259" w:line="274" w:lineRule="exact"/>
        <w:jc w:val="center"/>
        <w:rPr>
          <w:rFonts w:ascii="Times New Roman" w:hAnsi="Times New Roman" w:cs="Times New Roman"/>
          <w:sz w:val="24"/>
          <w:szCs w:val="24"/>
        </w:rPr>
      </w:pPr>
      <w:r w:rsidRPr="002061B1">
        <w:rPr>
          <w:rFonts w:ascii="Times New Roman" w:hAnsi="Times New Roman" w:cs="Times New Roman"/>
          <w:sz w:val="24"/>
          <w:szCs w:val="24"/>
        </w:rPr>
        <w:t>Начальник Управления ЖКХ</w:t>
      </w:r>
      <w:r>
        <w:rPr>
          <w:rFonts w:ascii="Times New Roman" w:hAnsi="Times New Roman" w:cs="Times New Roman"/>
          <w:sz w:val="24"/>
          <w:szCs w:val="24"/>
        </w:rPr>
        <w:tab/>
        <w:t>В.Ю. Соколов</w:t>
      </w:r>
    </w:p>
    <w:p w:rsidR="002061B1" w:rsidRDefault="002061B1" w:rsidP="00A637E3">
      <w:pPr>
        <w:shd w:val="clear" w:color="auto" w:fill="FFFFFF"/>
        <w:spacing w:before="259" w:line="274" w:lineRule="exact"/>
        <w:jc w:val="both"/>
        <w:rPr>
          <w:rFonts w:ascii="Times New Roman" w:hAnsi="Times New Roman" w:cs="Times New Roman"/>
          <w:sz w:val="24"/>
          <w:szCs w:val="24"/>
        </w:rPr>
      </w:pPr>
    </w:p>
    <w:p w:rsidR="002061B1" w:rsidRPr="002061B1" w:rsidRDefault="002061B1" w:rsidP="00A637E3">
      <w:pPr>
        <w:shd w:val="clear" w:color="auto" w:fill="FFFFFF"/>
        <w:spacing w:before="259" w:line="274" w:lineRule="exact"/>
        <w:jc w:val="both"/>
        <w:rPr>
          <w:rFonts w:ascii="Times New Roman" w:hAnsi="Times New Roman" w:cs="Times New Roman"/>
          <w:sz w:val="24"/>
          <w:szCs w:val="24"/>
        </w:rPr>
        <w:sectPr w:rsidR="002061B1" w:rsidRPr="002061B1" w:rsidSect="000923A7">
          <w:pgSz w:w="11909" w:h="16834"/>
          <w:pgMar w:top="857" w:right="1126" w:bottom="851" w:left="1134" w:header="720" w:footer="720" w:gutter="0"/>
          <w:cols w:space="60"/>
          <w:noEndnote/>
        </w:sectPr>
      </w:pPr>
    </w:p>
    <w:p w:rsidR="00E3613D" w:rsidRDefault="00E3613D" w:rsidP="00A637E3">
      <w:pPr>
        <w:shd w:val="clear" w:color="auto" w:fill="FFFFFF"/>
        <w:spacing w:line="274" w:lineRule="exact"/>
        <w:jc w:val="both"/>
      </w:pPr>
    </w:p>
    <w:sectPr w:rsidR="00E3613D" w:rsidSect="00A637E3">
      <w:pgSz w:w="11909" w:h="16834"/>
      <w:pgMar w:top="709" w:right="1044" w:bottom="360" w:left="284" w:header="720" w:footer="720" w:gutter="0"/>
      <w:cols w:num="2" w:space="720" w:equalWidth="0">
        <w:col w:w="820" w:space="476"/>
        <w:col w:w="9674"/>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70174"/>
    <w:multiLevelType w:val="singleLevel"/>
    <w:tmpl w:val="DFB22C20"/>
    <w:lvl w:ilvl="0">
      <w:start w:val="1"/>
      <w:numFmt w:val="decimal"/>
      <w:lvlText w:val="2.2.%1"/>
      <w:legacy w:legacy="1" w:legacySpace="0" w:legacyIndent="706"/>
      <w:lvlJc w:val="left"/>
      <w:rPr>
        <w:rFonts w:ascii="Times New Roman" w:hAnsi="Times New Roman" w:cs="Times New Roman" w:hint="default"/>
      </w:rPr>
    </w:lvl>
  </w:abstractNum>
  <w:abstractNum w:abstractNumId="1">
    <w:nsid w:val="1B2221F3"/>
    <w:multiLevelType w:val="singleLevel"/>
    <w:tmpl w:val="5E0EC8B2"/>
    <w:lvl w:ilvl="0">
      <w:start w:val="15"/>
      <w:numFmt w:val="decimal"/>
      <w:lvlText w:val="2.2.%1"/>
      <w:legacy w:legacy="1" w:legacySpace="0" w:legacyIndent="713"/>
      <w:lvlJc w:val="left"/>
      <w:rPr>
        <w:rFonts w:ascii="Times New Roman" w:hAnsi="Times New Roman" w:cs="Times New Roman" w:hint="default"/>
      </w:rPr>
    </w:lvl>
  </w:abstractNum>
  <w:abstractNum w:abstractNumId="2">
    <w:nsid w:val="1F275972"/>
    <w:multiLevelType w:val="singleLevel"/>
    <w:tmpl w:val="4E0A5E62"/>
    <w:lvl w:ilvl="0">
      <w:start w:val="1"/>
      <w:numFmt w:val="decimal"/>
      <w:lvlText w:val="1.%1"/>
      <w:legacy w:legacy="1" w:legacySpace="0" w:legacyIndent="374"/>
      <w:lvlJc w:val="left"/>
      <w:rPr>
        <w:rFonts w:ascii="Times New Roman" w:hAnsi="Times New Roman" w:cs="Times New Roman" w:hint="default"/>
      </w:rPr>
    </w:lvl>
  </w:abstractNum>
  <w:abstractNum w:abstractNumId="3">
    <w:nsid w:val="2F3B3363"/>
    <w:multiLevelType w:val="singleLevel"/>
    <w:tmpl w:val="12E2AA50"/>
    <w:lvl w:ilvl="0">
      <w:start w:val="10"/>
      <w:numFmt w:val="decimal"/>
      <w:lvlText w:val="1.%1"/>
      <w:legacy w:legacy="1" w:legacySpace="0" w:legacyIndent="857"/>
      <w:lvlJc w:val="left"/>
      <w:rPr>
        <w:rFonts w:ascii="Times New Roman" w:hAnsi="Times New Roman" w:cs="Times New Roman" w:hint="default"/>
      </w:rPr>
    </w:lvl>
  </w:abstractNum>
  <w:abstractNum w:abstractNumId="4">
    <w:nsid w:val="31FF475C"/>
    <w:multiLevelType w:val="multilevel"/>
    <w:tmpl w:val="BEAA2A92"/>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928" w:hanging="36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1856" w:hanging="72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2784" w:hanging="1080"/>
      </w:pPr>
      <w:rPr>
        <w:rFonts w:eastAsia="Times New Roman" w:hint="default"/>
      </w:rPr>
    </w:lvl>
    <w:lvl w:ilvl="7">
      <w:start w:val="1"/>
      <w:numFmt w:val="decimal"/>
      <w:lvlText w:val="%1.%2.%3.%4.%5.%6.%7.%8"/>
      <w:lvlJc w:val="left"/>
      <w:pPr>
        <w:ind w:left="3068" w:hanging="108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5">
    <w:nsid w:val="57FF1FA5"/>
    <w:multiLevelType w:val="hybridMultilevel"/>
    <w:tmpl w:val="6AA81CEE"/>
    <w:lvl w:ilvl="0" w:tplc="6E0C2E80">
      <w:start w:val="1"/>
      <w:numFmt w:val="upperRoman"/>
      <w:lvlText w:val="%1."/>
      <w:lvlJc w:val="left"/>
      <w:pPr>
        <w:ind w:left="1080" w:hanging="72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3613D"/>
    <w:rsid w:val="00050684"/>
    <w:rsid w:val="000720E1"/>
    <w:rsid w:val="00076FB6"/>
    <w:rsid w:val="000923A7"/>
    <w:rsid w:val="001F0AD0"/>
    <w:rsid w:val="002061B1"/>
    <w:rsid w:val="002F114E"/>
    <w:rsid w:val="002F2495"/>
    <w:rsid w:val="00316D38"/>
    <w:rsid w:val="00391450"/>
    <w:rsid w:val="003C4B07"/>
    <w:rsid w:val="003E2CBC"/>
    <w:rsid w:val="00462713"/>
    <w:rsid w:val="00492FE9"/>
    <w:rsid w:val="004D107E"/>
    <w:rsid w:val="00566CDE"/>
    <w:rsid w:val="00591E0E"/>
    <w:rsid w:val="00601933"/>
    <w:rsid w:val="006B3DB2"/>
    <w:rsid w:val="006F0FBC"/>
    <w:rsid w:val="007A080E"/>
    <w:rsid w:val="007D0213"/>
    <w:rsid w:val="00833429"/>
    <w:rsid w:val="008B5DA6"/>
    <w:rsid w:val="008D03DF"/>
    <w:rsid w:val="009C38CD"/>
    <w:rsid w:val="009D2FFB"/>
    <w:rsid w:val="00A25506"/>
    <w:rsid w:val="00A637E3"/>
    <w:rsid w:val="00A831AB"/>
    <w:rsid w:val="00AA6574"/>
    <w:rsid w:val="00BB134D"/>
    <w:rsid w:val="00C73268"/>
    <w:rsid w:val="00C741A1"/>
    <w:rsid w:val="00D25F2A"/>
    <w:rsid w:val="00D80A42"/>
    <w:rsid w:val="00E3613D"/>
    <w:rsid w:val="00E56D78"/>
    <w:rsid w:val="00ED66C7"/>
    <w:rsid w:val="00ED79B4"/>
    <w:rsid w:val="00F7643A"/>
    <w:rsid w:val="00F87B93"/>
    <w:rsid w:val="00F940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E0E"/>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933"/>
    <w:pPr>
      <w:ind w:left="720"/>
      <w:contextualSpacing/>
    </w:pPr>
  </w:style>
  <w:style w:type="paragraph" w:styleId="a4">
    <w:name w:val="Balloon Text"/>
    <w:basedOn w:val="a"/>
    <w:link w:val="a5"/>
    <w:uiPriority w:val="99"/>
    <w:semiHidden/>
    <w:unhideWhenUsed/>
    <w:rsid w:val="00566CDE"/>
    <w:rPr>
      <w:rFonts w:ascii="Tahoma" w:hAnsi="Tahoma" w:cs="Tahoma"/>
      <w:sz w:val="16"/>
      <w:szCs w:val="16"/>
    </w:rPr>
  </w:style>
  <w:style w:type="character" w:customStyle="1" w:styleId="a5">
    <w:name w:val="Текст выноски Знак"/>
    <w:basedOn w:val="a0"/>
    <w:link w:val="a4"/>
    <w:uiPriority w:val="99"/>
    <w:semiHidden/>
    <w:rsid w:val="00566CDE"/>
    <w:rPr>
      <w:rFonts w:ascii="Tahoma" w:hAnsi="Tahoma" w:cs="Tahoma"/>
      <w:sz w:val="16"/>
      <w:szCs w:val="16"/>
    </w:rPr>
  </w:style>
  <w:style w:type="paragraph" w:customStyle="1" w:styleId="ConsPlusNormal">
    <w:name w:val="ConsPlusNormal"/>
    <w:uiPriority w:val="99"/>
    <w:rsid w:val="00A637E3"/>
    <w:pPr>
      <w:autoSpaceDE w:val="0"/>
      <w:autoSpaceDN w:val="0"/>
      <w:adjustRightInd w:val="0"/>
      <w:spacing w:after="0" w:line="240" w:lineRule="auto"/>
    </w:pPr>
    <w:rPr>
      <w:rFonts w:ascii="Arial" w:eastAsia="Calibri" w:hAnsi="Arial" w:cs="Arial"/>
      <w:sz w:val="20"/>
      <w:szCs w:val="20"/>
      <w:lang w:eastAsia="en-US"/>
    </w:rPr>
  </w:style>
  <w:style w:type="paragraph" w:styleId="a6">
    <w:name w:val="Normal (Web)"/>
    <w:basedOn w:val="a"/>
    <w:rsid w:val="00A637E3"/>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ConsPlusNonformat">
    <w:name w:val="ConsPlusNonformat"/>
    <w:uiPriority w:val="99"/>
    <w:rsid w:val="00A637E3"/>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6</Pages>
  <Words>2045</Words>
  <Characters>11658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dc:creator>
  <cp:lastModifiedBy>Елена</cp:lastModifiedBy>
  <cp:revision>17</cp:revision>
  <cp:lastPrinted>2019-01-25T02:59:00Z</cp:lastPrinted>
  <dcterms:created xsi:type="dcterms:W3CDTF">2019-01-22T03:28:00Z</dcterms:created>
  <dcterms:modified xsi:type="dcterms:W3CDTF">2019-02-01T03:11:00Z</dcterms:modified>
</cp:coreProperties>
</file>