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E72" w:rsidRPr="00900E72" w:rsidRDefault="00900E72" w:rsidP="00900E72">
      <w:pPr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900E72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900E72" w:rsidRPr="00900E72" w:rsidRDefault="00900E72" w:rsidP="00900E72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900E72" w:rsidRPr="00900E72" w:rsidRDefault="00900E72" w:rsidP="00900E7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00E72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900E72" w:rsidRPr="00900E72" w:rsidRDefault="00900E72" w:rsidP="00900E72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00E72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900E72" w:rsidRPr="00900E72" w:rsidRDefault="00900E72" w:rsidP="00900E72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900E72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1A2E00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1A2E00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21</w:t>
      </w:r>
      <w:r w:rsidR="001A2E00">
        <w:rPr>
          <w:rFonts w:ascii="Times New Roman" w:hAnsi="Times New Roman" w:cs="Times New Roman"/>
          <w:b/>
          <w:sz w:val="26"/>
          <w:szCs w:val="26"/>
        </w:rPr>
        <w:t xml:space="preserve"> января 2019 года                                                                            </w:t>
      </w:r>
      <w:r w:rsidR="00265F02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1A2E00">
        <w:rPr>
          <w:rFonts w:ascii="Times New Roman" w:hAnsi="Times New Roman" w:cs="Times New Roman"/>
          <w:b/>
          <w:sz w:val="26"/>
          <w:szCs w:val="26"/>
        </w:rPr>
        <w:t xml:space="preserve">  №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00E72">
        <w:rPr>
          <w:rFonts w:ascii="Times New Roman" w:hAnsi="Times New Roman" w:cs="Times New Roman"/>
          <w:b/>
          <w:sz w:val="26"/>
          <w:szCs w:val="26"/>
        </w:rPr>
        <w:t>______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871F03">
        <w:rPr>
          <w:rFonts w:ascii="Times New Roman" w:hAnsi="Times New Roman" w:cs="Times New Roman"/>
          <w:sz w:val="26"/>
          <w:szCs w:val="26"/>
        </w:rPr>
        <w:t xml:space="preserve">от 29.05.2012 года № 53 «Об утверждении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г. Сорск на 2011- 2025 годы»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871F03">
        <w:rPr>
          <w:rFonts w:ascii="Times New Roman" w:hAnsi="Times New Roman" w:cs="Times New Roman"/>
          <w:sz w:val="26"/>
          <w:szCs w:val="26"/>
        </w:rPr>
        <w:t xml:space="preserve">(в ред. от 26.06.2012 № 63, от  28.08.2012 № 70, </w:t>
      </w:r>
      <w:proofErr w:type="gramEnd"/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25.09.2012 г. № 79, от 27.11.2012 г. № 87, от 29.01.2013 г. № 125,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27.02.2013 № 135,  от 24.03.2013 г. № 159, 28.05.2013 г. № 168,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24.09.2013 г. № 211, от 25.03.2014 года № 278, от 13.11.2014 г. № 377,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 xml:space="preserve">от 24.03.2015 г. № 436, от 22.12.2015 г. № 550, от 27.02.2017 г. № 688, 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71F03">
        <w:rPr>
          <w:rFonts w:ascii="Times New Roman" w:hAnsi="Times New Roman" w:cs="Times New Roman"/>
          <w:sz w:val="26"/>
          <w:szCs w:val="26"/>
        </w:rPr>
        <w:t>от 26.01.2018 года №59, от 27.04.2018 г. №89, 28.06.2018  г.</w:t>
      </w:r>
      <w:r w:rsidR="00A44CF4">
        <w:rPr>
          <w:rFonts w:ascii="Times New Roman" w:hAnsi="Times New Roman" w:cs="Times New Roman"/>
          <w:sz w:val="26"/>
          <w:szCs w:val="26"/>
        </w:rPr>
        <w:t xml:space="preserve"> </w:t>
      </w:r>
      <w:r w:rsidRPr="00871F03">
        <w:rPr>
          <w:rFonts w:ascii="Times New Roman" w:hAnsi="Times New Roman" w:cs="Times New Roman"/>
          <w:sz w:val="26"/>
          <w:szCs w:val="26"/>
        </w:rPr>
        <w:t>№ 102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A2E00" w:rsidRPr="00871F03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27.12.2018 г. №155</w:t>
      </w:r>
      <w:r w:rsidRPr="00871F03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Рассмотрев ходатайство администрации города Сорска, о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>
        <w:rPr>
          <w:rFonts w:ascii="Times New Roman" w:hAnsi="Times New Roman"/>
          <w:b/>
          <w:sz w:val="26"/>
          <w:szCs w:val="26"/>
        </w:rPr>
        <w:t>РЕШИЛ</w:t>
      </w:r>
      <w:r>
        <w:rPr>
          <w:rFonts w:ascii="Times New Roman" w:hAnsi="Times New Roman"/>
          <w:sz w:val="26"/>
          <w:szCs w:val="26"/>
        </w:rPr>
        <w:t>:</w:t>
      </w:r>
    </w:p>
    <w:p w:rsidR="001A2E00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A2E00" w:rsidRDefault="001A2E00" w:rsidP="001A2E00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1A2E00" w:rsidRDefault="001A2E00" w:rsidP="001A2E00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>
        <w:rPr>
          <w:rFonts w:ascii="Times New Roman" w:hAnsi="Times New Roman" w:cs="Times New Roman"/>
          <w:sz w:val="26"/>
          <w:szCs w:val="26"/>
        </w:rPr>
        <w:t>29.05.2012 года № 53</w:t>
      </w:r>
      <w:r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г. № 211</w:t>
      </w:r>
      <w:proofErr w:type="gramEnd"/>
      <w:r>
        <w:rPr>
          <w:rFonts w:ascii="Times New Roman" w:hAnsi="Times New Roman" w:cs="Times New Roman"/>
          <w:sz w:val="26"/>
          <w:szCs w:val="26"/>
        </w:rPr>
        <w:t>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>
        <w:rPr>
          <w:rFonts w:ascii="Times New Roman" w:hAnsi="Times New Roman" w:cs="Times New Roman"/>
          <w:sz w:val="26"/>
          <w:szCs w:val="26"/>
        </w:rPr>
        <w:t>, от 27.12.2018 г. №155</w:t>
      </w:r>
      <w:r>
        <w:rPr>
          <w:rFonts w:ascii="Times New Roman" w:hAnsi="Times New Roman" w:cs="Times New Roman"/>
          <w:sz w:val="26"/>
          <w:szCs w:val="26"/>
        </w:rPr>
        <w:t>), следующие изменения: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3E0D95" w:rsidRPr="00307156" w:rsidRDefault="003E0D95" w:rsidP="003E0D95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1.1.</w:t>
      </w:r>
      <w:r w:rsidRPr="00307156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в паспорте программы </w:t>
      </w:r>
      <w:r w:rsidRPr="00307156">
        <w:rPr>
          <w:rFonts w:ascii="Times New Roman" w:hAnsi="Times New Roman"/>
          <w:b w:val="0"/>
          <w:sz w:val="26"/>
          <w:szCs w:val="26"/>
        </w:rPr>
        <w:t>в позиции «Объемы бюджетных ассигнований» цифры «</w:t>
      </w:r>
      <w:r>
        <w:rPr>
          <w:rFonts w:ascii="Times New Roman" w:hAnsi="Times New Roman"/>
          <w:b w:val="0"/>
          <w:sz w:val="26"/>
          <w:szCs w:val="26"/>
        </w:rPr>
        <w:t>112,804</w:t>
      </w:r>
      <w:r w:rsidRPr="00307156">
        <w:rPr>
          <w:rFonts w:ascii="Times New Roman" w:hAnsi="Times New Roman"/>
          <w:b w:val="0"/>
          <w:sz w:val="26"/>
          <w:szCs w:val="26"/>
        </w:rPr>
        <w:t>», «</w:t>
      </w:r>
      <w:r>
        <w:rPr>
          <w:rFonts w:ascii="Times New Roman" w:hAnsi="Times New Roman"/>
          <w:b w:val="0"/>
          <w:sz w:val="26"/>
          <w:szCs w:val="26"/>
        </w:rPr>
        <w:t>144,22</w:t>
      </w:r>
      <w:r w:rsidRPr="00307156">
        <w:rPr>
          <w:rFonts w:ascii="Times New Roman" w:hAnsi="Times New Roman"/>
          <w:b w:val="0"/>
          <w:sz w:val="26"/>
          <w:szCs w:val="26"/>
        </w:rPr>
        <w:t xml:space="preserve">», </w:t>
      </w:r>
      <w:r>
        <w:rPr>
          <w:rFonts w:ascii="Times New Roman" w:hAnsi="Times New Roman"/>
          <w:b w:val="0"/>
          <w:sz w:val="26"/>
          <w:szCs w:val="26"/>
        </w:rPr>
        <w:t>заменить цифрами</w:t>
      </w:r>
      <w:r w:rsidRPr="00307156">
        <w:rPr>
          <w:rFonts w:ascii="Times New Roman" w:hAnsi="Times New Roman"/>
          <w:b w:val="0"/>
          <w:sz w:val="26"/>
          <w:szCs w:val="26"/>
        </w:rPr>
        <w:t xml:space="preserve"> «</w:t>
      </w:r>
      <w:r>
        <w:rPr>
          <w:rFonts w:ascii="Times New Roman" w:hAnsi="Times New Roman"/>
          <w:b w:val="0"/>
          <w:sz w:val="26"/>
          <w:szCs w:val="26"/>
        </w:rPr>
        <w:t>112,754</w:t>
      </w:r>
      <w:r w:rsidRPr="00307156">
        <w:rPr>
          <w:rFonts w:ascii="Times New Roman" w:hAnsi="Times New Roman"/>
          <w:b w:val="0"/>
          <w:sz w:val="26"/>
          <w:szCs w:val="26"/>
        </w:rPr>
        <w:t>», «</w:t>
      </w:r>
      <w:r>
        <w:rPr>
          <w:rFonts w:ascii="Times New Roman" w:hAnsi="Times New Roman"/>
          <w:b w:val="0"/>
          <w:sz w:val="26"/>
          <w:szCs w:val="26"/>
        </w:rPr>
        <w:t>144,27»</w:t>
      </w:r>
      <w:r w:rsidRPr="00307156">
        <w:rPr>
          <w:rFonts w:ascii="Times New Roman" w:hAnsi="Times New Roman"/>
          <w:b w:val="0"/>
          <w:sz w:val="26"/>
          <w:szCs w:val="26"/>
        </w:rPr>
        <w:t xml:space="preserve"> </w:t>
      </w:r>
      <w:r>
        <w:rPr>
          <w:rFonts w:ascii="Times New Roman" w:hAnsi="Times New Roman"/>
          <w:b w:val="0"/>
          <w:sz w:val="26"/>
          <w:szCs w:val="26"/>
        </w:rPr>
        <w:t>со</w:t>
      </w:r>
      <w:r w:rsidRPr="00307156">
        <w:rPr>
          <w:rFonts w:ascii="Times New Roman" w:hAnsi="Times New Roman"/>
          <w:b w:val="0"/>
          <w:sz w:val="26"/>
          <w:szCs w:val="26"/>
        </w:rPr>
        <w:t xml:space="preserve">ответственно; </w:t>
      </w:r>
    </w:p>
    <w:p w:rsidR="003E0D95" w:rsidRPr="00F0385D" w:rsidRDefault="00A44CF4" w:rsidP="003E0D95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1.2</w:t>
      </w:r>
      <w:r w:rsidR="003E0D95" w:rsidRPr="00307156">
        <w:rPr>
          <w:rFonts w:ascii="Times New Roman" w:hAnsi="Times New Roman"/>
          <w:b w:val="0"/>
          <w:sz w:val="26"/>
          <w:szCs w:val="26"/>
        </w:rPr>
        <w:t xml:space="preserve"> в разделе «Обоснование финансовой потребности по источникам» цифры </w:t>
      </w:r>
      <w:r w:rsidR="003E0D95">
        <w:rPr>
          <w:rFonts w:ascii="Times New Roman" w:hAnsi="Times New Roman"/>
          <w:b w:val="0"/>
          <w:sz w:val="26"/>
          <w:szCs w:val="26"/>
        </w:rPr>
        <w:t xml:space="preserve">«144,22», «0», </w:t>
      </w:r>
      <w:r w:rsidR="003E0D95" w:rsidRPr="00307156">
        <w:rPr>
          <w:rFonts w:ascii="Times New Roman" w:hAnsi="Times New Roman"/>
          <w:b w:val="0"/>
          <w:sz w:val="26"/>
          <w:szCs w:val="26"/>
        </w:rPr>
        <w:t>«</w:t>
      </w:r>
      <w:r w:rsidR="003E0D95">
        <w:rPr>
          <w:rFonts w:ascii="Times New Roman" w:hAnsi="Times New Roman"/>
          <w:b w:val="0"/>
          <w:sz w:val="26"/>
          <w:szCs w:val="26"/>
        </w:rPr>
        <w:t>112,804», «0,6</w:t>
      </w:r>
      <w:r w:rsidR="003E0D95" w:rsidRPr="00307156">
        <w:rPr>
          <w:rFonts w:ascii="Times New Roman" w:hAnsi="Times New Roman"/>
          <w:b w:val="0"/>
          <w:sz w:val="26"/>
          <w:szCs w:val="26"/>
        </w:rPr>
        <w:t xml:space="preserve">» </w:t>
      </w:r>
      <w:proofErr w:type="gramStart"/>
      <w:r w:rsidR="003E0D95" w:rsidRPr="00307156">
        <w:rPr>
          <w:rFonts w:ascii="Times New Roman" w:hAnsi="Times New Roman"/>
          <w:b w:val="0"/>
          <w:sz w:val="26"/>
          <w:szCs w:val="26"/>
        </w:rPr>
        <w:t>заменить на цифры</w:t>
      </w:r>
      <w:proofErr w:type="gramEnd"/>
      <w:r w:rsidR="003E0D95">
        <w:rPr>
          <w:rFonts w:ascii="Times New Roman" w:hAnsi="Times New Roman"/>
          <w:b w:val="0"/>
          <w:sz w:val="26"/>
          <w:szCs w:val="26"/>
        </w:rPr>
        <w:t xml:space="preserve"> «144,27», «0,05», </w:t>
      </w:r>
      <w:r w:rsidR="003E0D95" w:rsidRPr="00307156">
        <w:rPr>
          <w:rFonts w:ascii="Times New Roman" w:hAnsi="Times New Roman"/>
          <w:b w:val="0"/>
          <w:sz w:val="26"/>
          <w:szCs w:val="26"/>
        </w:rPr>
        <w:t>«112,</w:t>
      </w:r>
      <w:r w:rsidR="003E0D95">
        <w:rPr>
          <w:rFonts w:ascii="Times New Roman" w:hAnsi="Times New Roman"/>
          <w:b w:val="0"/>
          <w:sz w:val="26"/>
          <w:szCs w:val="26"/>
        </w:rPr>
        <w:t>754», «0,55</w:t>
      </w:r>
      <w:r w:rsidR="003E0D95" w:rsidRPr="00307156">
        <w:rPr>
          <w:rFonts w:ascii="Times New Roman" w:hAnsi="Times New Roman"/>
          <w:b w:val="0"/>
          <w:sz w:val="26"/>
          <w:szCs w:val="26"/>
        </w:rPr>
        <w:t>»;</w:t>
      </w:r>
    </w:p>
    <w:p w:rsidR="003E0D95" w:rsidRPr="00307156" w:rsidRDefault="00A44CF4" w:rsidP="00A44CF4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1.3.</w:t>
      </w:r>
      <w:r w:rsidR="003E0D95">
        <w:rPr>
          <w:rFonts w:ascii="Times New Roman" w:hAnsi="Times New Roman"/>
          <w:b w:val="0"/>
          <w:sz w:val="26"/>
          <w:szCs w:val="26"/>
        </w:rPr>
        <w:t xml:space="preserve"> </w:t>
      </w:r>
      <w:r w:rsidR="003E0D95" w:rsidRPr="00307156">
        <w:rPr>
          <w:rFonts w:ascii="Times New Roman" w:hAnsi="Times New Roman"/>
          <w:b w:val="0"/>
          <w:sz w:val="26"/>
          <w:szCs w:val="26"/>
        </w:rPr>
        <w:t>изложить в новой редакции таблицы:</w:t>
      </w:r>
    </w:p>
    <w:p w:rsidR="003E0D95" w:rsidRPr="00307156" w:rsidRDefault="00D07920" w:rsidP="003E0D95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1.3.1.</w:t>
      </w:r>
      <w:r w:rsidR="003E0D95" w:rsidRPr="00307156">
        <w:rPr>
          <w:rFonts w:ascii="Times New Roman" w:hAnsi="Times New Roman" w:cs="Times New Roman"/>
          <w:b w:val="0"/>
          <w:sz w:val="26"/>
          <w:szCs w:val="26"/>
        </w:rPr>
        <w:t xml:space="preserve"> таблица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</w:t>
      </w:r>
      <w:r w:rsidR="003E0D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E0D95" w:rsidRPr="00307156">
        <w:rPr>
          <w:rFonts w:ascii="Times New Roman" w:hAnsi="Times New Roman" w:cs="Times New Roman"/>
          <w:b w:val="0"/>
          <w:sz w:val="26"/>
          <w:szCs w:val="26"/>
        </w:rPr>
        <w:t>1);</w:t>
      </w:r>
    </w:p>
    <w:p w:rsidR="003E0D95" w:rsidRPr="00307156" w:rsidRDefault="00D07920" w:rsidP="00A44CF4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1.3.2</w:t>
      </w:r>
      <w:r w:rsidR="003E0D95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3E0D95" w:rsidRPr="00307156">
        <w:rPr>
          <w:rFonts w:ascii="Times New Roman" w:hAnsi="Times New Roman" w:cs="Times New Roman"/>
          <w:b w:val="0"/>
          <w:sz w:val="26"/>
          <w:szCs w:val="26"/>
        </w:rPr>
        <w:t>таблица № 33 «Перечень мероприятий «Чистая вода на 2011-2025гг.» (капитальный ремонт, реконструкция (модернизация) систем водоснабжения МО г. Сорск) (приложение 2)</w:t>
      </w:r>
    </w:p>
    <w:p w:rsidR="00D07920" w:rsidRDefault="00D07920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A44CF4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2. </w:t>
      </w:r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Default="001A2E00" w:rsidP="001A2E0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D07920" w:rsidP="00D07920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3.</w:t>
      </w:r>
      <w:r w:rsidR="001A2E00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Default="001A2E00" w:rsidP="001A2E00">
      <w:pPr>
        <w:pStyle w:val="ConsPlusTitle"/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Главы города Сорска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В.Ф. Найденов</w:t>
      </w:r>
    </w:p>
    <w:p w:rsidR="001A2E00" w:rsidRDefault="001A2E00" w:rsidP="001A2E00">
      <w:pPr>
        <w:pStyle w:val="a3"/>
        <w:rPr>
          <w:sz w:val="26"/>
          <w:szCs w:val="26"/>
        </w:rPr>
      </w:pPr>
    </w:p>
    <w:p w:rsidR="001A2E00" w:rsidRDefault="001A2E00" w:rsidP="001A2E00">
      <w:pPr>
        <w:rPr>
          <w:sz w:val="26"/>
          <w:szCs w:val="26"/>
        </w:rPr>
      </w:pPr>
    </w:p>
    <w:p w:rsidR="00063AA9" w:rsidRDefault="00900E72"/>
    <w:sectPr w:rsidR="00063AA9" w:rsidSect="002F4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84650"/>
    <w:multiLevelType w:val="hybridMultilevel"/>
    <w:tmpl w:val="FEB06C2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2E00"/>
    <w:rsid w:val="00016F8E"/>
    <w:rsid w:val="0006191D"/>
    <w:rsid w:val="00081B46"/>
    <w:rsid w:val="00111244"/>
    <w:rsid w:val="00132EB7"/>
    <w:rsid w:val="00144FB6"/>
    <w:rsid w:val="001A2E00"/>
    <w:rsid w:val="001C0BD6"/>
    <w:rsid w:val="00265F02"/>
    <w:rsid w:val="002F4E28"/>
    <w:rsid w:val="0036216B"/>
    <w:rsid w:val="003703CF"/>
    <w:rsid w:val="003B2F4D"/>
    <w:rsid w:val="003E0D95"/>
    <w:rsid w:val="00653F7D"/>
    <w:rsid w:val="006D0B5C"/>
    <w:rsid w:val="00900E72"/>
    <w:rsid w:val="00910C22"/>
    <w:rsid w:val="00A44CF4"/>
    <w:rsid w:val="00CD78D6"/>
    <w:rsid w:val="00D0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cp:lastPrinted>2019-01-21T08:21:00Z</cp:lastPrinted>
  <dcterms:created xsi:type="dcterms:W3CDTF">2019-08-13T07:56:00Z</dcterms:created>
  <dcterms:modified xsi:type="dcterms:W3CDTF">2019-08-13T07:56:00Z</dcterms:modified>
</cp:coreProperties>
</file>