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89" w:rsidRDefault="00F04738" w:rsidP="00BC02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BC0289" w:rsidRDefault="00BC0289" w:rsidP="006A7E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0289" w:rsidRPr="006A7E9A" w:rsidRDefault="00BC0289" w:rsidP="00BC0289">
      <w:pPr>
        <w:jc w:val="center"/>
        <w:rPr>
          <w:b/>
          <w:sz w:val="26"/>
          <w:szCs w:val="26"/>
        </w:rPr>
      </w:pPr>
      <w:r w:rsidRPr="006A7E9A">
        <w:rPr>
          <w:b/>
          <w:sz w:val="26"/>
          <w:szCs w:val="26"/>
        </w:rPr>
        <w:t>РЕШЕНИЕ</w:t>
      </w:r>
    </w:p>
    <w:p w:rsidR="00BC0289" w:rsidRPr="006A7E9A" w:rsidRDefault="00BC0289" w:rsidP="00BC0289">
      <w:pPr>
        <w:rPr>
          <w:b/>
          <w:bCs/>
          <w:sz w:val="26"/>
          <w:szCs w:val="26"/>
        </w:rPr>
      </w:pPr>
    </w:p>
    <w:p w:rsidR="00BC0289" w:rsidRPr="006A7E9A" w:rsidRDefault="00BC0289" w:rsidP="00BC0289">
      <w:pPr>
        <w:rPr>
          <w:b/>
          <w:bCs/>
          <w:sz w:val="26"/>
          <w:szCs w:val="26"/>
        </w:rPr>
      </w:pPr>
      <w:r w:rsidRPr="006A7E9A">
        <w:rPr>
          <w:b/>
          <w:bCs/>
          <w:sz w:val="26"/>
          <w:szCs w:val="26"/>
        </w:rPr>
        <w:t>2</w:t>
      </w:r>
      <w:r w:rsidR="00B83645" w:rsidRPr="006A7E9A">
        <w:rPr>
          <w:b/>
          <w:bCs/>
          <w:sz w:val="26"/>
          <w:szCs w:val="26"/>
        </w:rPr>
        <w:t>6</w:t>
      </w:r>
      <w:r w:rsidRPr="006A7E9A">
        <w:rPr>
          <w:b/>
          <w:bCs/>
          <w:sz w:val="26"/>
          <w:szCs w:val="26"/>
        </w:rPr>
        <w:t xml:space="preserve"> апреля  2019 года</w:t>
      </w:r>
      <w:r w:rsidRPr="006A7E9A">
        <w:rPr>
          <w:b/>
          <w:bCs/>
          <w:sz w:val="26"/>
          <w:szCs w:val="26"/>
        </w:rPr>
        <w:tab/>
      </w:r>
      <w:r w:rsidRPr="006A7E9A">
        <w:rPr>
          <w:b/>
          <w:bCs/>
          <w:sz w:val="26"/>
          <w:szCs w:val="26"/>
        </w:rPr>
        <w:tab/>
        <w:t xml:space="preserve">                                                      </w:t>
      </w:r>
      <w:r w:rsidR="006A7E9A" w:rsidRPr="006A7E9A">
        <w:rPr>
          <w:b/>
          <w:bCs/>
          <w:sz w:val="26"/>
          <w:szCs w:val="26"/>
        </w:rPr>
        <w:t xml:space="preserve">   </w:t>
      </w:r>
      <w:r w:rsidRPr="006A7E9A">
        <w:rPr>
          <w:b/>
          <w:bCs/>
          <w:sz w:val="26"/>
          <w:szCs w:val="26"/>
        </w:rPr>
        <w:t xml:space="preserve">        </w:t>
      </w:r>
      <w:r w:rsidR="006A7E9A">
        <w:rPr>
          <w:b/>
          <w:bCs/>
          <w:sz w:val="26"/>
          <w:szCs w:val="26"/>
        </w:rPr>
        <w:t xml:space="preserve">   </w:t>
      </w:r>
      <w:r w:rsidRPr="006A7E9A">
        <w:rPr>
          <w:b/>
          <w:bCs/>
          <w:sz w:val="26"/>
          <w:szCs w:val="26"/>
        </w:rPr>
        <w:t xml:space="preserve">       №</w:t>
      </w:r>
      <w:r w:rsidR="00F04738">
        <w:rPr>
          <w:b/>
          <w:bCs/>
          <w:sz w:val="26"/>
          <w:szCs w:val="26"/>
        </w:rPr>
        <w:t xml:space="preserve">___ </w:t>
      </w:r>
      <w:bookmarkStart w:id="0" w:name="_GoBack"/>
      <w:bookmarkEnd w:id="0"/>
    </w:p>
    <w:p w:rsidR="00BC0289" w:rsidRPr="006A7E9A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0289" w:rsidRPr="006A7E9A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0289" w:rsidRPr="006A7E9A" w:rsidRDefault="00BC0289" w:rsidP="00BC0289">
      <w:pPr>
        <w:jc w:val="both"/>
        <w:rPr>
          <w:sz w:val="26"/>
          <w:szCs w:val="26"/>
        </w:rPr>
      </w:pPr>
      <w:r w:rsidRPr="006A7E9A">
        <w:rPr>
          <w:sz w:val="26"/>
          <w:szCs w:val="26"/>
        </w:rPr>
        <w:t>Об отчете  административной комиссии</w:t>
      </w:r>
    </w:p>
    <w:p w:rsidR="00BC0289" w:rsidRPr="006A7E9A" w:rsidRDefault="00BC0289" w:rsidP="00BC0289">
      <w:pPr>
        <w:jc w:val="both"/>
        <w:rPr>
          <w:sz w:val="26"/>
          <w:szCs w:val="26"/>
        </w:rPr>
      </w:pPr>
      <w:r w:rsidRPr="006A7E9A">
        <w:rPr>
          <w:sz w:val="26"/>
          <w:szCs w:val="26"/>
        </w:rPr>
        <w:t xml:space="preserve"> города Сорска о работе за 2018 год.</w:t>
      </w:r>
    </w:p>
    <w:p w:rsidR="00BC0289" w:rsidRPr="006A7E9A" w:rsidRDefault="00BC0289" w:rsidP="00BC0289">
      <w:pPr>
        <w:jc w:val="both"/>
        <w:rPr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ind w:firstLine="708"/>
        <w:jc w:val="both"/>
        <w:rPr>
          <w:sz w:val="26"/>
          <w:szCs w:val="26"/>
        </w:rPr>
      </w:pPr>
      <w:r w:rsidRPr="006A7E9A">
        <w:rPr>
          <w:sz w:val="26"/>
          <w:szCs w:val="26"/>
        </w:rPr>
        <w:t xml:space="preserve">Рассмотрев представленную информацию «Об отчете административной комиссии города Сорска о работе за  2018 год», 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BC0289" w:rsidRPr="006A7E9A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7E9A">
        <w:rPr>
          <w:rFonts w:ascii="Times New Roman" w:hAnsi="Times New Roman" w:cs="Times New Roman"/>
          <w:sz w:val="26"/>
          <w:szCs w:val="26"/>
        </w:rPr>
        <w:t xml:space="preserve"> </w:t>
      </w:r>
      <w:r w:rsidRPr="006A7E9A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6A7E9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0289" w:rsidRPr="006A7E9A" w:rsidRDefault="006A7E9A" w:rsidP="006A7E9A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0289" w:rsidRPr="006A7E9A">
        <w:rPr>
          <w:sz w:val="26"/>
          <w:szCs w:val="26"/>
        </w:rPr>
        <w:t>Информацию «Об отчете административной комиссии</w:t>
      </w:r>
      <w:r w:rsidRPr="006A7E9A">
        <w:rPr>
          <w:sz w:val="26"/>
          <w:szCs w:val="26"/>
        </w:rPr>
        <w:t xml:space="preserve"> города Сорска о работе за  2018 год»,</w:t>
      </w:r>
      <w:r w:rsidR="00BC0289" w:rsidRPr="006A7E9A">
        <w:rPr>
          <w:sz w:val="26"/>
          <w:szCs w:val="26"/>
        </w:rPr>
        <w:t xml:space="preserve"> принять к сведению.</w:t>
      </w:r>
    </w:p>
    <w:p w:rsidR="006A7E9A" w:rsidRPr="006A7E9A" w:rsidRDefault="006A7E9A" w:rsidP="006A7E9A">
      <w:pPr>
        <w:jc w:val="both"/>
        <w:rPr>
          <w:sz w:val="26"/>
          <w:szCs w:val="26"/>
        </w:rPr>
      </w:pPr>
    </w:p>
    <w:p w:rsidR="006A7E9A" w:rsidRPr="006A7E9A" w:rsidRDefault="006A7E9A" w:rsidP="006A7E9A">
      <w:pPr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6A7E9A">
        <w:rPr>
          <w:sz w:val="26"/>
          <w:szCs w:val="26"/>
        </w:rPr>
        <w:t xml:space="preserve">Рекомендовать административной комиссии города Сорска </w:t>
      </w:r>
      <w:r w:rsidR="009521BB">
        <w:rPr>
          <w:sz w:val="26"/>
          <w:szCs w:val="26"/>
        </w:rPr>
        <w:t>активизировать</w:t>
      </w:r>
      <w:r w:rsidRPr="006A7E9A">
        <w:rPr>
          <w:sz w:val="26"/>
          <w:szCs w:val="26"/>
        </w:rPr>
        <w:t xml:space="preserve"> работу по </w:t>
      </w:r>
      <w:r w:rsidR="009521BB">
        <w:rPr>
          <w:sz w:val="26"/>
          <w:szCs w:val="26"/>
        </w:rPr>
        <w:t>соблюдению жителями города Сорска «</w:t>
      </w:r>
      <w:r w:rsidRPr="006A7E9A">
        <w:rPr>
          <w:sz w:val="26"/>
          <w:szCs w:val="26"/>
        </w:rPr>
        <w:t>Норм и правил благоустройства территории муниципального образования город Сорск», утверждённы</w:t>
      </w:r>
      <w:r w:rsidR="009521BB">
        <w:rPr>
          <w:sz w:val="26"/>
          <w:szCs w:val="26"/>
        </w:rPr>
        <w:t>х</w:t>
      </w:r>
      <w:r w:rsidRPr="006A7E9A">
        <w:rPr>
          <w:sz w:val="26"/>
          <w:szCs w:val="26"/>
        </w:rPr>
        <w:t xml:space="preserve"> </w:t>
      </w:r>
      <w:r w:rsidR="009521BB">
        <w:rPr>
          <w:sz w:val="26"/>
          <w:szCs w:val="26"/>
        </w:rPr>
        <w:t xml:space="preserve">Решением Совета депутатов города Сорска от </w:t>
      </w:r>
      <w:r w:rsidRPr="006A7E9A">
        <w:rPr>
          <w:sz w:val="26"/>
          <w:szCs w:val="26"/>
        </w:rPr>
        <w:t>22.03.2019г.</w:t>
      </w:r>
      <w:r w:rsidR="009521BB">
        <w:rPr>
          <w:sz w:val="26"/>
          <w:szCs w:val="26"/>
        </w:rPr>
        <w:t xml:space="preserve"> №181</w:t>
      </w:r>
      <w:r w:rsidRPr="006A7E9A">
        <w:rPr>
          <w:sz w:val="26"/>
          <w:szCs w:val="26"/>
        </w:rPr>
        <w:t>, во взаимодействии с Общественным советом города Сорска.</w:t>
      </w:r>
    </w:p>
    <w:p w:rsidR="00BC0289" w:rsidRPr="006A7E9A" w:rsidRDefault="00BC0289" w:rsidP="006A7E9A">
      <w:pPr>
        <w:jc w:val="both"/>
        <w:rPr>
          <w:sz w:val="26"/>
          <w:szCs w:val="26"/>
        </w:rPr>
      </w:pPr>
      <w:r w:rsidRPr="006A7E9A">
        <w:rPr>
          <w:sz w:val="26"/>
          <w:szCs w:val="26"/>
        </w:rPr>
        <w:t xml:space="preserve"> </w:t>
      </w:r>
    </w:p>
    <w:p w:rsidR="00BC0289" w:rsidRPr="006A7E9A" w:rsidRDefault="006A7E9A" w:rsidP="00BC0289">
      <w:pPr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BC0289" w:rsidRPr="006A7E9A">
        <w:rPr>
          <w:sz w:val="26"/>
          <w:szCs w:val="26"/>
        </w:rPr>
        <w:t xml:space="preserve">Решение вступает в силу со дня его принятия. 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 xml:space="preserve">Председатель Совета депутатов   </w:t>
      </w: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0A570E" w:rsidRPr="006A7E9A" w:rsidRDefault="000A570E">
      <w:pPr>
        <w:rPr>
          <w:sz w:val="26"/>
          <w:szCs w:val="26"/>
        </w:rPr>
      </w:pPr>
    </w:p>
    <w:sectPr w:rsidR="000A570E" w:rsidRPr="006A7E9A" w:rsidSect="006A7E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4F9"/>
    <w:multiLevelType w:val="hybridMultilevel"/>
    <w:tmpl w:val="2140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25470"/>
    <w:multiLevelType w:val="hybridMultilevel"/>
    <w:tmpl w:val="35F66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41922"/>
    <w:multiLevelType w:val="hybridMultilevel"/>
    <w:tmpl w:val="5674F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6A7E9A"/>
    <w:rsid w:val="009521BB"/>
    <w:rsid w:val="00B83645"/>
    <w:rsid w:val="00BA1A73"/>
    <w:rsid w:val="00BC0289"/>
    <w:rsid w:val="00C83F1E"/>
    <w:rsid w:val="00F0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2019-05-03T08:27:00Z</dcterms:created>
  <dcterms:modified xsi:type="dcterms:W3CDTF">2019-08-27T09:13:00Z</dcterms:modified>
</cp:coreProperties>
</file>