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EF34DC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EF34DC" w:rsidRDefault="00EF34DC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EF34DC" w:rsidRDefault="00EF34DC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EF34DC" w:rsidRDefault="00EF34DC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EF34DC" w:rsidRDefault="00EF34DC" w:rsidP="00FB25C4">
            <w:pPr>
              <w:pStyle w:val="4"/>
              <w:spacing w:line="276" w:lineRule="auto"/>
              <w:rPr>
                <w:rFonts w:ascii="Times New Roman" w:hAnsi="Times New Roman"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EF34DC" w:rsidRDefault="00EF34DC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80720" cy="701675"/>
                  <wp:effectExtent l="0" t="0" r="5080" b="3175"/>
                  <wp:docPr id="53" name="Рисунок 53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EF34DC" w:rsidRDefault="00EF34DC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EF34DC" w:rsidRDefault="00EF34DC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EF34DC" w:rsidRDefault="00EF34DC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EF34DC" w:rsidRDefault="00EF34DC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EF34DC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EF34DC" w:rsidRDefault="00EF34DC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</w:p>
          <w:p w:rsidR="00EF34DC" w:rsidRDefault="00EF34DC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32"/>
                <w:lang w:eastAsia="en-US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EF34DC" w:rsidRPr="00CD7B51" w:rsidTr="00FB25C4">
        <w:trPr>
          <w:cantSplit/>
        </w:trPr>
        <w:tc>
          <w:tcPr>
            <w:tcW w:w="5160" w:type="dxa"/>
            <w:gridSpan w:val="3"/>
          </w:tcPr>
          <w:p w:rsidR="00EF34DC" w:rsidRPr="00CD7B51" w:rsidRDefault="00EF34DC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EF34DC" w:rsidRPr="00CD7B51" w:rsidRDefault="00EF34DC" w:rsidP="00FB25C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34DC" w:rsidRPr="00CD7B51" w:rsidTr="00FB25C4">
        <w:trPr>
          <w:cantSplit/>
        </w:trPr>
        <w:tc>
          <w:tcPr>
            <w:tcW w:w="9480" w:type="dxa"/>
            <w:gridSpan w:val="5"/>
            <w:hideMark/>
          </w:tcPr>
          <w:tbl>
            <w:tblPr>
              <w:tblW w:w="9780" w:type="dxa"/>
              <w:tblLayout w:type="fixed"/>
              <w:tblLook w:val="04A0"/>
            </w:tblPr>
            <w:tblGrid>
              <w:gridCol w:w="4601"/>
              <w:gridCol w:w="401"/>
              <w:gridCol w:w="4778"/>
            </w:tblGrid>
            <w:tr w:rsidR="00EF34DC" w:rsidRPr="00CD7B51" w:rsidTr="00FB25C4">
              <w:trPr>
                <w:trHeight w:val="533"/>
              </w:trPr>
              <w:tc>
                <w:tcPr>
                  <w:tcW w:w="4601" w:type="dxa"/>
                  <w:hideMark/>
                </w:tcPr>
                <w:p w:rsidR="00EF34DC" w:rsidRPr="00CD7B51" w:rsidRDefault="00EF34DC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  <w:u w:val="single"/>
                    </w:rPr>
                  </w:pP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3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августа 201</w:t>
                  </w:r>
                  <w:r>
                    <w:rPr>
                      <w:rFonts w:ascii="Times New Roman" w:hAnsi="Times New Roman" w:cs="Times New Roman"/>
                      <w:sz w:val="28"/>
                      <w:u w:val="single"/>
                    </w:rPr>
                    <w:t>9</w:t>
                  </w:r>
                  <w:r w:rsidRPr="00CD7B51">
                    <w:rPr>
                      <w:rFonts w:ascii="Times New Roman" w:hAnsi="Times New Roman" w:cs="Times New Roman"/>
                      <w:sz w:val="28"/>
                      <w:u w:val="single"/>
                    </w:rPr>
                    <w:t xml:space="preserve"> года</w:t>
                  </w:r>
                </w:p>
              </w:tc>
              <w:tc>
                <w:tcPr>
                  <w:tcW w:w="401" w:type="dxa"/>
                </w:tcPr>
                <w:p w:rsidR="00EF34DC" w:rsidRPr="00CD7B51" w:rsidRDefault="00EF34DC" w:rsidP="00FB25C4">
                  <w:pPr>
                    <w:tabs>
                      <w:tab w:val="left" w:pos="2688"/>
                    </w:tabs>
                    <w:spacing w:before="60" w:after="0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4778" w:type="dxa"/>
                  <w:hideMark/>
                </w:tcPr>
                <w:p w:rsidR="00EF34DC" w:rsidRPr="00CD7B51" w:rsidRDefault="00EF34DC" w:rsidP="00FB25C4">
                  <w:pPr>
                    <w:pStyle w:val="4"/>
                    <w:tabs>
                      <w:tab w:val="left" w:pos="2688"/>
                    </w:tabs>
                    <w:spacing w:line="276" w:lineRule="auto"/>
                    <w:ind w:right="304"/>
                    <w:jc w:val="right"/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</w:pP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 xml:space="preserve">№ 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111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/</w:t>
                  </w:r>
                  <w:r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483-</w:t>
                  </w:r>
                  <w:r w:rsidRPr="00CD7B51">
                    <w:rPr>
                      <w:rFonts w:ascii="Times New Roman" w:hAnsi="Times New Roman"/>
                      <w:b w:val="0"/>
                      <w:sz w:val="28"/>
                      <w:szCs w:val="28"/>
                      <w:u w:val="single"/>
                      <w:lang w:eastAsia="en-US"/>
                    </w:rPr>
                    <w:t>4</w:t>
                  </w:r>
                </w:p>
              </w:tc>
            </w:tr>
            <w:tr w:rsidR="00EF34DC" w:rsidRPr="00CD7B51" w:rsidTr="00FB25C4">
              <w:trPr>
                <w:cantSplit/>
                <w:trHeight w:val="385"/>
              </w:trPr>
              <w:tc>
                <w:tcPr>
                  <w:tcW w:w="9780" w:type="dxa"/>
                  <w:gridSpan w:val="3"/>
                  <w:hideMark/>
                </w:tcPr>
                <w:p w:rsidR="00EF34DC" w:rsidRPr="00CD7B51" w:rsidRDefault="00EF34DC" w:rsidP="00FB25C4">
                  <w:pPr>
                    <w:spacing w:before="60"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Cs w:val="28"/>
                    </w:rPr>
                  </w:pPr>
                  <w:r w:rsidRPr="00CD7B51">
                    <w:rPr>
                      <w:rFonts w:ascii="Times New Roman" w:hAnsi="Times New Roman" w:cs="Times New Roman"/>
                      <w:szCs w:val="28"/>
                    </w:rPr>
                    <w:t>г. Сорск</w:t>
                  </w:r>
                </w:p>
              </w:tc>
            </w:tr>
          </w:tbl>
          <w:p w:rsidR="00EF34DC" w:rsidRPr="00CD7B51" w:rsidRDefault="00EF34DC" w:rsidP="00FB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F34DC" w:rsidRPr="00CD7B51" w:rsidRDefault="00EF34DC" w:rsidP="00EF34DC">
      <w:pPr>
        <w:spacing w:after="0"/>
        <w:rPr>
          <w:rFonts w:ascii="Times New Roman" w:hAnsi="Times New Roman" w:cs="Times New Roman"/>
        </w:rPr>
      </w:pPr>
    </w:p>
    <w:p w:rsidR="00EF34DC" w:rsidRPr="00CD7B51" w:rsidRDefault="00EF34DC" w:rsidP="00EF34D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b/>
          <w:sz w:val="28"/>
        </w:rPr>
        <w:t>О назначении члена участковой избирательной комиссии избирательного участка № 1</w:t>
      </w:r>
      <w:r>
        <w:rPr>
          <w:rFonts w:ascii="Times New Roman" w:hAnsi="Times New Roman" w:cs="Times New Roman"/>
          <w:b/>
          <w:sz w:val="28"/>
        </w:rPr>
        <w:t>22</w:t>
      </w:r>
      <w:r w:rsidRPr="00CD7B51">
        <w:rPr>
          <w:rFonts w:ascii="Times New Roman" w:hAnsi="Times New Roman" w:cs="Times New Roman"/>
          <w:b/>
          <w:sz w:val="28"/>
        </w:rPr>
        <w:t xml:space="preserve"> с правом решающего голоса</w:t>
      </w:r>
    </w:p>
    <w:p w:rsidR="00EF34DC" w:rsidRPr="00CD7B51" w:rsidRDefault="00EF34DC" w:rsidP="00EF34DC">
      <w:pPr>
        <w:spacing w:after="0"/>
        <w:rPr>
          <w:rFonts w:ascii="Times New Roman" w:hAnsi="Times New Roman" w:cs="Times New Roman"/>
        </w:rPr>
      </w:pPr>
    </w:p>
    <w:p w:rsidR="00EF34DC" w:rsidRPr="00CD7B51" w:rsidRDefault="00EF34DC" w:rsidP="00EF34DC">
      <w:pPr>
        <w:spacing w:after="0"/>
        <w:rPr>
          <w:rFonts w:ascii="Times New Roman" w:hAnsi="Times New Roman" w:cs="Times New Roman"/>
        </w:rPr>
      </w:pPr>
    </w:p>
    <w:p w:rsidR="00EF34DC" w:rsidRPr="00CD7B51" w:rsidRDefault="00EF34DC" w:rsidP="00EF34DC">
      <w:pPr>
        <w:spacing w:after="0" w:line="360" w:lineRule="auto"/>
        <w:ind w:firstLine="90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 xml:space="preserve">На основании пункта 1 статьи 27, пункта 11 статьи 29 Федерального закона «Об основных гарантиях избирательных прав и права на участии в референдуме граждан Российской Федерации», территориальная избирательная комиссия города Сорска </w:t>
      </w:r>
      <w:r w:rsidRPr="00CD7B51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EF34DC" w:rsidRPr="00CD7B51" w:rsidRDefault="00EF34DC" w:rsidP="00EF34DC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CD7B51">
        <w:rPr>
          <w:rFonts w:ascii="Times New Roman" w:hAnsi="Times New Roman" w:cs="Times New Roman"/>
          <w:sz w:val="28"/>
          <w:szCs w:val="28"/>
        </w:rPr>
        <w:t>1. Назначить из состава резерва в состав участковой комиссии избирательной участка № 1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7B51">
        <w:rPr>
          <w:rFonts w:ascii="Times New Roman" w:hAnsi="Times New Roman" w:cs="Times New Roman"/>
          <w:sz w:val="28"/>
          <w:szCs w:val="28"/>
        </w:rPr>
        <w:t xml:space="preserve"> членом комиссии с правом решающего голоса </w:t>
      </w:r>
      <w:r>
        <w:rPr>
          <w:rFonts w:ascii="Times New Roman" w:hAnsi="Times New Roman" w:cs="Times New Roman"/>
          <w:sz w:val="28"/>
          <w:szCs w:val="28"/>
        </w:rPr>
        <w:t>Луценко Алесю Сергеевну</w:t>
      </w:r>
      <w:r w:rsidRPr="00CD7B51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CD7B51">
        <w:rPr>
          <w:rFonts w:ascii="Times New Roman" w:hAnsi="Times New Roman" w:cs="Times New Roman"/>
          <w:sz w:val="28"/>
          <w:szCs w:val="28"/>
        </w:rPr>
        <w:t xml:space="preserve"> года рождения, образование </w:t>
      </w:r>
      <w:r>
        <w:rPr>
          <w:rFonts w:ascii="Times New Roman" w:hAnsi="Times New Roman" w:cs="Times New Roman"/>
          <w:sz w:val="28"/>
          <w:szCs w:val="28"/>
        </w:rPr>
        <w:t>высшее профессиональное</w:t>
      </w:r>
      <w:r w:rsidRPr="00CD7B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работающую ООО «Сорский горно-обогатительный комбинат», </w:t>
      </w:r>
      <w:r>
        <w:rPr>
          <w:rFonts w:ascii="Times New Roman" w:hAnsi="Times New Roman" w:cs="Times New Roman"/>
          <w:bCs/>
          <w:sz w:val="28"/>
        </w:rPr>
        <w:t xml:space="preserve"> распределитель работ,</w:t>
      </w:r>
      <w:r w:rsidRPr="00CD7B51">
        <w:rPr>
          <w:rFonts w:ascii="Times New Roman" w:hAnsi="Times New Roman" w:cs="Times New Roman"/>
          <w:sz w:val="28"/>
        </w:rPr>
        <w:t xml:space="preserve"> предложенную для назначения в состав комиссии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собранием избирателей по месту работы</w:t>
      </w:r>
      <w:r w:rsidRPr="00CD7B51">
        <w:rPr>
          <w:rFonts w:ascii="Times New Roman" w:hAnsi="Times New Roman" w:cs="Times New Roman"/>
          <w:sz w:val="28"/>
        </w:rPr>
        <w:t>.</w:t>
      </w:r>
    </w:p>
    <w:p w:rsidR="00EF34DC" w:rsidRDefault="00EF34DC" w:rsidP="00EF34DC">
      <w:pPr>
        <w:pStyle w:val="a3"/>
        <w:spacing w:line="360" w:lineRule="auto"/>
      </w:pPr>
      <w:r w:rsidRPr="00CD7B51">
        <w:t xml:space="preserve">2. 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EF34DC" w:rsidRPr="00CD7B51" w:rsidRDefault="00EF34DC" w:rsidP="00EF34D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DC" w:rsidRPr="00CD7B51" w:rsidRDefault="00EF34DC" w:rsidP="00EF34D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DC" w:rsidRPr="00CD7B51" w:rsidRDefault="00EF34DC" w:rsidP="00EF34D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EF34DC" w:rsidRPr="00CD7B51" w:rsidRDefault="00EF34DC" w:rsidP="00EF34D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4DC" w:rsidRPr="00CD7B51" w:rsidRDefault="00EF34DC" w:rsidP="00EF34DC">
      <w:pPr>
        <w:spacing w:after="0"/>
        <w:rPr>
          <w:rFonts w:ascii="Times New Roman" w:hAnsi="Times New Roman" w:cs="Times New Roman"/>
        </w:rPr>
      </w:pPr>
      <w:r w:rsidRPr="00CD7B51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</w:r>
      <w:r w:rsidRPr="00CD7B51">
        <w:rPr>
          <w:rFonts w:ascii="Times New Roman" w:hAnsi="Times New Roman" w:cs="Times New Roman"/>
          <w:b/>
          <w:sz w:val="28"/>
          <w:szCs w:val="28"/>
        </w:rPr>
        <w:tab/>
        <w:t>Е.В.Соловьева</w:t>
      </w:r>
    </w:p>
    <w:p w:rsidR="00EF34DC" w:rsidRPr="00CD7B51" w:rsidRDefault="00EF34DC" w:rsidP="00EF34D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7148F" w:rsidRDefault="0017148F"/>
    <w:sectPr w:rsidR="00171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EF34DC"/>
    <w:rsid w:val="0017148F"/>
    <w:rsid w:val="00EF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F34D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EF34D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EF34D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4DC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EF34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EF34DC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EF34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EF34D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F3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34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2019-08-28T04:56:00Z</dcterms:created>
  <dcterms:modified xsi:type="dcterms:W3CDTF">2019-08-28T04:56:00Z</dcterms:modified>
</cp:coreProperties>
</file>