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44" w:rsidRDefault="00663244" w:rsidP="00663244">
      <w:pPr>
        <w:spacing w:line="240" w:lineRule="auto"/>
        <w:jc w:val="center"/>
        <w:rPr>
          <w:b/>
          <w:sz w:val="32"/>
          <w:szCs w:val="32"/>
        </w:rPr>
      </w:pPr>
      <w:r>
        <w:rPr>
          <w:b/>
          <w:noProof/>
          <w:sz w:val="32"/>
          <w:szCs w:val="32"/>
        </w:rPr>
        <w:drawing>
          <wp:anchor distT="0" distB="0" distL="114935" distR="114935" simplePos="0" relativeHeight="251679744" behindDoc="0" locked="0" layoutInCell="1" allowOverlap="1">
            <wp:simplePos x="0" y="0"/>
            <wp:positionH relativeFrom="column">
              <wp:posOffset>2630170</wp:posOffset>
            </wp:positionH>
            <wp:positionV relativeFrom="paragraph">
              <wp:posOffset>288925</wp:posOffset>
            </wp:positionV>
            <wp:extent cx="648970" cy="811530"/>
            <wp:effectExtent l="1905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cstate="print"/>
                    <a:srcRect/>
                    <a:stretch>
                      <a:fillRect/>
                    </a:stretch>
                  </pic:blipFill>
                  <pic:spPr bwMode="auto">
                    <a:xfrm>
                      <a:off x="0" y="0"/>
                      <a:ext cx="648970" cy="811530"/>
                    </a:xfrm>
                    <a:prstGeom prst="rect">
                      <a:avLst/>
                    </a:prstGeom>
                    <a:solidFill>
                      <a:srgbClr val="FFFFFF"/>
                    </a:solidFill>
                  </pic:spPr>
                </pic:pic>
              </a:graphicData>
            </a:graphic>
          </wp:anchor>
        </w:drawing>
      </w:r>
      <w:r w:rsidR="00DA50F7">
        <w:rPr>
          <w:b/>
          <w:sz w:val="32"/>
          <w:szCs w:val="32"/>
        </w:rPr>
        <w:t xml:space="preserve">                                                                </w:t>
      </w:r>
    </w:p>
    <w:p w:rsidR="00663244" w:rsidRDefault="00663244" w:rsidP="00663244">
      <w:pPr>
        <w:spacing w:after="0" w:line="240" w:lineRule="auto"/>
        <w:jc w:val="center"/>
        <w:rPr>
          <w:szCs w:val="24"/>
        </w:rPr>
      </w:pPr>
    </w:p>
    <w:p w:rsidR="00663244" w:rsidRPr="00663244" w:rsidRDefault="00663244" w:rsidP="00663244">
      <w:pPr>
        <w:spacing w:after="0" w:line="240" w:lineRule="auto"/>
        <w:jc w:val="center"/>
        <w:rPr>
          <w:szCs w:val="24"/>
        </w:rPr>
      </w:pPr>
    </w:p>
    <w:p w:rsidR="00663244" w:rsidRDefault="00663244" w:rsidP="00663244">
      <w:pPr>
        <w:spacing w:after="0" w:line="240" w:lineRule="auto"/>
        <w:jc w:val="center"/>
        <w:rPr>
          <w:szCs w:val="24"/>
        </w:rPr>
      </w:pPr>
    </w:p>
    <w:p w:rsidR="00663244" w:rsidRDefault="003A1112" w:rsidP="00663244">
      <w:pPr>
        <w:spacing w:after="0" w:line="240" w:lineRule="auto"/>
        <w:jc w:val="center"/>
        <w:rPr>
          <w:b/>
          <w:szCs w:val="24"/>
        </w:rPr>
      </w:pPr>
      <w:r w:rsidRPr="003A1112">
        <w:pict>
          <v:shapetype id="_x0000_t202" coordsize="21600,21600" o:spt="202" path="m,l,21600r21600,l21600,xe">
            <v:stroke joinstyle="miter"/>
            <v:path gradientshapeok="t" o:connecttype="rect"/>
          </v:shapetype>
          <v:shape id="_x0000_s1047" type="#_x0000_t202" style="position:absolute;left:0;text-align:left;margin-left:-1.5pt;margin-top:4.55pt;width:199.5pt;height:77.35pt;z-index:251677696;mso-wrap-distance-left:9.05pt;mso-wrap-distance-right:9.05pt" stroked="f">
            <v:fill opacity="0" color2="black"/>
            <v:textbox style="mso-next-textbox:#_x0000_s1047" inset="0,0,0,0">
              <w:txbxContent>
                <w:p w:rsidR="00BC5B42" w:rsidRPr="00DA50F7" w:rsidRDefault="00BC5B42" w:rsidP="00DA50F7">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w:t>
                  </w:r>
                  <w:r w:rsidRPr="00DA50F7">
                    <w:rPr>
                      <w:rFonts w:ascii="Times New Roman" w:hAnsi="Times New Roman" w:cs="Times New Roman"/>
                      <w:b/>
                      <w:sz w:val="26"/>
                      <w:szCs w:val="26"/>
                    </w:rPr>
                    <w:t>РОССИЙСКАЯ ФЕДЕРАЦИЯ</w:t>
                  </w:r>
                </w:p>
                <w:p w:rsidR="00BC5B42" w:rsidRPr="00DA50F7" w:rsidRDefault="00BC5B42" w:rsidP="00DA50F7">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w:t>
                  </w:r>
                  <w:r w:rsidRPr="00DA50F7">
                    <w:rPr>
                      <w:rFonts w:ascii="Times New Roman" w:hAnsi="Times New Roman" w:cs="Times New Roman"/>
                      <w:b/>
                      <w:sz w:val="26"/>
                      <w:szCs w:val="26"/>
                    </w:rPr>
                    <w:t>РЕСПУБЛИКА ХАКАСИЯ</w:t>
                  </w:r>
                </w:p>
                <w:p w:rsidR="00BC5B42" w:rsidRPr="00DA50F7" w:rsidRDefault="00BC5B42" w:rsidP="00663244">
                  <w:pPr>
                    <w:spacing w:after="0" w:line="240" w:lineRule="auto"/>
                    <w:jc w:val="center"/>
                    <w:rPr>
                      <w:rFonts w:ascii="Times New Roman" w:hAnsi="Times New Roman" w:cs="Times New Roman"/>
                      <w:b/>
                      <w:sz w:val="26"/>
                      <w:szCs w:val="26"/>
                    </w:rPr>
                  </w:pPr>
                  <w:r w:rsidRPr="00DA50F7">
                    <w:rPr>
                      <w:rFonts w:ascii="Times New Roman" w:hAnsi="Times New Roman" w:cs="Times New Roman"/>
                      <w:b/>
                      <w:sz w:val="26"/>
                      <w:szCs w:val="26"/>
                    </w:rPr>
                    <w:t>АДМИНИСТРАЦИЯ</w:t>
                  </w:r>
                </w:p>
                <w:p w:rsidR="00BC5B42" w:rsidRPr="00DA50F7" w:rsidRDefault="00BC5B42" w:rsidP="00DA50F7">
                  <w:pPr>
                    <w:spacing w:after="0" w:line="240" w:lineRule="auto"/>
                    <w:jc w:val="center"/>
                    <w:rPr>
                      <w:rFonts w:ascii="Times New Roman" w:hAnsi="Times New Roman" w:cs="Times New Roman"/>
                      <w:b/>
                      <w:sz w:val="26"/>
                      <w:szCs w:val="26"/>
                    </w:rPr>
                  </w:pPr>
                  <w:r w:rsidRPr="00DA50F7">
                    <w:rPr>
                      <w:rFonts w:ascii="Times New Roman" w:hAnsi="Times New Roman" w:cs="Times New Roman"/>
                      <w:b/>
                      <w:sz w:val="26"/>
                      <w:szCs w:val="26"/>
                    </w:rPr>
                    <w:t>ГОРОДА СОРСКА</w:t>
                  </w:r>
                </w:p>
                <w:p w:rsidR="00BC5B42" w:rsidRDefault="00BC5B42" w:rsidP="00663244">
                  <w:pPr>
                    <w:spacing w:line="240" w:lineRule="auto"/>
                    <w:jc w:val="center"/>
                    <w:rPr>
                      <w:b/>
                      <w:szCs w:val="26"/>
                    </w:rPr>
                  </w:pPr>
                </w:p>
                <w:p w:rsidR="00BC5B42" w:rsidRDefault="00BC5B42" w:rsidP="00663244">
                  <w:pPr>
                    <w:spacing w:line="240" w:lineRule="auto"/>
                    <w:jc w:val="center"/>
                    <w:rPr>
                      <w:b/>
                      <w:szCs w:val="26"/>
                    </w:rPr>
                  </w:pPr>
                </w:p>
                <w:p w:rsidR="00BC5B42" w:rsidRDefault="00BC5B42" w:rsidP="00663244">
                  <w:pPr>
                    <w:rPr>
                      <w:szCs w:val="26"/>
                    </w:rPr>
                  </w:pPr>
                </w:p>
              </w:txbxContent>
            </v:textbox>
          </v:shape>
        </w:pict>
      </w:r>
      <w:r w:rsidRPr="003A1112">
        <w:pict>
          <v:shape id="_x0000_s1048" type="#_x0000_t202" style="position:absolute;left:0;text-align:left;margin-left:272pt;margin-top:4.55pt;width:196pt;height:84.2pt;z-index:251678720;mso-wrap-distance-left:9.05pt;mso-wrap-distance-right:9.05pt" stroked="f">
            <v:fill opacity="0" color2="black"/>
            <v:textbox style="mso-next-textbox:#_x0000_s1048" inset="0,0,0,0">
              <w:txbxContent>
                <w:p w:rsidR="00BC5B42" w:rsidRPr="00DA50F7" w:rsidRDefault="00BC5B42" w:rsidP="00663244">
                  <w:pPr>
                    <w:spacing w:after="0" w:line="240" w:lineRule="auto"/>
                    <w:ind w:right="-57"/>
                    <w:jc w:val="center"/>
                    <w:rPr>
                      <w:rFonts w:ascii="Times New Roman" w:hAnsi="Times New Roman" w:cs="Times New Roman"/>
                      <w:b/>
                      <w:sz w:val="26"/>
                      <w:szCs w:val="26"/>
                    </w:rPr>
                  </w:pPr>
                  <w:r w:rsidRPr="00DA50F7">
                    <w:rPr>
                      <w:rFonts w:ascii="Times New Roman" w:hAnsi="Times New Roman" w:cs="Times New Roman"/>
                      <w:b/>
                      <w:sz w:val="26"/>
                      <w:szCs w:val="26"/>
                    </w:rPr>
                    <w:t>РОССИЯ ФЕДЕРАЦИЯЗЫ</w:t>
                  </w:r>
                </w:p>
                <w:p w:rsidR="00BC5B42" w:rsidRPr="00DA50F7" w:rsidRDefault="00BC5B42" w:rsidP="00663244">
                  <w:pPr>
                    <w:spacing w:after="0" w:line="240" w:lineRule="auto"/>
                    <w:ind w:right="-57"/>
                    <w:jc w:val="center"/>
                    <w:rPr>
                      <w:rFonts w:ascii="Times New Roman" w:hAnsi="Times New Roman" w:cs="Times New Roman"/>
                      <w:b/>
                      <w:sz w:val="26"/>
                      <w:szCs w:val="26"/>
                    </w:rPr>
                  </w:pPr>
                  <w:r w:rsidRPr="00DA50F7">
                    <w:rPr>
                      <w:rFonts w:ascii="Times New Roman" w:hAnsi="Times New Roman" w:cs="Times New Roman"/>
                      <w:b/>
                      <w:sz w:val="26"/>
                      <w:szCs w:val="26"/>
                    </w:rPr>
                    <w:t>ХАКАС РЕСПУБЛИКАЗЫ</w:t>
                  </w:r>
                </w:p>
                <w:p w:rsidR="00BC5B42" w:rsidRPr="00DA50F7" w:rsidRDefault="00BC5B42" w:rsidP="00663244">
                  <w:pPr>
                    <w:spacing w:after="0" w:line="240" w:lineRule="auto"/>
                    <w:ind w:right="-57"/>
                    <w:jc w:val="center"/>
                    <w:rPr>
                      <w:rFonts w:ascii="Times New Roman" w:hAnsi="Times New Roman" w:cs="Times New Roman"/>
                      <w:b/>
                      <w:sz w:val="26"/>
                      <w:szCs w:val="26"/>
                    </w:rPr>
                  </w:pPr>
                  <w:r w:rsidRPr="00DA50F7">
                    <w:rPr>
                      <w:rFonts w:ascii="Times New Roman" w:hAnsi="Times New Roman" w:cs="Times New Roman"/>
                      <w:b/>
                      <w:sz w:val="26"/>
                      <w:szCs w:val="26"/>
                    </w:rPr>
                    <w:t>СОРЫҒ ГОРОДТЫҢ</w:t>
                  </w:r>
                </w:p>
                <w:p w:rsidR="00BC5B42" w:rsidRPr="00DA50F7" w:rsidRDefault="00BC5B42" w:rsidP="00663244">
                  <w:pPr>
                    <w:spacing w:after="0" w:line="240" w:lineRule="auto"/>
                    <w:ind w:left="-110" w:right="-180" w:hanging="110"/>
                    <w:jc w:val="center"/>
                    <w:rPr>
                      <w:rFonts w:ascii="Times New Roman" w:hAnsi="Times New Roman" w:cs="Times New Roman"/>
                      <w:b/>
                      <w:sz w:val="26"/>
                      <w:szCs w:val="26"/>
                    </w:rPr>
                  </w:pPr>
                  <w:r w:rsidRPr="00DA50F7">
                    <w:rPr>
                      <w:rFonts w:ascii="Times New Roman" w:hAnsi="Times New Roman" w:cs="Times New Roman"/>
                      <w:b/>
                      <w:sz w:val="26"/>
                      <w:szCs w:val="26"/>
                    </w:rPr>
                    <w:t>УСТА</w:t>
                  </w:r>
                  <w:r w:rsidRPr="00DA50F7">
                    <w:rPr>
                      <w:rFonts w:ascii="Times New Roman" w:hAnsi="Times New Roman" w:cs="Times New Roman"/>
                      <w:b/>
                      <w:sz w:val="26"/>
                      <w:szCs w:val="26"/>
                      <w:lang w:val="en-US"/>
                    </w:rPr>
                    <w:t>Ғ</w:t>
                  </w:r>
                  <w:r w:rsidRPr="00DA50F7">
                    <w:rPr>
                      <w:rFonts w:ascii="Times New Roman" w:hAnsi="Times New Roman" w:cs="Times New Roman"/>
                      <w:b/>
                      <w:sz w:val="26"/>
                      <w:szCs w:val="26"/>
                    </w:rPr>
                    <w:t xml:space="preserve"> – ПАСТАА</w:t>
                  </w:r>
                </w:p>
                <w:p w:rsidR="00BC5B42" w:rsidRDefault="00BC5B42" w:rsidP="00663244">
                  <w:pPr>
                    <w:spacing w:line="240" w:lineRule="auto"/>
                    <w:jc w:val="center"/>
                    <w:rPr>
                      <w:b/>
                      <w:szCs w:val="26"/>
                    </w:rPr>
                  </w:pPr>
                </w:p>
                <w:p w:rsidR="00BC5B42" w:rsidRDefault="00BC5B42" w:rsidP="00663244">
                  <w:pPr>
                    <w:spacing w:line="240" w:lineRule="auto"/>
                    <w:jc w:val="center"/>
                    <w:rPr>
                      <w:b/>
                      <w:szCs w:val="26"/>
                    </w:rPr>
                  </w:pPr>
                </w:p>
                <w:p w:rsidR="00BC5B42" w:rsidRDefault="00BC5B42" w:rsidP="00663244">
                  <w:pPr>
                    <w:rPr>
                      <w:szCs w:val="26"/>
                    </w:rPr>
                  </w:pPr>
                </w:p>
              </w:txbxContent>
            </v:textbox>
          </v:shape>
        </w:pict>
      </w:r>
    </w:p>
    <w:p w:rsidR="00663244" w:rsidRDefault="00663244" w:rsidP="00663244">
      <w:pPr>
        <w:spacing w:after="0" w:line="240" w:lineRule="auto"/>
        <w:jc w:val="center"/>
        <w:rPr>
          <w:b/>
          <w:szCs w:val="24"/>
        </w:rPr>
      </w:pPr>
    </w:p>
    <w:p w:rsidR="00663244" w:rsidRDefault="00663244" w:rsidP="00663244">
      <w:pPr>
        <w:spacing w:after="0" w:line="240" w:lineRule="auto"/>
        <w:ind w:firstLine="360"/>
        <w:jc w:val="center"/>
        <w:rPr>
          <w:b/>
          <w:szCs w:val="26"/>
        </w:rPr>
      </w:pPr>
    </w:p>
    <w:p w:rsidR="00663244" w:rsidRDefault="00663244" w:rsidP="00663244">
      <w:pPr>
        <w:spacing w:after="0" w:line="240" w:lineRule="auto"/>
        <w:ind w:firstLine="360"/>
        <w:jc w:val="center"/>
        <w:rPr>
          <w:b/>
          <w:szCs w:val="26"/>
        </w:rPr>
      </w:pPr>
    </w:p>
    <w:p w:rsidR="00663244" w:rsidRDefault="003A1112" w:rsidP="00663244">
      <w:pPr>
        <w:pStyle w:val="ConsPlusNormal0"/>
        <w:widowControl/>
        <w:jc w:val="center"/>
        <w:rPr>
          <w:rFonts w:eastAsia="Calibri"/>
          <w:b/>
          <w:sz w:val="26"/>
          <w:szCs w:val="26"/>
          <w:lang w:eastAsia="ar-SA"/>
        </w:rPr>
      </w:pPr>
      <w:r w:rsidRPr="003A1112">
        <w:pict>
          <v:line id="_x0000_s1050" style="position:absolute;left:0;text-align:left;z-index:251680768" from="18pt,14.2pt" to="469pt,14.2pt" strokeweight=".26mm">
            <v:stroke joinstyle="miter"/>
          </v:line>
        </w:pict>
      </w:r>
    </w:p>
    <w:p w:rsidR="00663244" w:rsidRDefault="00663244" w:rsidP="00663244">
      <w:pPr>
        <w:pStyle w:val="ConsPlusNormal0"/>
        <w:widowControl/>
        <w:jc w:val="center"/>
        <w:rPr>
          <w:b/>
          <w:sz w:val="26"/>
          <w:szCs w:val="26"/>
        </w:rPr>
      </w:pPr>
      <w:r>
        <w:rPr>
          <w:b/>
          <w:sz w:val="26"/>
          <w:szCs w:val="26"/>
        </w:rPr>
        <w:t>ПОСТАНОВЛЕНИЕ</w:t>
      </w:r>
    </w:p>
    <w:p w:rsidR="00663244" w:rsidRDefault="00663244" w:rsidP="00663244">
      <w:pPr>
        <w:pStyle w:val="ConsPlusNormal0"/>
        <w:jc w:val="center"/>
        <w:rPr>
          <w:sz w:val="26"/>
          <w:szCs w:val="26"/>
        </w:rPr>
      </w:pPr>
      <w:r>
        <w:rPr>
          <w:sz w:val="26"/>
          <w:szCs w:val="26"/>
        </w:rPr>
        <w:t xml:space="preserve">      </w:t>
      </w:r>
    </w:p>
    <w:p w:rsidR="00663244" w:rsidRDefault="006F0DAE" w:rsidP="00663244">
      <w:pPr>
        <w:pStyle w:val="ConsPlusNormal0"/>
        <w:jc w:val="center"/>
        <w:rPr>
          <w:sz w:val="26"/>
          <w:szCs w:val="26"/>
        </w:rPr>
      </w:pPr>
      <w:r>
        <w:rPr>
          <w:sz w:val="26"/>
          <w:szCs w:val="26"/>
        </w:rPr>
        <w:t xml:space="preserve"> « </w:t>
      </w:r>
      <w:r w:rsidRPr="006F0DAE">
        <w:rPr>
          <w:sz w:val="26"/>
          <w:szCs w:val="26"/>
          <w:u w:val="single"/>
        </w:rPr>
        <w:t>13</w:t>
      </w:r>
      <w:r>
        <w:rPr>
          <w:sz w:val="26"/>
          <w:szCs w:val="26"/>
        </w:rPr>
        <w:t>_»__</w:t>
      </w:r>
      <w:r w:rsidRPr="006F0DAE">
        <w:rPr>
          <w:sz w:val="26"/>
          <w:szCs w:val="26"/>
          <w:u w:val="single"/>
        </w:rPr>
        <w:t>05</w:t>
      </w:r>
      <w:r w:rsidR="00663244">
        <w:rPr>
          <w:sz w:val="26"/>
          <w:szCs w:val="26"/>
        </w:rPr>
        <w:t xml:space="preserve">__ 2020                                                   </w:t>
      </w:r>
      <w:r>
        <w:rPr>
          <w:sz w:val="26"/>
          <w:szCs w:val="26"/>
        </w:rPr>
        <w:t xml:space="preserve">                         №  __</w:t>
      </w:r>
      <w:r w:rsidRPr="006F0DAE">
        <w:rPr>
          <w:sz w:val="26"/>
          <w:szCs w:val="26"/>
          <w:u w:val="single"/>
        </w:rPr>
        <w:t>156</w:t>
      </w:r>
      <w:r w:rsidR="00663244">
        <w:rPr>
          <w:sz w:val="26"/>
          <w:szCs w:val="26"/>
        </w:rPr>
        <w:t>__- п.</w:t>
      </w:r>
    </w:p>
    <w:p w:rsidR="00663244" w:rsidRDefault="00663244" w:rsidP="00663244">
      <w:pPr>
        <w:pStyle w:val="ConsPlusNormal0"/>
        <w:jc w:val="both"/>
        <w:rPr>
          <w:sz w:val="26"/>
          <w:szCs w:val="26"/>
        </w:rPr>
      </w:pPr>
    </w:p>
    <w:p w:rsidR="00663244" w:rsidRPr="00663244" w:rsidRDefault="00663244" w:rsidP="00663244">
      <w:pPr>
        <w:pStyle w:val="ConsPlusTitle"/>
        <w:ind w:firstLine="426"/>
        <w:jc w:val="both"/>
        <w:rPr>
          <w:b w:val="0"/>
          <w:sz w:val="28"/>
          <w:szCs w:val="28"/>
        </w:rPr>
      </w:pPr>
    </w:p>
    <w:p w:rsidR="00663244" w:rsidRPr="00663244" w:rsidRDefault="00663244" w:rsidP="00663244">
      <w:pPr>
        <w:pStyle w:val="ConsPlusTitle"/>
        <w:ind w:firstLine="426"/>
        <w:jc w:val="both"/>
        <w:rPr>
          <w:b w:val="0"/>
        </w:rPr>
      </w:pPr>
      <w:r w:rsidRPr="00663244">
        <w:rPr>
          <w:b w:val="0"/>
        </w:rPr>
        <w:t xml:space="preserve">Об утверждении Административного регламента </w:t>
      </w:r>
    </w:p>
    <w:p w:rsidR="00663244" w:rsidRPr="00663244" w:rsidRDefault="00663244" w:rsidP="00663244">
      <w:pPr>
        <w:pStyle w:val="ConsPlusTitle"/>
        <w:ind w:firstLine="426"/>
        <w:jc w:val="both"/>
        <w:rPr>
          <w:b w:val="0"/>
        </w:rPr>
      </w:pPr>
      <w:r w:rsidRPr="00663244">
        <w:rPr>
          <w:b w:val="0"/>
        </w:rPr>
        <w:t xml:space="preserve">по предоставлению муниципальной услуги </w:t>
      </w:r>
    </w:p>
    <w:p w:rsidR="00663244" w:rsidRPr="00663244" w:rsidRDefault="00663244" w:rsidP="00663244">
      <w:pPr>
        <w:pStyle w:val="ConsPlusTitle"/>
        <w:ind w:firstLine="426"/>
        <w:jc w:val="both"/>
        <w:rPr>
          <w:b w:val="0"/>
        </w:rPr>
      </w:pPr>
      <w:r w:rsidRPr="00663244">
        <w:rPr>
          <w:b w:val="0"/>
        </w:rPr>
        <w:t xml:space="preserve">«Выдача градостроительного плана земельного </w:t>
      </w:r>
    </w:p>
    <w:p w:rsidR="00663244" w:rsidRPr="00663244" w:rsidRDefault="00663244" w:rsidP="00663244">
      <w:pPr>
        <w:pStyle w:val="ConsPlusTitle"/>
        <w:ind w:firstLine="426"/>
        <w:jc w:val="both"/>
      </w:pPr>
      <w:r w:rsidRPr="00663244">
        <w:rPr>
          <w:b w:val="0"/>
        </w:rPr>
        <w:t xml:space="preserve"> участка»</w:t>
      </w:r>
    </w:p>
    <w:p w:rsidR="00663244" w:rsidRPr="00663244" w:rsidRDefault="00663244" w:rsidP="00663244">
      <w:pPr>
        <w:pStyle w:val="ConsPlusNormal0"/>
        <w:widowControl/>
        <w:ind w:left="540"/>
        <w:jc w:val="both"/>
        <w:rPr>
          <w:sz w:val="26"/>
          <w:szCs w:val="26"/>
        </w:rPr>
      </w:pPr>
    </w:p>
    <w:p w:rsidR="00663244" w:rsidRPr="00DA50F7" w:rsidRDefault="00663244" w:rsidP="00C54B32">
      <w:pPr>
        <w:widowControl w:val="0"/>
        <w:spacing w:line="240" w:lineRule="auto"/>
        <w:ind w:right="142"/>
        <w:jc w:val="both"/>
        <w:rPr>
          <w:rFonts w:ascii="Times New Roman" w:hAnsi="Times New Roman" w:cs="Times New Roman"/>
          <w:sz w:val="26"/>
          <w:szCs w:val="26"/>
        </w:rPr>
      </w:pPr>
      <w:r w:rsidRPr="00DA50F7">
        <w:rPr>
          <w:rFonts w:ascii="Times New Roman" w:hAnsi="Times New Roman" w:cs="Times New Roman"/>
          <w:bCs/>
          <w:sz w:val="26"/>
          <w:szCs w:val="26"/>
        </w:rPr>
        <w:t xml:space="preserve">       </w:t>
      </w:r>
      <w:proofErr w:type="gramStart"/>
      <w:r w:rsidRPr="00DA50F7">
        <w:rPr>
          <w:rFonts w:ascii="Times New Roman" w:hAnsi="Times New Roman" w:cs="Times New Roman"/>
          <w:bCs/>
          <w:sz w:val="26"/>
          <w:szCs w:val="26"/>
        </w:rPr>
        <w:t>Руководствуясь Федеральным законом от 27.07.2010г. № 210-ФЗ «Об организации предоставления государственных и муниципальных услуг» (с последующими изменениями), Федеральным законом от 06.10.2003 года № 131-ФЗ «Об общих принципах организации местного самоуправления в Российской Федерации» (с последующими изменениями), постановлением Правительства Республики Хакасия от 22.05.2013г. № 276 «О перечнях государственных и муниципальных услуг, оказываемых (совершаемых) на базе Государственного автономного учреждения Республики Хакасия» «Многофункциональный центр</w:t>
      </w:r>
      <w:proofErr w:type="gramEnd"/>
      <w:r w:rsidRPr="00DA50F7">
        <w:rPr>
          <w:rFonts w:ascii="Times New Roman" w:hAnsi="Times New Roman" w:cs="Times New Roman"/>
          <w:bCs/>
          <w:sz w:val="26"/>
          <w:szCs w:val="26"/>
        </w:rPr>
        <w:t xml:space="preserve"> организации централизованного предоставления государственных и муниципальных услуг Республики Хакасия» (с последующими изменениями), Уставом муниципального образования город Сорск,</w:t>
      </w:r>
      <w:r w:rsidRPr="00DA50F7">
        <w:rPr>
          <w:rFonts w:ascii="Times New Roman" w:hAnsi="Times New Roman" w:cs="Times New Roman"/>
          <w:sz w:val="26"/>
          <w:szCs w:val="26"/>
        </w:rPr>
        <w:t xml:space="preserve"> администрация города Сорска Республики Хакасия</w:t>
      </w:r>
    </w:p>
    <w:p w:rsidR="00663244" w:rsidRPr="00DA50F7" w:rsidRDefault="00663244" w:rsidP="00C54B32">
      <w:pPr>
        <w:pStyle w:val="ConsPlusNormal0"/>
        <w:widowControl/>
        <w:ind w:right="142"/>
        <w:jc w:val="both"/>
        <w:rPr>
          <w:sz w:val="26"/>
          <w:szCs w:val="26"/>
        </w:rPr>
      </w:pPr>
      <w:r w:rsidRPr="00DA50F7">
        <w:rPr>
          <w:sz w:val="26"/>
          <w:szCs w:val="26"/>
        </w:rPr>
        <w:t xml:space="preserve">       ПОСТАНОВЛЯЕТ:</w:t>
      </w:r>
    </w:p>
    <w:p w:rsidR="00663244" w:rsidRPr="00DA50F7" w:rsidRDefault="00663244" w:rsidP="00C54B32">
      <w:pPr>
        <w:pStyle w:val="ConsPlusTitle"/>
        <w:ind w:right="142" w:firstLine="426"/>
        <w:jc w:val="both"/>
        <w:rPr>
          <w:b w:val="0"/>
          <w:sz w:val="26"/>
          <w:szCs w:val="26"/>
        </w:rPr>
      </w:pPr>
      <w:r w:rsidRPr="00DA50F7">
        <w:rPr>
          <w:sz w:val="26"/>
          <w:szCs w:val="26"/>
        </w:rPr>
        <w:t xml:space="preserve"> </w:t>
      </w:r>
      <w:r w:rsidRPr="00DA50F7">
        <w:rPr>
          <w:b w:val="0"/>
          <w:sz w:val="26"/>
          <w:szCs w:val="26"/>
        </w:rPr>
        <w:t>1.Утвердить административный регламент предоставления  муниципальной услуги «Выдача градостроительного плана земельного  участка»</w:t>
      </w:r>
    </w:p>
    <w:p w:rsidR="00DA50F7" w:rsidRDefault="00663244" w:rsidP="00C54B32">
      <w:pPr>
        <w:autoSpaceDE w:val="0"/>
        <w:autoSpaceDN w:val="0"/>
        <w:adjustRightInd w:val="0"/>
        <w:spacing w:after="0" w:line="240" w:lineRule="auto"/>
        <w:ind w:right="142"/>
        <w:jc w:val="both"/>
        <w:rPr>
          <w:rFonts w:ascii="Times New Roman" w:hAnsi="Times New Roman" w:cs="Times New Roman"/>
          <w:sz w:val="26"/>
          <w:szCs w:val="26"/>
        </w:rPr>
      </w:pPr>
      <w:r w:rsidRPr="00DA50F7">
        <w:rPr>
          <w:rFonts w:ascii="Times New Roman" w:hAnsi="Times New Roman" w:cs="Times New Roman"/>
          <w:sz w:val="26"/>
          <w:szCs w:val="26"/>
        </w:rPr>
        <w:t xml:space="preserve">        2.Настоящее постановление опубликовать в информационном бюллетене  "Сорский городской вестник" и разместить на официальном сайте администрации города Сорска.</w:t>
      </w:r>
      <w:r w:rsidR="00DA50F7">
        <w:rPr>
          <w:rFonts w:ascii="Times New Roman" w:hAnsi="Times New Roman" w:cs="Times New Roman"/>
          <w:sz w:val="26"/>
          <w:szCs w:val="26"/>
        </w:rPr>
        <w:t xml:space="preserve"> </w:t>
      </w:r>
    </w:p>
    <w:p w:rsidR="00663244" w:rsidRPr="00DA50F7" w:rsidRDefault="00DA50F7" w:rsidP="00C54B32">
      <w:pPr>
        <w:autoSpaceDE w:val="0"/>
        <w:autoSpaceDN w:val="0"/>
        <w:adjustRightInd w:val="0"/>
        <w:spacing w:line="240" w:lineRule="auto"/>
        <w:ind w:right="142"/>
        <w:jc w:val="both"/>
        <w:rPr>
          <w:rFonts w:ascii="Times New Roman" w:hAnsi="Times New Roman" w:cs="Times New Roman"/>
          <w:sz w:val="26"/>
          <w:szCs w:val="26"/>
        </w:rPr>
      </w:pPr>
      <w:r>
        <w:rPr>
          <w:rFonts w:ascii="Times New Roman" w:hAnsi="Times New Roman" w:cs="Times New Roman"/>
          <w:sz w:val="26"/>
          <w:szCs w:val="26"/>
        </w:rPr>
        <w:t xml:space="preserve">        </w:t>
      </w:r>
      <w:r w:rsidR="00663244" w:rsidRPr="00DA50F7">
        <w:rPr>
          <w:rFonts w:ascii="Times New Roman" w:hAnsi="Times New Roman" w:cs="Times New Roman"/>
          <w:sz w:val="26"/>
          <w:szCs w:val="26"/>
        </w:rPr>
        <w:t>3.</w:t>
      </w:r>
      <w:proofErr w:type="gramStart"/>
      <w:r w:rsidR="00663244" w:rsidRPr="00DA50F7">
        <w:rPr>
          <w:rFonts w:ascii="Times New Roman" w:hAnsi="Times New Roman" w:cs="Times New Roman"/>
          <w:sz w:val="26"/>
          <w:szCs w:val="26"/>
        </w:rPr>
        <w:t>Контроль за</w:t>
      </w:r>
      <w:proofErr w:type="gramEnd"/>
      <w:r w:rsidR="00663244" w:rsidRPr="00DA50F7">
        <w:rPr>
          <w:rFonts w:ascii="Times New Roman" w:hAnsi="Times New Roman" w:cs="Times New Roman"/>
          <w:sz w:val="26"/>
          <w:szCs w:val="26"/>
        </w:rPr>
        <w:t xml:space="preserve"> исполнением настоящего</w:t>
      </w:r>
      <w:r w:rsidR="00716878">
        <w:rPr>
          <w:rFonts w:ascii="Times New Roman" w:hAnsi="Times New Roman" w:cs="Times New Roman"/>
          <w:sz w:val="26"/>
          <w:szCs w:val="26"/>
        </w:rPr>
        <w:t xml:space="preserve"> постановления возложить на первого заместителя главы города Сорска</w:t>
      </w:r>
      <w:r w:rsidR="00663244" w:rsidRPr="00DA50F7">
        <w:rPr>
          <w:rFonts w:ascii="Times New Roman" w:hAnsi="Times New Roman" w:cs="Times New Roman"/>
          <w:sz w:val="26"/>
          <w:szCs w:val="26"/>
        </w:rPr>
        <w:t>.</w:t>
      </w:r>
    </w:p>
    <w:p w:rsidR="00663244" w:rsidRDefault="00663244" w:rsidP="00D64544">
      <w:pPr>
        <w:autoSpaceDE w:val="0"/>
        <w:autoSpaceDN w:val="0"/>
        <w:adjustRightInd w:val="0"/>
        <w:spacing w:line="240" w:lineRule="auto"/>
        <w:ind w:right="142" w:firstLine="708"/>
        <w:jc w:val="both"/>
        <w:rPr>
          <w:rFonts w:ascii="Times New Roman" w:hAnsi="Times New Roman" w:cs="Times New Roman"/>
          <w:sz w:val="26"/>
          <w:szCs w:val="26"/>
        </w:rPr>
      </w:pPr>
    </w:p>
    <w:p w:rsidR="00663244" w:rsidRPr="00BC5B42" w:rsidRDefault="00DA50F7" w:rsidP="00BC5B42">
      <w:pPr>
        <w:spacing w:line="240" w:lineRule="auto"/>
        <w:ind w:right="142"/>
        <w:rPr>
          <w:rFonts w:ascii="Times New Roman" w:hAnsi="Times New Roman" w:cs="Times New Roman"/>
          <w:sz w:val="26"/>
          <w:szCs w:val="26"/>
        </w:rPr>
      </w:pPr>
      <w:r>
        <w:rPr>
          <w:rFonts w:ascii="Times New Roman" w:hAnsi="Times New Roman" w:cs="Times New Roman"/>
          <w:sz w:val="26"/>
          <w:szCs w:val="26"/>
        </w:rPr>
        <w:t xml:space="preserve"> </w:t>
      </w:r>
      <w:r w:rsidR="00663244" w:rsidRPr="00DA50F7">
        <w:rPr>
          <w:rFonts w:ascii="Times New Roman" w:hAnsi="Times New Roman" w:cs="Times New Roman"/>
          <w:sz w:val="26"/>
          <w:szCs w:val="26"/>
        </w:rPr>
        <w:t xml:space="preserve">        Главы города Сорска                                 </w:t>
      </w:r>
      <w:r w:rsidR="00BC5B42">
        <w:rPr>
          <w:rFonts w:ascii="Times New Roman" w:hAnsi="Times New Roman" w:cs="Times New Roman"/>
          <w:sz w:val="26"/>
          <w:szCs w:val="26"/>
        </w:rPr>
        <w:t xml:space="preserve">                  В. Ф. Найдено</w:t>
      </w:r>
      <w:r w:rsidR="00716878">
        <w:rPr>
          <w:rFonts w:ascii="Times New Roman" w:hAnsi="Times New Roman" w:cs="Times New Roman"/>
          <w:sz w:val="26"/>
          <w:szCs w:val="26"/>
        </w:rPr>
        <w:t>в</w:t>
      </w:r>
    </w:p>
    <w:p w:rsidR="00BC5B42" w:rsidRDefault="00BC5B42" w:rsidP="00C34708">
      <w:pPr>
        <w:pStyle w:val="ConsPlusNormal0"/>
        <w:jc w:val="right"/>
        <w:rPr>
          <w:sz w:val="26"/>
          <w:szCs w:val="26"/>
        </w:rPr>
      </w:pPr>
    </w:p>
    <w:p w:rsidR="00BC5B42" w:rsidRDefault="00BC5B42" w:rsidP="00C34708">
      <w:pPr>
        <w:pStyle w:val="ConsPlusNormal0"/>
        <w:jc w:val="right"/>
        <w:rPr>
          <w:sz w:val="26"/>
          <w:szCs w:val="26"/>
        </w:rPr>
      </w:pPr>
    </w:p>
    <w:p w:rsidR="00BC5B42" w:rsidRDefault="00BC5B42" w:rsidP="00C34708">
      <w:pPr>
        <w:pStyle w:val="ConsPlusNormal0"/>
        <w:jc w:val="right"/>
        <w:rPr>
          <w:sz w:val="26"/>
          <w:szCs w:val="26"/>
        </w:rPr>
      </w:pPr>
    </w:p>
    <w:p w:rsidR="00BC5B42" w:rsidRDefault="00BC5B42" w:rsidP="00C34708">
      <w:pPr>
        <w:pStyle w:val="ConsPlusNormal0"/>
        <w:jc w:val="right"/>
        <w:rPr>
          <w:sz w:val="26"/>
          <w:szCs w:val="26"/>
        </w:rPr>
      </w:pPr>
    </w:p>
    <w:p w:rsidR="00BC5B42" w:rsidRDefault="00BC5B42" w:rsidP="00C34708">
      <w:pPr>
        <w:pStyle w:val="ConsPlusNormal0"/>
        <w:jc w:val="right"/>
        <w:rPr>
          <w:sz w:val="26"/>
          <w:szCs w:val="26"/>
        </w:rPr>
      </w:pPr>
    </w:p>
    <w:p w:rsidR="00C34708" w:rsidRDefault="00AC121A" w:rsidP="00C54B32">
      <w:pPr>
        <w:pStyle w:val="ConsPlusNormal0"/>
        <w:ind w:right="140"/>
        <w:jc w:val="right"/>
        <w:rPr>
          <w:sz w:val="26"/>
          <w:szCs w:val="26"/>
        </w:rPr>
      </w:pPr>
      <w:r>
        <w:rPr>
          <w:sz w:val="26"/>
          <w:szCs w:val="26"/>
        </w:rPr>
        <w:lastRenderedPageBreak/>
        <w:t xml:space="preserve"> </w:t>
      </w:r>
      <w:r w:rsidR="00C34708">
        <w:rPr>
          <w:sz w:val="26"/>
          <w:szCs w:val="26"/>
        </w:rPr>
        <w:t>ПРИЛОЖЕНИЕ</w:t>
      </w:r>
    </w:p>
    <w:p w:rsidR="00C34708" w:rsidRPr="000C5E6C" w:rsidRDefault="00C34708" w:rsidP="00C34708">
      <w:pPr>
        <w:pStyle w:val="ConsPlusNormal0"/>
        <w:jc w:val="right"/>
        <w:rPr>
          <w:sz w:val="26"/>
          <w:szCs w:val="26"/>
        </w:rPr>
      </w:pPr>
      <w:r>
        <w:rPr>
          <w:sz w:val="26"/>
          <w:szCs w:val="26"/>
        </w:rPr>
        <w:t>к п</w:t>
      </w:r>
      <w:r w:rsidRPr="000C5E6C">
        <w:rPr>
          <w:sz w:val="26"/>
          <w:szCs w:val="26"/>
        </w:rPr>
        <w:t>остановлению Администрации</w:t>
      </w:r>
    </w:p>
    <w:p w:rsidR="00C34708" w:rsidRPr="000C5E6C" w:rsidRDefault="00C34708" w:rsidP="00C34708">
      <w:pPr>
        <w:pStyle w:val="ConsPlusNormal0"/>
        <w:jc w:val="right"/>
        <w:rPr>
          <w:sz w:val="26"/>
          <w:szCs w:val="26"/>
        </w:rPr>
      </w:pPr>
      <w:r w:rsidRPr="000C5E6C">
        <w:rPr>
          <w:sz w:val="26"/>
          <w:szCs w:val="26"/>
        </w:rPr>
        <w:t>города Сорска</w:t>
      </w:r>
    </w:p>
    <w:p w:rsidR="00C34708" w:rsidRPr="000C5E6C" w:rsidRDefault="00C34708" w:rsidP="00C34708">
      <w:pPr>
        <w:pStyle w:val="ConsPlusNormal0"/>
        <w:rPr>
          <w:sz w:val="26"/>
          <w:szCs w:val="26"/>
        </w:rPr>
      </w:pPr>
      <w:r w:rsidRPr="000C5E6C">
        <w:rPr>
          <w:sz w:val="26"/>
          <w:szCs w:val="26"/>
        </w:rPr>
        <w:t xml:space="preserve">                                                            </w:t>
      </w:r>
      <w:r w:rsidR="006F0DAE">
        <w:rPr>
          <w:sz w:val="26"/>
          <w:szCs w:val="26"/>
        </w:rPr>
        <w:t xml:space="preserve">                        от « 13</w:t>
      </w:r>
      <w:r>
        <w:rPr>
          <w:sz w:val="26"/>
          <w:szCs w:val="26"/>
        </w:rPr>
        <w:t xml:space="preserve"> »___</w:t>
      </w:r>
      <w:r w:rsidR="006F0DAE">
        <w:rPr>
          <w:sz w:val="26"/>
          <w:szCs w:val="26"/>
        </w:rPr>
        <w:t>05__2020   № _156_</w:t>
      </w:r>
      <w:r>
        <w:rPr>
          <w:sz w:val="26"/>
          <w:szCs w:val="26"/>
        </w:rPr>
        <w:t>-</w:t>
      </w:r>
      <w:proofErr w:type="gramStart"/>
      <w:r>
        <w:rPr>
          <w:sz w:val="26"/>
          <w:szCs w:val="26"/>
        </w:rPr>
        <w:t>п</w:t>
      </w:r>
      <w:proofErr w:type="gramEnd"/>
      <w:r w:rsidRPr="000C5E6C">
        <w:rPr>
          <w:sz w:val="26"/>
          <w:szCs w:val="26"/>
        </w:rPr>
        <w:t xml:space="preserve"> </w:t>
      </w:r>
    </w:p>
    <w:p w:rsidR="004212B3" w:rsidRDefault="004212B3" w:rsidP="00C34708">
      <w:pPr>
        <w:spacing w:after="240" w:line="240" w:lineRule="auto"/>
        <w:ind w:firstLine="2"/>
        <w:jc w:val="right"/>
        <w:rPr>
          <w:rFonts w:ascii="Times New Roman" w:eastAsia="Times New Roman" w:hAnsi="Times New Roman" w:cs="Times New Roman"/>
          <w:sz w:val="24"/>
          <w:szCs w:val="24"/>
        </w:rPr>
      </w:pPr>
    </w:p>
    <w:p w:rsidR="004212B3" w:rsidRPr="002041CE" w:rsidRDefault="004212B3" w:rsidP="004212B3">
      <w:pPr>
        <w:spacing w:after="240" w:line="240" w:lineRule="auto"/>
        <w:ind w:firstLine="2"/>
        <w:jc w:val="center"/>
        <w:rPr>
          <w:rFonts w:ascii="Times New Roman" w:eastAsia="Times New Roman" w:hAnsi="Times New Roman" w:cs="Times New Roman"/>
          <w:b/>
          <w:sz w:val="26"/>
          <w:szCs w:val="26"/>
        </w:rPr>
      </w:pPr>
      <w:r w:rsidRPr="002041CE">
        <w:rPr>
          <w:rFonts w:ascii="Times New Roman" w:eastAsia="Times New Roman" w:hAnsi="Times New Roman" w:cs="Times New Roman"/>
          <w:b/>
          <w:bCs/>
          <w:sz w:val="26"/>
          <w:szCs w:val="26"/>
        </w:rPr>
        <w:t>АДМИНИСТРАТИВНЫЙ РЕГЛАМЕНТ</w:t>
      </w:r>
      <w:r w:rsidRPr="002041CE">
        <w:rPr>
          <w:rFonts w:ascii="Times New Roman" w:eastAsia="Times New Roman" w:hAnsi="Times New Roman" w:cs="Times New Roman"/>
          <w:b/>
          <w:bCs/>
          <w:sz w:val="26"/>
          <w:szCs w:val="26"/>
        </w:rPr>
        <w:br/>
      </w:r>
      <w:r w:rsidRPr="002041CE">
        <w:rPr>
          <w:rFonts w:ascii="Times New Roman" w:hAnsi="Times New Roman" w:cs="Times New Roman"/>
          <w:b/>
          <w:sz w:val="26"/>
          <w:szCs w:val="26"/>
        </w:rPr>
        <w:t xml:space="preserve">предоставления муниципальной услуги «Выдача </w:t>
      </w:r>
      <w:r w:rsidR="00DB1737" w:rsidRPr="002041CE">
        <w:rPr>
          <w:rFonts w:ascii="Times New Roman" w:hAnsi="Times New Roman" w:cs="Times New Roman"/>
          <w:b/>
          <w:sz w:val="26"/>
          <w:szCs w:val="26"/>
        </w:rPr>
        <w:t>градостроительного плана земельного участка</w:t>
      </w:r>
      <w:r w:rsidRPr="002041CE">
        <w:rPr>
          <w:rFonts w:ascii="Times New Roman" w:hAnsi="Times New Roman" w:cs="Times New Roman"/>
          <w:b/>
          <w:sz w:val="26"/>
          <w:szCs w:val="26"/>
        </w:rPr>
        <w:t>»</w:t>
      </w:r>
      <w:r w:rsidRPr="002041CE">
        <w:rPr>
          <w:rFonts w:ascii="Times New Roman" w:eastAsia="Times New Roman" w:hAnsi="Times New Roman" w:cs="Times New Roman"/>
          <w:b/>
          <w:sz w:val="26"/>
          <w:szCs w:val="26"/>
        </w:rPr>
        <w:t xml:space="preserve"> </w:t>
      </w:r>
    </w:p>
    <w:p w:rsidR="004212B3" w:rsidRPr="002041CE" w:rsidRDefault="004212B3" w:rsidP="004212B3">
      <w:pPr>
        <w:pStyle w:val="ConsPlusTitle"/>
        <w:jc w:val="center"/>
        <w:outlineLvl w:val="1"/>
        <w:rPr>
          <w:b w:val="0"/>
          <w:sz w:val="26"/>
          <w:szCs w:val="26"/>
        </w:rPr>
      </w:pPr>
      <w:r w:rsidRPr="002041CE">
        <w:rPr>
          <w:b w:val="0"/>
          <w:sz w:val="26"/>
          <w:szCs w:val="26"/>
        </w:rPr>
        <w:t>1. Общие положения</w:t>
      </w:r>
    </w:p>
    <w:p w:rsidR="004212B3" w:rsidRPr="004212B3" w:rsidRDefault="004212B3" w:rsidP="004212B3">
      <w:pPr>
        <w:pStyle w:val="ConsPlusNormal0"/>
        <w:jc w:val="both"/>
        <w:rPr>
          <w:sz w:val="26"/>
          <w:szCs w:val="26"/>
        </w:rPr>
      </w:pPr>
    </w:p>
    <w:p w:rsidR="00DB1737" w:rsidRDefault="004212B3"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54331">
        <w:rPr>
          <w:rFonts w:ascii="Times New Roman" w:hAnsi="Times New Roman" w:cs="Times New Roman"/>
          <w:sz w:val="26"/>
          <w:szCs w:val="26"/>
        </w:rPr>
        <w:t xml:space="preserve">1.1. </w:t>
      </w:r>
      <w:proofErr w:type="gramStart"/>
      <w:r w:rsidR="00DB1737">
        <w:rPr>
          <w:rFonts w:ascii="Times New Roman" w:eastAsia="Times New Roman" w:hAnsi="Times New Roman" w:cs="Times New Roman"/>
          <w:sz w:val="26"/>
          <w:szCs w:val="26"/>
        </w:rPr>
        <w:t>Административный регламент предоставления муниципальной услуги «Выдача градостроительного плана земельного участка» (далее - Регламент) устанавливает порядок и стандарт предоставления муниципальной услуги по выдаче градостроительного плана земельного участка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(далее - муниципальная услуга), а также состав, последовательность и сроки выполнения административных процедур, требования к порядку</w:t>
      </w:r>
      <w:proofErr w:type="gramEnd"/>
      <w:r w:rsidR="00DB1737">
        <w:rPr>
          <w:rFonts w:ascii="Times New Roman" w:eastAsia="Times New Roman" w:hAnsi="Times New Roman" w:cs="Times New Roman"/>
          <w:sz w:val="26"/>
          <w:szCs w:val="26"/>
        </w:rPr>
        <w:t xml:space="preserve"> </w:t>
      </w:r>
      <w:proofErr w:type="gramStart"/>
      <w:r w:rsidR="00DB1737">
        <w:rPr>
          <w:rFonts w:ascii="Times New Roman" w:eastAsia="Times New Roman" w:hAnsi="Times New Roman" w:cs="Times New Roman"/>
          <w:sz w:val="26"/>
          <w:szCs w:val="26"/>
        </w:rPr>
        <w:t>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DB1737" w:rsidRP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B1737">
        <w:rPr>
          <w:rFonts w:ascii="Times New Roman" w:eastAsia="Times New Roman" w:hAnsi="Times New Roman" w:cs="Times New Roman"/>
          <w:sz w:val="26"/>
          <w:szCs w:val="26"/>
        </w:rPr>
        <w:t>1.1.1. В случае</w:t>
      </w:r>
      <w:proofErr w:type="gramStart"/>
      <w:r w:rsidRPr="00DB1737">
        <w:rPr>
          <w:rFonts w:ascii="Times New Roman" w:eastAsia="Times New Roman" w:hAnsi="Times New Roman" w:cs="Times New Roman"/>
          <w:sz w:val="26"/>
          <w:szCs w:val="26"/>
        </w:rPr>
        <w:t>,</w:t>
      </w:r>
      <w:proofErr w:type="gramEnd"/>
      <w:r w:rsidRPr="00DB1737">
        <w:rPr>
          <w:rFonts w:ascii="Times New Roman" w:eastAsia="Times New Roman" w:hAnsi="Times New Roman" w:cs="Times New Roman"/>
          <w:sz w:val="26"/>
          <w:szCs w:val="26"/>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4212B3" w:rsidRPr="004212B3" w:rsidRDefault="004212B3" w:rsidP="00176E2B">
      <w:pPr>
        <w:autoSpaceDE w:val="0"/>
        <w:autoSpaceDN w:val="0"/>
        <w:adjustRightInd w:val="0"/>
        <w:spacing w:after="0" w:line="240" w:lineRule="auto"/>
        <w:ind w:firstLine="540"/>
        <w:jc w:val="both"/>
        <w:rPr>
          <w:sz w:val="26"/>
          <w:szCs w:val="26"/>
        </w:rPr>
      </w:pPr>
    </w:p>
    <w:p w:rsidR="004212B3" w:rsidRPr="004212B3" w:rsidRDefault="004212B3" w:rsidP="00C94068">
      <w:pPr>
        <w:pStyle w:val="ConsPlusTitle"/>
        <w:ind w:firstLine="540"/>
        <w:jc w:val="center"/>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DB1737" w:rsidRDefault="004212B3"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r w:rsidR="00DB1737">
        <w:rPr>
          <w:rFonts w:ascii="Times New Roman" w:eastAsia="Times New Roman" w:hAnsi="Times New Roman" w:cs="Times New Roman"/>
          <w:sz w:val="26"/>
          <w:szCs w:val="26"/>
        </w:rPr>
        <w:t>Заявителем является физическое или юридическое лицо, являющееся правообладателем земельного участка, расположенного на т</w:t>
      </w:r>
      <w:r w:rsidR="002041CE">
        <w:rPr>
          <w:rFonts w:ascii="Times New Roman" w:eastAsia="Times New Roman" w:hAnsi="Times New Roman" w:cs="Times New Roman"/>
          <w:sz w:val="26"/>
          <w:szCs w:val="26"/>
        </w:rPr>
        <w:t>ерритории городского округа город Сорск</w:t>
      </w:r>
      <w:r w:rsidR="00DB1737">
        <w:rPr>
          <w:rFonts w:ascii="Times New Roman" w:eastAsia="Times New Roman" w:hAnsi="Times New Roman" w:cs="Times New Roman"/>
          <w:sz w:val="26"/>
          <w:szCs w:val="26"/>
        </w:rPr>
        <w:t xml:space="preserve">, иное лицо в случае, предусмотренном </w:t>
      </w:r>
      <w:hyperlink r:id="rId7" w:history="1">
        <w:r w:rsidR="00DB1737" w:rsidRPr="002041CE">
          <w:rPr>
            <w:rFonts w:ascii="Times New Roman" w:eastAsia="Times New Roman" w:hAnsi="Times New Roman" w:cs="Times New Roman"/>
            <w:sz w:val="26"/>
            <w:szCs w:val="26"/>
          </w:rPr>
          <w:t>пунктом 1.1.1</w:t>
        </w:r>
      </w:hyperlink>
      <w:r w:rsidR="00DB1737" w:rsidRPr="002041CE">
        <w:rPr>
          <w:rFonts w:ascii="Times New Roman" w:eastAsia="Times New Roman" w:hAnsi="Times New Roman" w:cs="Times New Roman"/>
          <w:sz w:val="26"/>
          <w:szCs w:val="26"/>
        </w:rPr>
        <w:t xml:space="preserve"> </w:t>
      </w:r>
      <w:r w:rsidR="00DB1737">
        <w:rPr>
          <w:rFonts w:ascii="Times New Roman" w:eastAsia="Times New Roman" w:hAnsi="Times New Roman" w:cs="Times New Roman"/>
          <w:sz w:val="26"/>
          <w:szCs w:val="26"/>
        </w:rPr>
        <w:t>настоящего Регламента.</w:t>
      </w:r>
    </w:p>
    <w:p w:rsidR="004212B3" w:rsidRPr="00DB1737" w:rsidRDefault="004212B3" w:rsidP="00DB1737">
      <w:pPr>
        <w:autoSpaceDE w:val="0"/>
        <w:autoSpaceDN w:val="0"/>
        <w:adjustRightInd w:val="0"/>
        <w:spacing w:after="0" w:line="240" w:lineRule="auto"/>
        <w:ind w:firstLine="540"/>
        <w:jc w:val="both"/>
        <w:rPr>
          <w:rFonts w:ascii="Times New Roman" w:hAnsi="Times New Roman" w:cs="Times New Roman"/>
          <w:sz w:val="26"/>
          <w:szCs w:val="26"/>
        </w:rPr>
      </w:pPr>
      <w:r w:rsidRPr="00DB1737">
        <w:rPr>
          <w:rFonts w:ascii="Times New Roman" w:hAnsi="Times New Roman" w:cs="Times New Roman"/>
          <w:sz w:val="26"/>
          <w:szCs w:val="26"/>
        </w:rPr>
        <w:t>1.2.2. От имени юридических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 xml:space="preserve">1) лица, действующие в соответствии с законом, иными нормативными правовыми актами и учредительными и иными документами от имени </w:t>
      </w:r>
      <w:r w:rsidRPr="004212B3">
        <w:rPr>
          <w:sz w:val="26"/>
          <w:szCs w:val="26"/>
        </w:rPr>
        <w:lastRenderedPageBreak/>
        <w:t>юридического лица без доверенности;</w:t>
      </w:r>
    </w:p>
    <w:p w:rsidR="004212B3" w:rsidRPr="004212B3" w:rsidRDefault="004212B3" w:rsidP="004212B3">
      <w:pPr>
        <w:pStyle w:val="ConsPlusNormal0"/>
        <w:ind w:firstLine="540"/>
        <w:jc w:val="both"/>
        <w:rPr>
          <w:sz w:val="26"/>
          <w:szCs w:val="26"/>
        </w:rPr>
      </w:pPr>
      <w:proofErr w:type="gramStart"/>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8" w:history="1">
        <w:r w:rsidRPr="002041CE">
          <w:rPr>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roofErr w:type="gramEnd"/>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9" w:history="1">
        <w:r w:rsidRPr="002041CE">
          <w:rPr>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w:t>
      </w:r>
      <w:proofErr w:type="gramStart"/>
      <w:r w:rsidRPr="004212B3">
        <w:rPr>
          <w:sz w:val="26"/>
          <w:szCs w:val="26"/>
        </w:rPr>
        <w:t>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w:t>
      </w:r>
      <w:proofErr w:type="gramEnd"/>
      <w:r w:rsidRPr="004212B3">
        <w:rPr>
          <w:sz w:val="26"/>
          <w:szCs w:val="26"/>
        </w:rPr>
        <w:t xml:space="preserve">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2041CE">
        <w:rPr>
          <w:sz w:val="26"/>
          <w:szCs w:val="26"/>
        </w:rPr>
        <w:t>города Сорска</w:t>
      </w:r>
      <w:r w:rsidR="001322BD">
        <w:rPr>
          <w:sz w:val="26"/>
          <w:szCs w:val="26"/>
        </w:rPr>
        <w:t>.</w:t>
      </w:r>
    </w:p>
    <w:p w:rsidR="004212B3" w:rsidRPr="004212B3" w:rsidRDefault="004212B3" w:rsidP="004212B3">
      <w:pPr>
        <w:pStyle w:val="ConsPlusNormal0"/>
        <w:jc w:val="both"/>
        <w:rPr>
          <w:sz w:val="26"/>
          <w:szCs w:val="26"/>
        </w:rPr>
      </w:pPr>
    </w:p>
    <w:p w:rsidR="004212B3" w:rsidRPr="004212B3" w:rsidRDefault="004212B3" w:rsidP="00C94068">
      <w:pPr>
        <w:pStyle w:val="ConsPlusTitle"/>
        <w:ind w:firstLine="540"/>
        <w:jc w:val="center"/>
        <w:outlineLvl w:val="2"/>
        <w:rPr>
          <w:b w:val="0"/>
          <w:sz w:val="26"/>
          <w:szCs w:val="26"/>
        </w:rPr>
      </w:pPr>
      <w:r w:rsidRPr="004212B3">
        <w:rPr>
          <w:b w:val="0"/>
          <w:sz w:val="26"/>
          <w:szCs w:val="26"/>
        </w:rPr>
        <w:t>1.3. Требования к порядку информирования о предоставлении муниципальной услуги</w:t>
      </w:r>
    </w:p>
    <w:p w:rsidR="004212B3" w:rsidRPr="004212B3" w:rsidRDefault="004212B3" w:rsidP="004212B3">
      <w:pPr>
        <w:pStyle w:val="ConsPlusNormal0"/>
        <w:jc w:val="both"/>
        <w:rPr>
          <w:sz w:val="26"/>
          <w:szCs w:val="26"/>
        </w:rPr>
      </w:pP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bookmarkStart w:id="0" w:name="P69"/>
      <w:bookmarkEnd w:id="0"/>
      <w:r w:rsidRPr="007801F0">
        <w:rPr>
          <w:rFonts w:ascii="Times New Roman" w:hAnsi="Times New Roman" w:cs="Times New Roman"/>
          <w:sz w:val="26"/>
          <w:szCs w:val="26"/>
        </w:rPr>
        <w:t xml:space="preserve">1.3.1.Информацию о порядке, сроках и процедурах предоставления муниципальной услуги можно получить непосредственно в уполномоченном органе по адресу: </w:t>
      </w:r>
      <w:proofErr w:type="gramStart"/>
      <w:r w:rsidRPr="007801F0">
        <w:rPr>
          <w:rFonts w:ascii="Times New Roman" w:hAnsi="Times New Roman" w:cs="Times New Roman"/>
          <w:sz w:val="26"/>
          <w:szCs w:val="26"/>
        </w:rPr>
        <w:t>Республика Хакасия, город Сорск, ул. Кир</w:t>
      </w:r>
      <w:r>
        <w:rPr>
          <w:rFonts w:ascii="Times New Roman" w:hAnsi="Times New Roman" w:cs="Times New Roman"/>
          <w:sz w:val="26"/>
          <w:szCs w:val="26"/>
        </w:rPr>
        <w:t>ова, 3, кабинет №5, тел. 8(39033) 24-329</w:t>
      </w:r>
      <w:r w:rsidRPr="007801F0">
        <w:rPr>
          <w:rFonts w:ascii="Times New Roman" w:hAnsi="Times New Roman" w:cs="Times New Roman"/>
          <w:sz w:val="26"/>
          <w:szCs w:val="26"/>
        </w:rPr>
        <w:t xml:space="preserve">;  на официальном сайте уполномоченного органа по адресу </w:t>
      </w:r>
      <w:proofErr w:type="spellStart"/>
      <w:r w:rsidRPr="007801F0">
        <w:rPr>
          <w:rFonts w:ascii="Times New Roman" w:hAnsi="Times New Roman" w:cs="Times New Roman"/>
          <w:sz w:val="26"/>
          <w:szCs w:val="26"/>
        </w:rPr>
        <w:t>www</w:t>
      </w:r>
      <w:proofErr w:type="spellEnd"/>
      <w:r w:rsidRPr="007801F0">
        <w:rPr>
          <w:rFonts w:ascii="Times New Roman" w:hAnsi="Times New Roman" w:cs="Times New Roman"/>
          <w:sz w:val="26"/>
          <w:szCs w:val="26"/>
        </w:rPr>
        <w:t xml:space="preserve">. </w:t>
      </w:r>
      <w:proofErr w:type="spellStart"/>
      <w:r w:rsidRPr="007801F0">
        <w:rPr>
          <w:rFonts w:ascii="Times New Roman" w:hAnsi="Times New Roman" w:cs="Times New Roman"/>
          <w:sz w:val="26"/>
          <w:szCs w:val="26"/>
          <w:lang w:val="en-US"/>
        </w:rPr>
        <w:t>sorsk</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adm</w:t>
      </w:r>
      <w:proofErr w:type="spellEnd"/>
      <w:r w:rsidRPr="007801F0">
        <w:rPr>
          <w:rFonts w:ascii="Times New Roman" w:hAnsi="Times New Roman" w:cs="Times New Roman"/>
          <w:sz w:val="26"/>
          <w:szCs w:val="26"/>
        </w:rPr>
        <w:t>.</w:t>
      </w:r>
      <w:r w:rsidRPr="007801F0">
        <w:rPr>
          <w:rFonts w:ascii="Times New Roman" w:hAnsi="Times New Roman" w:cs="Times New Roman"/>
          <w:sz w:val="26"/>
          <w:szCs w:val="26"/>
          <w:lang w:val="en-US"/>
        </w:rPr>
        <w:t>ru</w:t>
      </w:r>
      <w:r w:rsidRPr="007801F0">
        <w:rPr>
          <w:rFonts w:ascii="Times New Roman" w:hAnsi="Times New Roman" w:cs="Times New Roman"/>
          <w:sz w:val="26"/>
          <w:szCs w:val="26"/>
        </w:rPr>
        <w:t>; в территориальном отделе № 3 Государственного Автономного учреждения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расположенном по адресу г. Сорск, ул. Гагарина, 4, тел. 8(39033)24-242 (далее по тексту «МФЦ»);</w:t>
      </w:r>
      <w:proofErr w:type="gramEnd"/>
      <w:r w:rsidRPr="007801F0">
        <w:rPr>
          <w:rFonts w:ascii="Times New Roman" w:hAnsi="Times New Roman" w:cs="Times New Roman"/>
          <w:sz w:val="26"/>
          <w:szCs w:val="26"/>
        </w:rPr>
        <w:t xml:space="preserve">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http://www.gosuslugi.ru (далее - Единый портал), Государственной информационной </w:t>
      </w:r>
      <w:r w:rsidRPr="007801F0">
        <w:rPr>
          <w:rFonts w:ascii="Times New Roman" w:hAnsi="Times New Roman" w:cs="Times New Roman"/>
          <w:sz w:val="26"/>
          <w:szCs w:val="26"/>
        </w:rPr>
        <w:lastRenderedPageBreak/>
        <w:t xml:space="preserve">системы "Портал государственных и муниципальных услуг (функций) Республики Хакасия" по адресу в сети "Интернет": http://19.gosuslugi.ru (далее - Региональный портал). </w:t>
      </w: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 xml:space="preserve">1.3.2.Заявитель может представить письменное обращение, в уполномоченный орган, направив его  в Управление ЖКХ администрации муниципального образования  город Сорск  по адресу: </w:t>
      </w:r>
      <w:smartTag w:uri="urn:schemas-microsoft-com:office:smarttags" w:element="metricconverter">
        <w:smartTagPr>
          <w:attr w:name="ProductID" w:val="655111, г"/>
        </w:smartTagPr>
        <w:r w:rsidRPr="007801F0">
          <w:rPr>
            <w:rFonts w:ascii="Times New Roman" w:hAnsi="Times New Roman" w:cs="Times New Roman"/>
            <w:sz w:val="26"/>
            <w:szCs w:val="26"/>
          </w:rPr>
          <w:t>655111, г</w:t>
        </w:r>
      </w:smartTag>
      <w:r w:rsidRPr="007801F0">
        <w:rPr>
          <w:rFonts w:ascii="Times New Roman" w:hAnsi="Times New Roman" w:cs="Times New Roman"/>
          <w:sz w:val="26"/>
          <w:szCs w:val="26"/>
        </w:rPr>
        <w:t xml:space="preserve">. Сорск,  ул. Кирова, 3,  кабинет № 5 (первый этаж);  по электронной почте администрации: </w:t>
      </w:r>
      <w:hyperlink r:id="rId10" w:history="1">
        <w:r w:rsidRPr="007801F0">
          <w:rPr>
            <w:rStyle w:val="a5"/>
            <w:rFonts w:ascii="Times New Roman" w:hAnsi="Times New Roman" w:cs="Times New Roman"/>
            <w:sz w:val="26"/>
            <w:szCs w:val="26"/>
            <w:lang w:val="en-US"/>
          </w:rPr>
          <w:t>asorsk</w:t>
        </w:r>
        <w:r w:rsidRPr="007801F0">
          <w:rPr>
            <w:rStyle w:val="a5"/>
            <w:rFonts w:ascii="Times New Roman" w:hAnsi="Times New Roman" w:cs="Times New Roman"/>
            <w:sz w:val="26"/>
            <w:szCs w:val="26"/>
          </w:rPr>
          <w:t>@</w:t>
        </w:r>
        <w:r w:rsidRPr="007801F0">
          <w:rPr>
            <w:rStyle w:val="a5"/>
            <w:rFonts w:ascii="Times New Roman" w:hAnsi="Times New Roman" w:cs="Times New Roman"/>
            <w:sz w:val="26"/>
            <w:szCs w:val="26"/>
            <w:lang w:val="en-US"/>
          </w:rPr>
          <w:t>bk</w:t>
        </w:r>
        <w:r w:rsidRPr="007801F0">
          <w:rPr>
            <w:rStyle w:val="a5"/>
            <w:rFonts w:ascii="Times New Roman" w:hAnsi="Times New Roman" w:cs="Times New Roman"/>
            <w:sz w:val="26"/>
            <w:szCs w:val="26"/>
          </w:rPr>
          <w:t>.</w:t>
        </w:r>
        <w:r w:rsidRPr="007801F0">
          <w:rPr>
            <w:rStyle w:val="a5"/>
            <w:rFonts w:ascii="Times New Roman" w:hAnsi="Times New Roman" w:cs="Times New Roman"/>
            <w:sz w:val="26"/>
            <w:szCs w:val="26"/>
            <w:lang w:val="en-US"/>
          </w:rPr>
          <w:t>ru</w:t>
        </w:r>
      </w:hyperlink>
      <w:r w:rsidRPr="007801F0">
        <w:rPr>
          <w:rFonts w:ascii="Times New Roman" w:hAnsi="Times New Roman" w:cs="Times New Roman"/>
          <w:sz w:val="26"/>
          <w:szCs w:val="26"/>
        </w:rPr>
        <w:t xml:space="preserve">;  или  через «МФЦ»; </w:t>
      </w: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1.3.3.По письменным обращениям ответ направляется почтой по указанному в обращении адресу или с согласия заявителя вручается под расписку о вручении.</w:t>
      </w: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1.3.4.Ответ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или в письменной форме по почтовому адресу, указанному в обращении, или с согласия заявителя вручается под расписку о вручении.</w:t>
      </w: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1.3.5.При консультировании за</w:t>
      </w:r>
      <w:r>
        <w:rPr>
          <w:rFonts w:ascii="Times New Roman" w:hAnsi="Times New Roman" w:cs="Times New Roman"/>
          <w:sz w:val="26"/>
          <w:szCs w:val="26"/>
        </w:rPr>
        <w:t>явителей по телефону специалист</w:t>
      </w:r>
      <w:r w:rsidRPr="007801F0">
        <w:rPr>
          <w:rFonts w:ascii="Times New Roman" w:hAnsi="Times New Roman" w:cs="Times New Roman"/>
          <w:sz w:val="26"/>
          <w:szCs w:val="26"/>
        </w:rPr>
        <w:t xml:space="preserve">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1.3.6. </w:t>
      </w:r>
      <w:proofErr w:type="gramStart"/>
      <w:r w:rsidRPr="007801F0">
        <w:rPr>
          <w:rFonts w:ascii="Times New Roman" w:hAnsi="Times New Roman" w:cs="Times New Roman"/>
          <w:sz w:val="26"/>
          <w:szCs w:val="26"/>
        </w:rPr>
        <w:t xml:space="preserve">Прием заявлений и прилагаемых к нему документов, на предоставление муниципальной услуги осуществляется Управлением  ЖКХ администрации муниципального образования город Сорск  по адресу: </w:t>
      </w:r>
      <w:smartTag w:uri="urn:schemas-microsoft-com:office:smarttags" w:element="metricconverter">
        <w:smartTagPr>
          <w:attr w:name="ProductID" w:val="655111, г"/>
        </w:smartTagPr>
        <w:r w:rsidRPr="007801F0">
          <w:rPr>
            <w:rFonts w:ascii="Times New Roman" w:hAnsi="Times New Roman" w:cs="Times New Roman"/>
            <w:sz w:val="26"/>
            <w:szCs w:val="26"/>
          </w:rPr>
          <w:t>655111, г</w:t>
        </w:r>
      </w:smartTag>
      <w:r w:rsidRPr="007801F0">
        <w:rPr>
          <w:rFonts w:ascii="Times New Roman" w:hAnsi="Times New Roman" w:cs="Times New Roman"/>
          <w:sz w:val="26"/>
          <w:szCs w:val="26"/>
        </w:rPr>
        <w:t xml:space="preserve">. Сорск,  ул. Кирова, 3,  кабинет № 5 (первый этаж) в соответствии с режимом работы: понедельник - пятница с 8-00 до 17-00 часов, перерыв на обед с 12-00 до 13-00 часов, </w:t>
      </w:r>
      <w:r>
        <w:rPr>
          <w:rFonts w:ascii="Times New Roman" w:hAnsi="Times New Roman" w:cs="Times New Roman"/>
          <w:sz w:val="26"/>
          <w:szCs w:val="26"/>
        </w:rPr>
        <w:t>регламентированный перерыв с 10-00 до 10-15 часа и с</w:t>
      </w:r>
      <w:proofErr w:type="gramEnd"/>
      <w:r>
        <w:rPr>
          <w:rFonts w:ascii="Times New Roman" w:hAnsi="Times New Roman" w:cs="Times New Roman"/>
          <w:sz w:val="26"/>
          <w:szCs w:val="26"/>
        </w:rPr>
        <w:t xml:space="preserve"> 15-00 до 15-15 часа,</w:t>
      </w:r>
      <w:r w:rsidRPr="007801F0">
        <w:rPr>
          <w:rFonts w:ascii="Times New Roman" w:hAnsi="Times New Roman" w:cs="Times New Roman"/>
          <w:sz w:val="26"/>
          <w:szCs w:val="26"/>
        </w:rPr>
        <w:t xml:space="preserve"> выходные дни – суббота, воскресенье, либо через «МФЦ». </w:t>
      </w:r>
    </w:p>
    <w:p w:rsidR="00B85A5D" w:rsidRPr="007801F0" w:rsidRDefault="00B85A5D" w:rsidP="00B85A5D">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 xml:space="preserve">1.3.7.В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электронной форме в ответах на вопросы, задаваемые на официальном сайте уполномоченного органа по адресу </w:t>
      </w:r>
      <w:proofErr w:type="spellStart"/>
      <w:r w:rsidRPr="007801F0">
        <w:rPr>
          <w:rFonts w:ascii="Times New Roman" w:hAnsi="Times New Roman" w:cs="Times New Roman"/>
          <w:sz w:val="26"/>
          <w:szCs w:val="26"/>
        </w:rPr>
        <w:t>www</w:t>
      </w:r>
      <w:proofErr w:type="spellEnd"/>
      <w:r w:rsidRPr="007801F0">
        <w:rPr>
          <w:rFonts w:ascii="Times New Roman" w:hAnsi="Times New Roman" w:cs="Times New Roman"/>
          <w:sz w:val="26"/>
          <w:szCs w:val="26"/>
        </w:rPr>
        <w:t xml:space="preserve">. </w:t>
      </w:r>
      <w:proofErr w:type="spellStart"/>
      <w:r w:rsidRPr="007801F0">
        <w:rPr>
          <w:rFonts w:ascii="Times New Roman" w:hAnsi="Times New Roman" w:cs="Times New Roman"/>
          <w:sz w:val="26"/>
          <w:szCs w:val="26"/>
          <w:lang w:val="en-US"/>
        </w:rPr>
        <w:t>sorsk</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adm</w:t>
      </w:r>
      <w:proofErr w:type="spellEnd"/>
      <w:r w:rsidRPr="007801F0">
        <w:rPr>
          <w:rFonts w:ascii="Times New Roman" w:hAnsi="Times New Roman" w:cs="Times New Roman"/>
          <w:sz w:val="26"/>
          <w:szCs w:val="26"/>
        </w:rPr>
        <w:t>.</w:t>
      </w:r>
      <w:r w:rsidRPr="007801F0">
        <w:rPr>
          <w:rFonts w:ascii="Times New Roman" w:hAnsi="Times New Roman" w:cs="Times New Roman"/>
          <w:sz w:val="26"/>
          <w:szCs w:val="26"/>
          <w:lang w:val="en-US"/>
        </w:rPr>
        <w:t>ru</w:t>
      </w:r>
      <w:r w:rsidRPr="007801F0">
        <w:rPr>
          <w:rFonts w:ascii="Times New Roman" w:hAnsi="Times New Roman" w:cs="Times New Roman"/>
          <w:sz w:val="26"/>
          <w:szCs w:val="26"/>
        </w:rPr>
        <w:t>;  Информация о сроке завершения оформления документов и возможности их получения заявителю сообщается при подаче документов.</w:t>
      </w:r>
    </w:p>
    <w:p w:rsidR="004212B3" w:rsidRPr="004212B3" w:rsidRDefault="004212B3" w:rsidP="004212B3">
      <w:pPr>
        <w:pStyle w:val="ConsPlusNormal0"/>
        <w:jc w:val="both"/>
        <w:rPr>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 xml:space="preserve">Муниципальная услуга </w:t>
      </w:r>
      <w:r w:rsidR="00154331">
        <w:rPr>
          <w:sz w:val="26"/>
          <w:szCs w:val="26"/>
        </w:rPr>
        <w:t>«</w:t>
      </w:r>
      <w:r w:rsidRPr="004212B3">
        <w:rPr>
          <w:sz w:val="26"/>
          <w:szCs w:val="26"/>
        </w:rPr>
        <w:t xml:space="preserve">Выдача </w:t>
      </w:r>
      <w:r w:rsidR="00DB1737">
        <w:rPr>
          <w:sz w:val="26"/>
          <w:szCs w:val="26"/>
        </w:rPr>
        <w:t>градостроительного плана земельного участка</w:t>
      </w:r>
      <w:r w:rsidR="00154331">
        <w:rPr>
          <w:sz w:val="26"/>
          <w:szCs w:val="26"/>
        </w:rPr>
        <w:t>»</w:t>
      </w:r>
      <w:r w:rsidRPr="004212B3">
        <w:rPr>
          <w:sz w:val="26"/>
          <w:szCs w:val="26"/>
        </w:rPr>
        <w:t>.</w:t>
      </w:r>
    </w:p>
    <w:p w:rsidR="004212B3" w:rsidRPr="004212B3" w:rsidRDefault="004212B3" w:rsidP="004212B3">
      <w:pPr>
        <w:pStyle w:val="ConsPlusNormal0"/>
        <w:jc w:val="both"/>
        <w:rPr>
          <w:sz w:val="26"/>
          <w:szCs w:val="26"/>
        </w:rPr>
      </w:pPr>
    </w:p>
    <w:p w:rsid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226A0C" w:rsidRPr="004212B3" w:rsidRDefault="00226A0C" w:rsidP="004212B3">
      <w:pPr>
        <w:pStyle w:val="ConsPlusTitle"/>
        <w:ind w:firstLine="540"/>
        <w:jc w:val="both"/>
        <w:outlineLvl w:val="2"/>
        <w:rPr>
          <w:b w:val="0"/>
          <w:sz w:val="26"/>
          <w:szCs w:val="26"/>
        </w:rPr>
      </w:pPr>
    </w:p>
    <w:p w:rsidR="00226A0C" w:rsidRPr="00B66931" w:rsidRDefault="00226A0C" w:rsidP="00226A0C">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hAnsi="Times New Roman" w:cs="Times New Roman"/>
          <w:color w:val="333333"/>
          <w:sz w:val="26"/>
          <w:szCs w:val="26"/>
        </w:rPr>
        <w:t>Органом, предоставляющим муницип</w:t>
      </w:r>
      <w:r>
        <w:rPr>
          <w:rFonts w:ascii="Times New Roman" w:hAnsi="Times New Roman" w:cs="Times New Roman"/>
          <w:color w:val="333333"/>
          <w:sz w:val="26"/>
          <w:szCs w:val="26"/>
        </w:rPr>
        <w:t>альную услугу на территории муниципального образования город Сорск, является Администрация города Сорска, в лице Управления ЖКХ администрации муниципального образования город Сорск</w:t>
      </w:r>
      <w:r w:rsidRPr="00B66931">
        <w:rPr>
          <w:rFonts w:ascii="Times New Roman" w:hAnsi="Times New Roman" w:cs="Times New Roman"/>
          <w:color w:val="333333"/>
          <w:sz w:val="26"/>
          <w:szCs w:val="26"/>
        </w:rPr>
        <w:t xml:space="preserve"> (далее - уполномоченный орган)</w:t>
      </w:r>
      <w:r w:rsidRPr="00B66931">
        <w:rPr>
          <w:rFonts w:ascii="Times New Roman" w:eastAsia="Times New Roman" w:hAnsi="Times New Roman" w:cs="Times New Roman"/>
          <w:color w:val="333333"/>
          <w:sz w:val="26"/>
          <w:szCs w:val="26"/>
        </w:rPr>
        <w:t>.</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lastRenderedPageBreak/>
        <w:t>Уполномоченный орган в рамках предоставления муниципальной услуги осуществляет межведомственное информационное взаимодействие с Федеральной налоговой службой,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 Государственным унитарным предприятием Республики Хакасия «Управле</w:t>
      </w:r>
      <w:r w:rsidR="00226A0C">
        <w:rPr>
          <w:rFonts w:ascii="Times New Roman" w:eastAsia="Times New Roman" w:hAnsi="Times New Roman" w:cs="Times New Roman"/>
          <w:sz w:val="26"/>
          <w:szCs w:val="26"/>
        </w:rPr>
        <w:t>ние технической инвентаризации»</w:t>
      </w:r>
      <w:r>
        <w:rPr>
          <w:rFonts w:ascii="Times New Roman" w:eastAsia="Times New Roman" w:hAnsi="Times New Roman" w:cs="Times New Roman"/>
          <w:sz w:val="26"/>
          <w:szCs w:val="26"/>
        </w:rPr>
        <w:t>.</w:t>
      </w:r>
      <w:proofErr w:type="gramEnd"/>
    </w:p>
    <w:p w:rsidR="00176E2B" w:rsidRDefault="00176E2B"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Результатом предоставления муниципальной услуги являются:</w:t>
      </w:r>
    </w:p>
    <w:p w:rsidR="004212B3" w:rsidRPr="004212B3" w:rsidRDefault="004212B3" w:rsidP="004212B3">
      <w:pPr>
        <w:pStyle w:val="ConsPlusNormal0"/>
        <w:ind w:firstLine="540"/>
        <w:jc w:val="both"/>
        <w:rPr>
          <w:sz w:val="26"/>
          <w:szCs w:val="26"/>
        </w:rPr>
      </w:pPr>
      <w:r w:rsidRPr="004212B3">
        <w:rPr>
          <w:sz w:val="26"/>
          <w:szCs w:val="26"/>
        </w:rPr>
        <w:t xml:space="preserve">1) выдача </w:t>
      </w:r>
      <w:r w:rsidR="00DB1737">
        <w:rPr>
          <w:sz w:val="26"/>
          <w:szCs w:val="26"/>
        </w:rPr>
        <w:t>градостроительного плана земельного участка</w:t>
      </w:r>
      <w:r w:rsidRPr="004212B3">
        <w:rPr>
          <w:sz w:val="26"/>
          <w:szCs w:val="26"/>
        </w:rPr>
        <w:t xml:space="preserve"> (далее - решение о предоставлении муниципальной услуги);</w:t>
      </w:r>
    </w:p>
    <w:p w:rsidR="004212B3" w:rsidRDefault="004212B3" w:rsidP="00176E2B">
      <w:pPr>
        <w:pStyle w:val="ConsPlusNormal0"/>
        <w:ind w:firstLine="540"/>
        <w:jc w:val="both"/>
        <w:rPr>
          <w:sz w:val="26"/>
          <w:szCs w:val="26"/>
        </w:rPr>
      </w:pPr>
      <w:r w:rsidRPr="004212B3">
        <w:rPr>
          <w:sz w:val="26"/>
          <w:szCs w:val="26"/>
        </w:rPr>
        <w:t xml:space="preserve">2) </w:t>
      </w:r>
      <w:r w:rsidR="00DB1737">
        <w:rPr>
          <w:sz w:val="26"/>
          <w:szCs w:val="26"/>
        </w:rPr>
        <w:t>отказ в выдаче градостроительного плана земельного участка</w:t>
      </w:r>
      <w:r w:rsidRPr="004212B3">
        <w:rPr>
          <w:sz w:val="26"/>
          <w:szCs w:val="26"/>
        </w:rPr>
        <w:t xml:space="preserve"> (далее - решение об отказе в предос</w:t>
      </w:r>
      <w:r w:rsidR="00176E2B">
        <w:rPr>
          <w:sz w:val="26"/>
          <w:szCs w:val="26"/>
        </w:rPr>
        <w:t>тавлении муниципальной услуги).</w:t>
      </w:r>
    </w:p>
    <w:p w:rsidR="00176E2B" w:rsidRPr="004212B3" w:rsidRDefault="00176E2B" w:rsidP="00176E2B">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4212B3" w:rsidRPr="004212B3" w:rsidRDefault="004212B3" w:rsidP="004212B3">
      <w:pPr>
        <w:pStyle w:val="ConsPlusNormal0"/>
        <w:jc w:val="both"/>
        <w:rPr>
          <w:sz w:val="26"/>
          <w:szCs w:val="26"/>
        </w:rPr>
      </w:pP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 предоставления муниципальной услуги составляет четырнадцать рабочих дней со дня поступления заявления о выдаче градостроительного плана земельного участка и прилагаемых к нему документов.</w:t>
      </w:r>
    </w:p>
    <w:p w:rsidR="00674E4D" w:rsidRDefault="00674E4D"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 </w:t>
      </w:r>
      <w:hyperlink r:id="rId11" w:history="1">
        <w:r w:rsidRPr="00226A0C">
          <w:rPr>
            <w:rFonts w:ascii="Times New Roman" w:eastAsia="Times New Roman" w:hAnsi="Times New Roman" w:cs="Times New Roman"/>
            <w:sz w:val="26"/>
            <w:szCs w:val="26"/>
          </w:rPr>
          <w:t>Конституцией</w:t>
        </w:r>
      </w:hyperlink>
      <w:r w:rsidRPr="00226A0C">
        <w:rPr>
          <w:rFonts w:ascii="Times New Roman" w:eastAsia="Times New Roman" w:hAnsi="Times New Roman" w:cs="Times New Roman"/>
          <w:sz w:val="26"/>
          <w:szCs w:val="26"/>
        </w:rPr>
        <w:t xml:space="preserve">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 Гражданским </w:t>
      </w:r>
      <w:hyperlink r:id="rId12" w:history="1">
        <w:r w:rsidRPr="00226A0C">
          <w:rPr>
            <w:rFonts w:ascii="Times New Roman" w:eastAsia="Times New Roman" w:hAnsi="Times New Roman" w:cs="Times New Roman"/>
            <w:sz w:val="26"/>
            <w:szCs w:val="26"/>
          </w:rPr>
          <w:t>кодексом</w:t>
        </w:r>
      </w:hyperlink>
      <w:r w:rsidRPr="00226A0C">
        <w:rPr>
          <w:rFonts w:ascii="Times New Roman" w:eastAsia="Times New Roman" w:hAnsi="Times New Roman" w:cs="Times New Roman"/>
          <w:sz w:val="26"/>
          <w:szCs w:val="26"/>
        </w:rPr>
        <w:t xml:space="preserve">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3) Земельным </w:t>
      </w:r>
      <w:hyperlink r:id="rId13" w:history="1">
        <w:r w:rsidRPr="00226A0C">
          <w:rPr>
            <w:rFonts w:ascii="Times New Roman" w:eastAsia="Times New Roman" w:hAnsi="Times New Roman" w:cs="Times New Roman"/>
            <w:sz w:val="26"/>
            <w:szCs w:val="26"/>
          </w:rPr>
          <w:t>кодексом</w:t>
        </w:r>
      </w:hyperlink>
      <w:r w:rsidRPr="00226A0C">
        <w:rPr>
          <w:rFonts w:ascii="Times New Roman" w:eastAsia="Times New Roman" w:hAnsi="Times New Roman" w:cs="Times New Roman"/>
          <w:sz w:val="26"/>
          <w:szCs w:val="26"/>
        </w:rPr>
        <w:t xml:space="preserve">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4) Градостроительным </w:t>
      </w:r>
      <w:hyperlink r:id="rId14" w:history="1">
        <w:r w:rsidRPr="00226A0C">
          <w:rPr>
            <w:rFonts w:ascii="Times New Roman" w:eastAsia="Times New Roman" w:hAnsi="Times New Roman" w:cs="Times New Roman"/>
            <w:sz w:val="26"/>
            <w:szCs w:val="26"/>
          </w:rPr>
          <w:t>кодексом</w:t>
        </w:r>
      </w:hyperlink>
      <w:r w:rsidRPr="00226A0C">
        <w:rPr>
          <w:rFonts w:ascii="Times New Roman" w:eastAsia="Times New Roman" w:hAnsi="Times New Roman" w:cs="Times New Roman"/>
          <w:sz w:val="26"/>
          <w:szCs w:val="26"/>
        </w:rPr>
        <w:t xml:space="preserve">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5) Федеральным </w:t>
      </w:r>
      <w:hyperlink r:id="rId15"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24.11.1995 № 181-ФЗ «О социальной защите инвалидов в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6) Федеральным </w:t>
      </w:r>
      <w:hyperlink r:id="rId16"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25.06.2002 № 73-ФЗ «Об объектах культурного наследия (памятниках истории и культуры) народов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7) Федеральным </w:t>
      </w:r>
      <w:hyperlink r:id="rId17"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06.10.2003 № 131-ФЗ «Об общих принципах организации местного самоуправления в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8) Федеральным </w:t>
      </w:r>
      <w:hyperlink r:id="rId18"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29.12.2004 № 191-ФЗ «О введении в действие Градостроительного кодекса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9) Федеральным </w:t>
      </w:r>
      <w:hyperlink r:id="rId19"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02.05.2006 № 59-ФЗ «О порядке рассмотрения обращений граждан Российской Федерации»;</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10) Федеральным </w:t>
      </w:r>
      <w:hyperlink r:id="rId20"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27.07.2006 № 149-ФЗ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информации, информационных технологиях и о защите информации</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11) Федеральным </w:t>
      </w:r>
      <w:hyperlink r:id="rId21"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27.07.2006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152-ФЗ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 персональных данных</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12) Федеральным </w:t>
      </w:r>
      <w:hyperlink r:id="rId22"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24.07.2007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221-ФЗ </w:t>
      </w:r>
      <w:r w:rsidR="00112FEB" w:rsidRPr="00226A0C">
        <w:rPr>
          <w:rFonts w:ascii="Times New Roman" w:eastAsia="Times New Roman" w:hAnsi="Times New Roman" w:cs="Times New Roman"/>
          <w:sz w:val="26"/>
          <w:szCs w:val="26"/>
        </w:rPr>
        <w:t>«О кадастровой деятельности»</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13) Федеральным </w:t>
      </w:r>
      <w:hyperlink r:id="rId23"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27.07.2010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210-ФЗ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организации предоставления госуда</w:t>
      </w:r>
      <w:r w:rsidR="00112FEB" w:rsidRPr="00226A0C">
        <w:rPr>
          <w:rFonts w:ascii="Times New Roman" w:eastAsia="Times New Roman" w:hAnsi="Times New Roman" w:cs="Times New Roman"/>
          <w:sz w:val="26"/>
          <w:szCs w:val="26"/>
        </w:rPr>
        <w:t>рственных и муниципальных услуг»</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14) Федеральным </w:t>
      </w:r>
      <w:hyperlink r:id="rId24" w:history="1">
        <w:r w:rsidRPr="00226A0C">
          <w:rPr>
            <w:rFonts w:ascii="Times New Roman" w:eastAsia="Times New Roman" w:hAnsi="Times New Roman" w:cs="Times New Roman"/>
            <w:sz w:val="26"/>
            <w:szCs w:val="26"/>
          </w:rPr>
          <w:t>законом</w:t>
        </w:r>
      </w:hyperlink>
      <w:r w:rsidR="00112FEB" w:rsidRPr="00226A0C">
        <w:rPr>
          <w:rFonts w:ascii="Times New Roman" w:eastAsia="Times New Roman" w:hAnsi="Times New Roman" w:cs="Times New Roman"/>
          <w:sz w:val="26"/>
          <w:szCs w:val="26"/>
        </w:rPr>
        <w:t xml:space="preserve"> от 06.04.2011 № 63-ФЗ «Об электронной подписи»</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lastRenderedPageBreak/>
        <w:t xml:space="preserve">15) Федеральным </w:t>
      </w:r>
      <w:hyperlink r:id="rId25"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13.07.2015 </w:t>
      </w:r>
      <w:r w:rsidR="00112FEB" w:rsidRPr="00226A0C">
        <w:rPr>
          <w:rFonts w:ascii="Times New Roman" w:eastAsia="Times New Roman" w:hAnsi="Times New Roman" w:cs="Times New Roman"/>
          <w:sz w:val="26"/>
          <w:szCs w:val="26"/>
        </w:rPr>
        <w:t>№ 218-ФЗ «</w:t>
      </w:r>
      <w:r w:rsidRPr="00226A0C">
        <w:rPr>
          <w:rFonts w:ascii="Times New Roman" w:eastAsia="Times New Roman" w:hAnsi="Times New Roman" w:cs="Times New Roman"/>
          <w:sz w:val="26"/>
          <w:szCs w:val="26"/>
        </w:rPr>
        <w:t>О государст</w:t>
      </w:r>
      <w:r w:rsidR="00112FEB" w:rsidRPr="00226A0C">
        <w:rPr>
          <w:rFonts w:ascii="Times New Roman" w:eastAsia="Times New Roman" w:hAnsi="Times New Roman" w:cs="Times New Roman"/>
          <w:sz w:val="26"/>
          <w:szCs w:val="26"/>
        </w:rPr>
        <w:t>венной регистрации недвижимости»</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16) Федеральным </w:t>
      </w:r>
      <w:hyperlink r:id="rId26"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от 03.07.2016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373-ФЗ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w:t>
      </w:r>
      <w:proofErr w:type="gramStart"/>
      <w:r w:rsidRPr="00226A0C">
        <w:rPr>
          <w:rFonts w:ascii="Times New Roman" w:eastAsia="Times New Roman" w:hAnsi="Times New Roman" w:cs="Times New Roman"/>
          <w:sz w:val="26"/>
          <w:szCs w:val="26"/>
        </w:rPr>
        <w:t>утратившими</w:t>
      </w:r>
      <w:proofErr w:type="gramEnd"/>
      <w:r w:rsidRPr="00226A0C">
        <w:rPr>
          <w:rFonts w:ascii="Times New Roman" w:eastAsia="Times New Roman" w:hAnsi="Times New Roman" w:cs="Times New Roman"/>
          <w:sz w:val="26"/>
          <w:szCs w:val="26"/>
        </w:rPr>
        <w:t xml:space="preserve"> силу отдельных положений законодательных актов Российской Федерации</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17) </w:t>
      </w:r>
      <w:hyperlink r:id="rId27"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13.02.2006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83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18) </w:t>
      </w:r>
      <w:hyperlink r:id="rId28"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25.06.2012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634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19) </w:t>
      </w:r>
      <w:hyperlink r:id="rId29"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25.08.2012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852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sidR="00112FEB" w:rsidRPr="00226A0C">
        <w:rPr>
          <w:rFonts w:ascii="Times New Roman" w:eastAsia="Times New Roman" w:hAnsi="Times New Roman" w:cs="Times New Roman"/>
          <w:sz w:val="26"/>
          <w:szCs w:val="26"/>
        </w:rPr>
        <w:t>ставления государственных услуг»</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20) </w:t>
      </w:r>
      <w:hyperlink r:id="rId30"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30.04.2014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403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исчерпывающем перечне процедур в сфере жилищного строительства</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21) </w:t>
      </w:r>
      <w:hyperlink r:id="rId31"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26.03.2016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236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 требованиях к предоставлению в электронной форме государственных и муниципальных услуг</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22) </w:t>
      </w:r>
      <w:hyperlink r:id="rId32"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09.06.2016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516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23) </w:t>
      </w:r>
      <w:hyperlink r:id="rId33"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07.11.2016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1138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исчерпывающих перечнях процедур в сфере строительства объектов водоснабжения и водоотведения и правилах ведения реестров описаний процедур</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24) </w:t>
      </w:r>
      <w:hyperlink r:id="rId34"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27.12.2016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1504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Об исчерпывающем перечне процедур в сфере строительства объектов </w:t>
      </w:r>
      <w:proofErr w:type="spellStart"/>
      <w:r w:rsidRPr="00226A0C">
        <w:rPr>
          <w:rFonts w:ascii="Times New Roman" w:eastAsia="Times New Roman" w:hAnsi="Times New Roman" w:cs="Times New Roman"/>
          <w:sz w:val="26"/>
          <w:szCs w:val="26"/>
        </w:rPr>
        <w:t>электросетевого</w:t>
      </w:r>
      <w:proofErr w:type="spellEnd"/>
      <w:r w:rsidRPr="00226A0C">
        <w:rPr>
          <w:rFonts w:ascii="Times New Roman" w:eastAsia="Times New Roman" w:hAnsi="Times New Roman" w:cs="Times New Roman"/>
          <w:sz w:val="26"/>
          <w:szCs w:val="26"/>
        </w:rPr>
        <w:t xml:space="preserve"> хозяйства с уровнем напряжения ниже 35 кВ и о Правилах ведения реестра описаний указанных процедур</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25) </w:t>
      </w:r>
      <w:hyperlink r:id="rId35"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28.03.2017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346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w:t>
      </w:r>
      <w:r w:rsidR="00112FEB" w:rsidRPr="00226A0C">
        <w:rPr>
          <w:rFonts w:ascii="Times New Roman" w:eastAsia="Times New Roman" w:hAnsi="Times New Roman" w:cs="Times New Roman"/>
          <w:sz w:val="26"/>
          <w:szCs w:val="26"/>
        </w:rPr>
        <w:t>льства нежилого назначения»</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26) </w:t>
      </w:r>
      <w:hyperlink r:id="rId36"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Российской Федерации от 17.04.2017 </w:t>
      </w:r>
      <w:r w:rsidR="00112FEB" w:rsidRPr="00226A0C">
        <w:rPr>
          <w:rFonts w:ascii="Times New Roman" w:eastAsia="Times New Roman" w:hAnsi="Times New Roman" w:cs="Times New Roman"/>
          <w:sz w:val="26"/>
          <w:szCs w:val="26"/>
        </w:rPr>
        <w:t xml:space="preserve">       №</w:t>
      </w:r>
      <w:r w:rsidRPr="00226A0C">
        <w:rPr>
          <w:rFonts w:ascii="Times New Roman" w:eastAsia="Times New Roman" w:hAnsi="Times New Roman" w:cs="Times New Roman"/>
          <w:sz w:val="26"/>
          <w:szCs w:val="26"/>
        </w:rPr>
        <w:t xml:space="preserve"> 452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Об исчерпывающем перечне процедур в сфере строительства сетей теплоснабжения и о правилах внесения в него изменений и ведения реестра </w:t>
      </w:r>
      <w:r w:rsidRPr="00226A0C">
        <w:rPr>
          <w:rFonts w:ascii="Times New Roman" w:eastAsia="Times New Roman" w:hAnsi="Times New Roman" w:cs="Times New Roman"/>
          <w:sz w:val="26"/>
          <w:szCs w:val="26"/>
        </w:rPr>
        <w:lastRenderedPageBreak/>
        <w:t>описаний процедур, указанных в исчерпывающем перечне процедур в сфере строительства сетей теплоснабжения</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27) </w:t>
      </w:r>
      <w:hyperlink r:id="rId37" w:history="1">
        <w:r w:rsidRPr="00226A0C">
          <w:rPr>
            <w:rFonts w:ascii="Times New Roman" w:eastAsia="Times New Roman" w:hAnsi="Times New Roman" w:cs="Times New Roman"/>
            <w:sz w:val="26"/>
            <w:szCs w:val="26"/>
          </w:rPr>
          <w:t>Приказом</w:t>
        </w:r>
      </w:hyperlink>
      <w:r w:rsidRPr="00226A0C">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25.04.2017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741/</w:t>
      </w:r>
      <w:proofErr w:type="spellStart"/>
      <w:proofErr w:type="gramStart"/>
      <w:r w:rsidRPr="00226A0C">
        <w:rPr>
          <w:rFonts w:ascii="Times New Roman" w:eastAsia="Times New Roman" w:hAnsi="Times New Roman" w:cs="Times New Roman"/>
          <w:sz w:val="26"/>
          <w:szCs w:val="26"/>
        </w:rPr>
        <w:t>пр</w:t>
      </w:r>
      <w:proofErr w:type="spellEnd"/>
      <w:proofErr w:type="gramEnd"/>
      <w:r w:rsidRPr="00226A0C">
        <w:rPr>
          <w:rFonts w:ascii="Times New Roman" w:eastAsia="Times New Roman" w:hAnsi="Times New Roman" w:cs="Times New Roman"/>
          <w:sz w:val="26"/>
          <w:szCs w:val="26"/>
        </w:rPr>
        <w:t xml:space="preserve">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Об утверждении формы градостроительного плана земельного участка и порядка ее заполнения</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28) </w:t>
      </w:r>
      <w:hyperlink r:id="rId38" w:history="1">
        <w:r w:rsidRPr="00226A0C">
          <w:rPr>
            <w:rFonts w:ascii="Times New Roman" w:eastAsia="Times New Roman" w:hAnsi="Times New Roman" w:cs="Times New Roman"/>
            <w:sz w:val="26"/>
            <w:szCs w:val="26"/>
          </w:rPr>
          <w:t>Законом</w:t>
        </w:r>
      </w:hyperlink>
      <w:r w:rsidRPr="00226A0C">
        <w:rPr>
          <w:rFonts w:ascii="Times New Roman" w:eastAsia="Times New Roman" w:hAnsi="Times New Roman" w:cs="Times New Roman"/>
          <w:sz w:val="26"/>
          <w:szCs w:val="26"/>
        </w:rPr>
        <w:t xml:space="preserve"> Республики Хакасия от 10.06.2019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36-ЗРХ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 дополнительных гарантиях права граждан на обращение в Республике Хакасия</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29) </w:t>
      </w:r>
      <w:hyperlink r:id="rId39" w:history="1">
        <w:r w:rsidRPr="00226A0C">
          <w:rPr>
            <w:rFonts w:ascii="Times New Roman" w:eastAsia="Times New Roman" w:hAnsi="Times New Roman" w:cs="Times New Roman"/>
            <w:sz w:val="26"/>
            <w:szCs w:val="26"/>
          </w:rPr>
          <w:t>Постановлением</w:t>
        </w:r>
      </w:hyperlink>
      <w:r w:rsidRPr="00226A0C">
        <w:rPr>
          <w:rFonts w:ascii="Times New Roman" w:eastAsia="Times New Roman" w:hAnsi="Times New Roman" w:cs="Times New Roman"/>
          <w:sz w:val="26"/>
          <w:szCs w:val="26"/>
        </w:rPr>
        <w:t xml:space="preserve"> Правительства Республики Хакасия от 30.01.2018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 xml:space="preserve"> 33 </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О сроке использования информации, указанной в градостроительном плане земельного участка</w:t>
      </w:r>
      <w:r w:rsidR="00112FEB" w:rsidRPr="00226A0C">
        <w:rPr>
          <w:rFonts w:ascii="Times New Roman" w:eastAsia="Times New Roman" w:hAnsi="Times New Roman" w:cs="Times New Roman"/>
          <w:sz w:val="26"/>
          <w:szCs w:val="26"/>
        </w:rPr>
        <w:t>»</w:t>
      </w:r>
      <w:r w:rsidRPr="00226A0C">
        <w:rPr>
          <w:rFonts w:ascii="Times New Roman" w:eastAsia="Times New Roman" w:hAnsi="Times New Roman" w:cs="Times New Roman"/>
          <w:sz w:val="26"/>
          <w:szCs w:val="26"/>
        </w:rPr>
        <w:t>;</w:t>
      </w:r>
    </w:p>
    <w:p w:rsidR="00DB1737" w:rsidRPr="00226A0C"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30) </w:t>
      </w:r>
      <w:hyperlink r:id="rId40" w:history="1">
        <w:r w:rsidRPr="00226A0C">
          <w:rPr>
            <w:rFonts w:ascii="Times New Roman" w:eastAsia="Times New Roman" w:hAnsi="Times New Roman" w:cs="Times New Roman"/>
            <w:sz w:val="26"/>
            <w:szCs w:val="26"/>
          </w:rPr>
          <w:t>Уставом</w:t>
        </w:r>
      </w:hyperlink>
      <w:r w:rsidRPr="00226A0C">
        <w:rPr>
          <w:rFonts w:ascii="Times New Roman" w:eastAsia="Times New Roman" w:hAnsi="Times New Roman" w:cs="Times New Roman"/>
          <w:sz w:val="26"/>
          <w:szCs w:val="26"/>
        </w:rPr>
        <w:t xml:space="preserve"> </w:t>
      </w:r>
      <w:r w:rsidR="00112FEB" w:rsidRPr="00226A0C">
        <w:rPr>
          <w:rFonts w:ascii="Times New Roman" w:eastAsia="Times New Roman" w:hAnsi="Times New Roman" w:cs="Times New Roman"/>
          <w:sz w:val="26"/>
          <w:szCs w:val="26"/>
        </w:rPr>
        <w:t xml:space="preserve">муниципального </w:t>
      </w:r>
      <w:r w:rsidR="00226A0C">
        <w:rPr>
          <w:rFonts w:ascii="Times New Roman" w:eastAsia="Times New Roman" w:hAnsi="Times New Roman" w:cs="Times New Roman"/>
          <w:sz w:val="26"/>
          <w:szCs w:val="26"/>
        </w:rPr>
        <w:t>образования города Сорска</w:t>
      </w:r>
      <w:r w:rsidRPr="00226A0C">
        <w:rPr>
          <w:rFonts w:ascii="Times New Roman" w:eastAsia="Times New Roman" w:hAnsi="Times New Roman" w:cs="Times New Roman"/>
          <w:sz w:val="26"/>
          <w:szCs w:val="26"/>
        </w:rPr>
        <w:t>;</w:t>
      </w:r>
    </w:p>
    <w:p w:rsidR="00DB1737" w:rsidRPr="00226A0C" w:rsidRDefault="00226A0C"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31)Генеральным планом</w:t>
      </w:r>
      <w:r w:rsidR="00E57CDF" w:rsidRPr="00226A0C">
        <w:rPr>
          <w:rFonts w:ascii="Times New Roman" w:eastAsia="Times New Roman" w:hAnsi="Times New Roman" w:cs="Times New Roman"/>
          <w:sz w:val="26"/>
          <w:szCs w:val="26"/>
        </w:rPr>
        <w:t xml:space="preserve"> и правилами землепользования и з</w:t>
      </w:r>
      <w:r>
        <w:rPr>
          <w:rFonts w:ascii="Times New Roman" w:eastAsia="Times New Roman" w:hAnsi="Times New Roman" w:cs="Times New Roman"/>
          <w:sz w:val="26"/>
          <w:szCs w:val="26"/>
        </w:rPr>
        <w:t>астройки городского округа город Сорск</w:t>
      </w:r>
      <w:r w:rsidR="00E57CDF" w:rsidRPr="00226A0C">
        <w:rPr>
          <w:rFonts w:ascii="Times New Roman" w:eastAsia="Times New Roman" w:hAnsi="Times New Roman" w:cs="Times New Roman"/>
          <w:sz w:val="26"/>
          <w:szCs w:val="26"/>
        </w:rPr>
        <w:t>;</w:t>
      </w:r>
    </w:p>
    <w:p w:rsidR="00DB1737" w:rsidRPr="00226A0C" w:rsidRDefault="00226A0C"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32)И</w:t>
      </w:r>
      <w:r w:rsidR="00DB1737" w:rsidRPr="00226A0C">
        <w:rPr>
          <w:rFonts w:ascii="Times New Roman" w:eastAsia="Times New Roman" w:hAnsi="Times New Roman" w:cs="Times New Roman"/>
          <w:sz w:val="26"/>
          <w:szCs w:val="26"/>
        </w:rPr>
        <w:t>ными нормативными правовыми актами Российской Федерации, Республики Хакасия и</w:t>
      </w:r>
      <w:r>
        <w:rPr>
          <w:rFonts w:ascii="Times New Roman" w:eastAsia="Times New Roman" w:hAnsi="Times New Roman" w:cs="Times New Roman"/>
          <w:sz w:val="26"/>
          <w:szCs w:val="26"/>
        </w:rPr>
        <w:t xml:space="preserve"> муниципальными правовыми актами</w:t>
      </w:r>
      <w:r w:rsidR="00DB1737" w:rsidRPr="00226A0C">
        <w:rPr>
          <w:rFonts w:ascii="Times New Roman" w:eastAsia="Times New Roman" w:hAnsi="Times New Roman" w:cs="Times New Roman"/>
          <w:sz w:val="26"/>
          <w:szCs w:val="26"/>
        </w:rPr>
        <w:t>, регулирующими правоотношения в данной сфере.</w:t>
      </w:r>
    </w:p>
    <w:p w:rsidR="004212B3" w:rsidRPr="004212B3" w:rsidRDefault="004212B3" w:rsidP="00DB1737">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12B3" w:rsidRDefault="004212B3" w:rsidP="004212B3">
      <w:pPr>
        <w:pStyle w:val="ConsPlusNormal0"/>
        <w:jc w:val="both"/>
        <w:rPr>
          <w:sz w:val="26"/>
          <w:szCs w:val="26"/>
        </w:rPr>
      </w:pP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2.6.1. Для предоставления муниципальной услуги заявитель самостоятельно представляет следующие документы:</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заявление о предоставлении муниципальной услуги. Примерная форма </w:t>
      </w:r>
      <w:hyperlink r:id="rId41" w:history="1">
        <w:r>
          <w:rPr>
            <w:rFonts w:ascii="Times New Roman" w:eastAsia="Times New Roman" w:hAnsi="Times New Roman" w:cs="Times New Roman"/>
            <w:color w:val="0000FF"/>
            <w:sz w:val="26"/>
            <w:szCs w:val="26"/>
          </w:rPr>
          <w:t>заявления</w:t>
        </w:r>
      </w:hyperlink>
      <w:r>
        <w:rPr>
          <w:rFonts w:ascii="Times New Roman" w:eastAsia="Times New Roman" w:hAnsi="Times New Roman" w:cs="Times New Roman"/>
          <w:sz w:val="26"/>
          <w:szCs w:val="26"/>
        </w:rPr>
        <w:t xml:space="preserve"> о предоставлении муниципальной услуги по выдаче градостроительного плана земельного участка установлена приложением № 1 к настоящему Регламенту;</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roofErr w:type="gramEnd"/>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копия паспорта или иного документа, удостоверяющего личность заявителя, являющегося физическим лицом;</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правоустанавливающие документы на земельный участок, если право на него не было зарегистрировано в Едином государственном реестре недвижимости (за исключением случая, предусмотренного </w:t>
      </w:r>
      <w:hyperlink r:id="rId42" w:history="1">
        <w:r w:rsidRPr="00226A0C">
          <w:rPr>
            <w:rFonts w:ascii="Times New Roman" w:eastAsia="Times New Roman" w:hAnsi="Times New Roman" w:cs="Times New Roman"/>
            <w:sz w:val="26"/>
            <w:szCs w:val="26"/>
          </w:rPr>
          <w:t>пунктом 1.1.1</w:t>
        </w:r>
      </w:hyperlink>
      <w:r>
        <w:rPr>
          <w:rFonts w:ascii="Times New Roman" w:eastAsia="Times New Roman" w:hAnsi="Times New Roman" w:cs="Times New Roman"/>
          <w:sz w:val="26"/>
          <w:szCs w:val="26"/>
        </w:rPr>
        <w:t xml:space="preserve"> настоящего Регламента).</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2.6.2. </w:t>
      </w:r>
      <w:proofErr w:type="gramStart"/>
      <w:r>
        <w:rPr>
          <w:rFonts w:ascii="Times New Roman" w:eastAsia="Times New Roman" w:hAnsi="Times New Roman" w:cs="Times New Roman"/>
          <w:sz w:val="26"/>
          <w:szCs w:val="26"/>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w:t>
      </w:r>
      <w:r>
        <w:rPr>
          <w:rFonts w:ascii="Times New Roman" w:eastAsia="Times New Roman" w:hAnsi="Times New Roman" w:cs="Times New Roman"/>
          <w:sz w:val="26"/>
          <w:szCs w:val="26"/>
        </w:rPr>
        <w:lastRenderedPageBreak/>
        <w:t>представителя на обработку персональных данных указанного лица.</w:t>
      </w:r>
      <w:proofErr w:type="gramEnd"/>
      <w:r>
        <w:rPr>
          <w:rFonts w:ascii="Times New Roman" w:eastAsia="Times New Roman" w:hAnsi="Times New Roman" w:cs="Times New Roman"/>
          <w:sz w:val="26"/>
          <w:szCs w:val="26"/>
        </w:rPr>
        <w:t xml:space="preserve"> Документы, подтверждающие получение согласия, могут быть </w:t>
      </w:r>
      <w:proofErr w:type="gramStart"/>
      <w:r>
        <w:rPr>
          <w:rFonts w:ascii="Times New Roman" w:eastAsia="Times New Roman" w:hAnsi="Times New Roman" w:cs="Times New Roman"/>
          <w:sz w:val="26"/>
          <w:szCs w:val="26"/>
        </w:rPr>
        <w:t>представлены</w:t>
      </w:r>
      <w:proofErr w:type="gramEnd"/>
      <w:r>
        <w:rPr>
          <w:rFonts w:ascii="Times New Roman" w:eastAsia="Times New Roman" w:hAnsi="Times New Roman" w:cs="Times New Roman"/>
          <w:sz w:val="26"/>
          <w:szCs w:val="26"/>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E57CDF" w:rsidRPr="00226A0C"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2.6.3. Заявитель может дополнительно </w:t>
      </w:r>
      <w:proofErr w:type="gramStart"/>
      <w:r w:rsidRPr="00226A0C">
        <w:rPr>
          <w:rFonts w:ascii="Times New Roman" w:eastAsia="Times New Roman" w:hAnsi="Times New Roman" w:cs="Times New Roman"/>
          <w:sz w:val="26"/>
          <w:szCs w:val="26"/>
        </w:rPr>
        <w:t>предоставить иные документы</w:t>
      </w:r>
      <w:proofErr w:type="gramEnd"/>
      <w:r w:rsidRPr="00226A0C">
        <w:rPr>
          <w:rFonts w:ascii="Times New Roman" w:eastAsia="Times New Roman" w:hAnsi="Times New Roman" w:cs="Times New Roman"/>
          <w:sz w:val="26"/>
          <w:szCs w:val="26"/>
        </w:rPr>
        <w:t>, которые, по его мнению, имеют значение для рассмотрения заявления.</w:t>
      </w:r>
    </w:p>
    <w:p w:rsidR="00E57CDF" w:rsidRPr="00226A0C"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2.6.4. Заявитель вправе представить документы, указанные в </w:t>
      </w:r>
      <w:hyperlink r:id="rId43" w:history="1">
        <w:r w:rsidRPr="00226A0C">
          <w:rPr>
            <w:rFonts w:ascii="Times New Roman" w:eastAsia="Times New Roman" w:hAnsi="Times New Roman" w:cs="Times New Roman"/>
            <w:sz w:val="26"/>
            <w:szCs w:val="26"/>
          </w:rPr>
          <w:t>пункте 2.7.1</w:t>
        </w:r>
      </w:hyperlink>
      <w:r w:rsidRPr="00226A0C">
        <w:rPr>
          <w:rFonts w:ascii="Times New Roman" w:eastAsia="Times New Roman" w:hAnsi="Times New Roman" w:cs="Times New Roman"/>
          <w:sz w:val="26"/>
          <w:szCs w:val="26"/>
        </w:rPr>
        <w:t xml:space="preserve"> настоящего Регламента, по собственной инициативе.</w:t>
      </w:r>
    </w:p>
    <w:p w:rsidR="00E57CDF" w:rsidRPr="00226A0C"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2.6.5. Документы, указанные в </w:t>
      </w:r>
      <w:hyperlink r:id="rId44" w:history="1">
        <w:r w:rsidRPr="00226A0C">
          <w:rPr>
            <w:rFonts w:ascii="Times New Roman" w:eastAsia="Times New Roman" w:hAnsi="Times New Roman" w:cs="Times New Roman"/>
            <w:sz w:val="26"/>
            <w:szCs w:val="26"/>
          </w:rPr>
          <w:t>пункте 2.7.1</w:t>
        </w:r>
      </w:hyperlink>
      <w:r w:rsidRPr="00226A0C">
        <w:rPr>
          <w:rFonts w:ascii="Times New Roman" w:eastAsia="Times New Roman" w:hAnsi="Times New Roman" w:cs="Times New Roman"/>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w:t>
      </w:r>
      <w:proofErr w:type="gramStart"/>
      <w:r w:rsidRPr="00226A0C">
        <w:rPr>
          <w:rFonts w:ascii="Times New Roman" w:eastAsia="Times New Roman" w:hAnsi="Times New Roman" w:cs="Times New Roman"/>
          <w:sz w:val="26"/>
          <w:szCs w:val="26"/>
        </w:rPr>
        <w:t>самоуправления</w:t>
      </w:r>
      <w:proofErr w:type="gramEnd"/>
      <w:r w:rsidRPr="00226A0C">
        <w:rPr>
          <w:rFonts w:ascii="Times New Roman" w:eastAsia="Times New Roman" w:hAnsi="Times New Roman" w:cs="Times New Roman"/>
          <w:sz w:val="26"/>
          <w:szCs w:val="26"/>
        </w:rPr>
        <w:t xml:space="preserve"> либо подведомственных государственным органам или органам местного самоуправления организаций.</w:t>
      </w:r>
    </w:p>
    <w:p w:rsidR="004B4F3B" w:rsidRPr="00226A0C" w:rsidRDefault="004B4F3B" w:rsidP="00E57CDF">
      <w:pPr>
        <w:pStyle w:val="ConsPlusNormal0"/>
        <w:jc w:val="both"/>
        <w:rPr>
          <w:sz w:val="26"/>
          <w:szCs w:val="26"/>
        </w:rPr>
      </w:pPr>
    </w:p>
    <w:p w:rsidR="004212B3" w:rsidRPr="00226A0C" w:rsidRDefault="004212B3" w:rsidP="00E57CDF">
      <w:pPr>
        <w:pStyle w:val="ConsPlusTitle"/>
        <w:ind w:firstLine="540"/>
        <w:jc w:val="both"/>
        <w:outlineLvl w:val="2"/>
        <w:rPr>
          <w:b w:val="0"/>
          <w:sz w:val="26"/>
          <w:szCs w:val="26"/>
        </w:rPr>
      </w:pPr>
      <w:bookmarkStart w:id="1" w:name="P217"/>
      <w:bookmarkEnd w:id="1"/>
      <w:r w:rsidRPr="00226A0C">
        <w:rPr>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226A0C" w:rsidRDefault="004212B3" w:rsidP="00E57CDF">
      <w:pPr>
        <w:pStyle w:val="ConsPlusNormal0"/>
        <w:jc w:val="both"/>
        <w:rPr>
          <w:sz w:val="26"/>
          <w:szCs w:val="26"/>
        </w:rPr>
      </w:pPr>
    </w:p>
    <w:p w:rsidR="0001792E" w:rsidRPr="00226A0C"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2" w:name="P284"/>
      <w:bookmarkEnd w:id="2"/>
      <w:r w:rsidRPr="00226A0C">
        <w:rPr>
          <w:rFonts w:ascii="Times New Roman" w:eastAsia="Times New Roman" w:hAnsi="Times New Roman" w:cs="Times New Roman"/>
          <w:sz w:val="26"/>
          <w:szCs w:val="26"/>
        </w:rPr>
        <w:t xml:space="preserve">2.7.1. </w:t>
      </w:r>
      <w:proofErr w:type="gramStart"/>
      <w:r w:rsidRPr="00226A0C">
        <w:rPr>
          <w:rFonts w:ascii="Times New Roman" w:eastAsia="Times New Roman" w:hAnsi="Times New Roman" w:cs="Times New Roman"/>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01792E" w:rsidRPr="00226A0C"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1) выписка из Единого государственного реестра юридических лиц о заявителе - юридическом лице;</w:t>
      </w:r>
    </w:p>
    <w:p w:rsidR="0001792E" w:rsidRPr="00226A0C"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2) выписка из Единого государственного реестра недвижимости об объекте недвижимости - земельном участке (за исключением случая, предусмотренного </w:t>
      </w:r>
      <w:hyperlink r:id="rId45" w:history="1">
        <w:r w:rsidRPr="00226A0C">
          <w:rPr>
            <w:rFonts w:ascii="Times New Roman" w:eastAsia="Times New Roman" w:hAnsi="Times New Roman" w:cs="Times New Roman"/>
            <w:sz w:val="26"/>
            <w:szCs w:val="26"/>
          </w:rPr>
          <w:t>пунктом 1.1.1</w:t>
        </w:r>
      </w:hyperlink>
      <w:r w:rsidRPr="00226A0C">
        <w:rPr>
          <w:rFonts w:ascii="Times New Roman" w:eastAsia="Times New Roman" w:hAnsi="Times New Roman" w:cs="Times New Roman"/>
          <w:sz w:val="26"/>
          <w:szCs w:val="26"/>
        </w:rPr>
        <w:t xml:space="preserve"> настоящего Регламента);</w:t>
      </w:r>
    </w:p>
    <w:p w:rsidR="0001792E" w:rsidRPr="00226A0C"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3) выписка из Единого государственного реестра недвижимости об объекте недвижимости - о здании, строении, сооружении, объекте незавершенного строительства, </w:t>
      </w:r>
      <w:proofErr w:type="gramStart"/>
      <w:r w:rsidRPr="00226A0C">
        <w:rPr>
          <w:rFonts w:ascii="Times New Roman" w:eastAsia="Times New Roman" w:hAnsi="Times New Roman" w:cs="Times New Roman"/>
          <w:sz w:val="26"/>
          <w:szCs w:val="26"/>
        </w:rPr>
        <w:t>находящихся</w:t>
      </w:r>
      <w:proofErr w:type="gramEnd"/>
      <w:r w:rsidRPr="00226A0C">
        <w:rPr>
          <w:rFonts w:ascii="Times New Roman" w:eastAsia="Times New Roman" w:hAnsi="Times New Roman" w:cs="Times New Roman"/>
          <w:sz w:val="26"/>
          <w:szCs w:val="26"/>
        </w:rPr>
        <w:t xml:space="preserve"> на земельном участке (за исключением случая, предусмотренного </w:t>
      </w:r>
      <w:hyperlink r:id="rId46" w:history="1">
        <w:r w:rsidRPr="00226A0C">
          <w:rPr>
            <w:rFonts w:ascii="Times New Roman" w:eastAsia="Times New Roman" w:hAnsi="Times New Roman" w:cs="Times New Roman"/>
            <w:sz w:val="26"/>
            <w:szCs w:val="26"/>
          </w:rPr>
          <w:t>пунктом 1.1.1</w:t>
        </w:r>
      </w:hyperlink>
      <w:r w:rsidRPr="00226A0C">
        <w:rPr>
          <w:rFonts w:ascii="Times New Roman" w:eastAsia="Times New Roman" w:hAnsi="Times New Roman" w:cs="Times New Roman"/>
          <w:sz w:val="26"/>
          <w:szCs w:val="26"/>
        </w:rPr>
        <w:t xml:space="preserve"> настоящего Регламента);</w:t>
      </w:r>
    </w:p>
    <w:p w:rsidR="0001792E" w:rsidRPr="00226A0C"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 xml:space="preserve">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47" w:history="1">
        <w:r w:rsidRPr="00226A0C">
          <w:rPr>
            <w:rFonts w:ascii="Times New Roman" w:eastAsia="Times New Roman" w:hAnsi="Times New Roman" w:cs="Times New Roman"/>
            <w:sz w:val="26"/>
            <w:szCs w:val="26"/>
          </w:rPr>
          <w:t>пунктом 1.1.1</w:t>
        </w:r>
      </w:hyperlink>
      <w:r w:rsidRPr="00226A0C">
        <w:rPr>
          <w:rFonts w:ascii="Times New Roman" w:eastAsia="Times New Roman" w:hAnsi="Times New Roman" w:cs="Times New Roman"/>
          <w:sz w:val="26"/>
          <w:szCs w:val="26"/>
        </w:rPr>
        <w:t xml:space="preserve"> настоящего Регламента).</w:t>
      </w:r>
    </w:p>
    <w:p w:rsidR="0001792E" w:rsidRPr="00226A0C"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226A0C">
        <w:rPr>
          <w:rFonts w:ascii="Times New Roman" w:eastAsia="Times New Roman" w:hAnsi="Times New Roman" w:cs="Times New Roman"/>
          <w:sz w:val="26"/>
          <w:szCs w:val="26"/>
        </w:rPr>
        <w:t>2.7.2. Запрещается требовать от заявителя:</w:t>
      </w:r>
    </w:p>
    <w:p w:rsidR="00E07D78" w:rsidRPr="00226A0C" w:rsidRDefault="00E07D78" w:rsidP="0001792E">
      <w:pPr>
        <w:pStyle w:val="ConsPlusNormal0"/>
        <w:ind w:firstLine="540"/>
        <w:jc w:val="both"/>
        <w:rPr>
          <w:sz w:val="26"/>
          <w:szCs w:val="26"/>
        </w:rPr>
      </w:pPr>
      <w:r w:rsidRPr="00226A0C">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7D78" w:rsidRPr="00226A0C" w:rsidRDefault="00E07D78" w:rsidP="0001792E">
      <w:pPr>
        <w:pStyle w:val="ConsPlusNormal0"/>
        <w:ind w:firstLine="540"/>
        <w:jc w:val="both"/>
        <w:rPr>
          <w:sz w:val="26"/>
          <w:szCs w:val="26"/>
        </w:rPr>
      </w:pPr>
      <w:proofErr w:type="gramStart"/>
      <w:r w:rsidRPr="00226A0C">
        <w:rPr>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w:t>
      </w:r>
      <w:r w:rsidRPr="00226A0C">
        <w:rPr>
          <w:sz w:val="26"/>
          <w:szCs w:val="26"/>
        </w:rPr>
        <w:lastRenderedPageBreak/>
        <w:t xml:space="preserve">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48" w:history="1">
        <w:r w:rsidRPr="00226A0C">
          <w:rPr>
            <w:rStyle w:val="a5"/>
            <w:color w:val="auto"/>
            <w:sz w:val="26"/>
            <w:szCs w:val="26"/>
            <w:u w:val="none"/>
          </w:rPr>
          <w:t>части 6 статьи 7</w:t>
        </w:r>
      </w:hyperlink>
      <w:r w:rsidRPr="00226A0C">
        <w:rPr>
          <w:sz w:val="26"/>
          <w:szCs w:val="26"/>
        </w:rPr>
        <w:t xml:space="preserve"> Федерального закона от 27.07.2010 </w:t>
      </w:r>
      <w:r w:rsidR="00397196" w:rsidRPr="00226A0C">
        <w:rPr>
          <w:sz w:val="26"/>
          <w:szCs w:val="26"/>
        </w:rPr>
        <w:t>№</w:t>
      </w:r>
      <w:r w:rsidRPr="00226A0C">
        <w:rPr>
          <w:sz w:val="26"/>
          <w:szCs w:val="26"/>
        </w:rPr>
        <w:t xml:space="preserve"> 210-ФЗ </w:t>
      </w:r>
      <w:r w:rsidR="00397196" w:rsidRPr="00226A0C">
        <w:rPr>
          <w:sz w:val="26"/>
          <w:szCs w:val="26"/>
        </w:rPr>
        <w:t>«</w:t>
      </w:r>
      <w:r w:rsidRPr="00226A0C">
        <w:rPr>
          <w:sz w:val="26"/>
          <w:szCs w:val="26"/>
        </w:rPr>
        <w:t>Об организации</w:t>
      </w:r>
      <w:proofErr w:type="gramEnd"/>
      <w:r w:rsidRPr="00226A0C">
        <w:rPr>
          <w:sz w:val="26"/>
          <w:szCs w:val="26"/>
        </w:rPr>
        <w:t xml:space="preserve"> предоставления госуда</w:t>
      </w:r>
      <w:r w:rsidR="00397196" w:rsidRPr="00226A0C">
        <w:rPr>
          <w:sz w:val="26"/>
          <w:szCs w:val="26"/>
        </w:rPr>
        <w:t>рственных и муниципальных услуг»</w:t>
      </w:r>
      <w:r w:rsidRPr="00226A0C">
        <w:rPr>
          <w:sz w:val="26"/>
          <w:szCs w:val="26"/>
        </w:rPr>
        <w:t>;</w:t>
      </w:r>
    </w:p>
    <w:p w:rsidR="00E07D78" w:rsidRPr="00226A0C" w:rsidRDefault="00E07D78" w:rsidP="0001792E">
      <w:pPr>
        <w:pStyle w:val="ConsPlusNormal0"/>
        <w:ind w:firstLine="540"/>
        <w:jc w:val="both"/>
        <w:rPr>
          <w:sz w:val="26"/>
          <w:szCs w:val="26"/>
        </w:rPr>
      </w:pPr>
      <w:r w:rsidRPr="00226A0C">
        <w:rPr>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07D78" w:rsidRPr="00226A0C" w:rsidRDefault="00E07D78" w:rsidP="0001792E">
      <w:pPr>
        <w:pStyle w:val="ConsPlusNormal0"/>
        <w:ind w:firstLine="540"/>
        <w:jc w:val="both"/>
        <w:rPr>
          <w:sz w:val="26"/>
          <w:szCs w:val="26"/>
        </w:rPr>
      </w:pPr>
      <w:r w:rsidRPr="00226A0C">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07D78" w:rsidRPr="00226A0C" w:rsidRDefault="00E07D78" w:rsidP="0001792E">
      <w:pPr>
        <w:pStyle w:val="ConsPlusNormal0"/>
        <w:ind w:firstLine="540"/>
        <w:jc w:val="both"/>
        <w:rPr>
          <w:sz w:val="26"/>
          <w:szCs w:val="26"/>
        </w:rPr>
      </w:pPr>
      <w:r w:rsidRPr="00226A0C">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07D78" w:rsidRPr="00226A0C" w:rsidRDefault="00E07D78" w:rsidP="0001792E">
      <w:pPr>
        <w:pStyle w:val="ConsPlusNormal0"/>
        <w:ind w:firstLine="540"/>
        <w:jc w:val="both"/>
        <w:rPr>
          <w:sz w:val="26"/>
          <w:szCs w:val="26"/>
        </w:rPr>
      </w:pPr>
      <w:r w:rsidRPr="00226A0C">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07D78" w:rsidRPr="00226A0C" w:rsidRDefault="00E07D78" w:rsidP="0001792E">
      <w:pPr>
        <w:pStyle w:val="ConsPlusNormal0"/>
        <w:ind w:firstLine="540"/>
        <w:jc w:val="both"/>
        <w:rPr>
          <w:sz w:val="26"/>
          <w:szCs w:val="26"/>
        </w:rPr>
      </w:pPr>
      <w:proofErr w:type="gramStart"/>
      <w:r w:rsidRPr="00226A0C">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226A0C">
        <w:rPr>
          <w:sz w:val="26"/>
          <w:szCs w:val="26"/>
        </w:rPr>
        <w:t xml:space="preserve">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4212B3" w:rsidP="0001792E">
      <w:pPr>
        <w:pStyle w:val="ConsPlusNormal0"/>
        <w:jc w:val="both"/>
        <w:rPr>
          <w:sz w:val="26"/>
          <w:szCs w:val="26"/>
        </w:rPr>
      </w:pPr>
    </w:p>
    <w:p w:rsidR="004212B3" w:rsidRPr="004212B3" w:rsidRDefault="004212B3" w:rsidP="0001792E">
      <w:pPr>
        <w:pStyle w:val="ConsPlusTitle"/>
        <w:ind w:firstLine="540"/>
        <w:jc w:val="both"/>
        <w:outlineLvl w:val="2"/>
        <w:rPr>
          <w:b w:val="0"/>
          <w:sz w:val="26"/>
          <w:szCs w:val="26"/>
        </w:rPr>
      </w:pPr>
      <w:r w:rsidRPr="004212B3">
        <w:rPr>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4212B3" w:rsidRPr="004212B3" w:rsidRDefault="004212B3" w:rsidP="0001792E">
      <w:pPr>
        <w:pStyle w:val="ConsPlusNormal0"/>
        <w:jc w:val="both"/>
        <w:rPr>
          <w:sz w:val="26"/>
          <w:szCs w:val="26"/>
        </w:rPr>
      </w:pPr>
    </w:p>
    <w:p w:rsidR="004212B3" w:rsidRPr="004212B3" w:rsidRDefault="004212B3" w:rsidP="0001792E">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01792E">
      <w:pPr>
        <w:pStyle w:val="ConsPlusNormal0"/>
        <w:jc w:val="both"/>
        <w:rPr>
          <w:sz w:val="26"/>
          <w:szCs w:val="26"/>
        </w:rPr>
      </w:pPr>
    </w:p>
    <w:p w:rsidR="004212B3" w:rsidRPr="004212B3" w:rsidRDefault="004212B3" w:rsidP="0001792E">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w:t>
      </w:r>
      <w:r w:rsidR="001A5FF6">
        <w:rPr>
          <w:b w:val="0"/>
          <w:sz w:val="26"/>
          <w:szCs w:val="26"/>
        </w:rPr>
        <w:t xml:space="preserve">ия </w:t>
      </w:r>
      <w:r w:rsidRPr="004212B3">
        <w:rPr>
          <w:b w:val="0"/>
          <w:sz w:val="26"/>
          <w:szCs w:val="26"/>
        </w:rPr>
        <w:t xml:space="preserve"> муниципальной услуги или отказа в предоставлении муниципальной услуги</w:t>
      </w:r>
    </w:p>
    <w:p w:rsidR="004212B3" w:rsidRPr="004212B3" w:rsidRDefault="004212B3" w:rsidP="0001792E">
      <w:pPr>
        <w:pStyle w:val="ConsPlusNormal0"/>
        <w:jc w:val="both"/>
        <w:rPr>
          <w:sz w:val="26"/>
          <w:szCs w:val="26"/>
        </w:rPr>
      </w:pPr>
    </w:p>
    <w:p w:rsidR="004212B3" w:rsidRPr="004212B3" w:rsidRDefault="004212B3" w:rsidP="0001792E">
      <w:pPr>
        <w:pStyle w:val="ConsPlusNormal0"/>
        <w:ind w:firstLine="540"/>
        <w:jc w:val="both"/>
        <w:rPr>
          <w:sz w:val="26"/>
          <w:szCs w:val="26"/>
        </w:rPr>
      </w:pPr>
      <w:r w:rsidRPr="004212B3">
        <w:rPr>
          <w:sz w:val="26"/>
          <w:szCs w:val="26"/>
        </w:rPr>
        <w:t xml:space="preserve">2.9.1. </w:t>
      </w:r>
      <w:proofErr w:type="gramStart"/>
      <w:r w:rsidRPr="004212B3">
        <w:rPr>
          <w:sz w:val="26"/>
          <w:szCs w:val="26"/>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roofErr w:type="gramEnd"/>
    </w:p>
    <w:p w:rsidR="0001792E" w:rsidRPr="0001792E" w:rsidRDefault="004212B3"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hAnsi="Times New Roman" w:cs="Times New Roman"/>
          <w:sz w:val="26"/>
          <w:szCs w:val="26"/>
        </w:rPr>
        <w:t xml:space="preserve">2.9.2. </w:t>
      </w:r>
      <w:r w:rsidR="0001792E" w:rsidRPr="0001792E">
        <w:rPr>
          <w:rFonts w:ascii="Times New Roman" w:eastAsia="Times New Roman" w:hAnsi="Times New Roman" w:cs="Times New Roman"/>
          <w:sz w:val="26"/>
          <w:szCs w:val="26"/>
        </w:rPr>
        <w:t>Основаниями для отказа в выдаче градостроительного плана земельного участка являются:</w:t>
      </w:r>
    </w:p>
    <w:p w:rsidR="0001792E" w:rsidRPr="001A5FF6"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A5FF6">
        <w:rPr>
          <w:rFonts w:ascii="Times New Roman" w:eastAsia="Times New Roman" w:hAnsi="Times New Roman" w:cs="Times New Roman"/>
          <w:sz w:val="26"/>
          <w:szCs w:val="26"/>
        </w:rPr>
        <w:lastRenderedPageBreak/>
        <w:t xml:space="preserve">1) отсутствие документов, предусмотренных </w:t>
      </w:r>
      <w:hyperlink r:id="rId49" w:history="1">
        <w:r w:rsidRPr="001A5FF6">
          <w:rPr>
            <w:rFonts w:ascii="Times New Roman" w:eastAsia="Times New Roman" w:hAnsi="Times New Roman" w:cs="Times New Roman"/>
            <w:sz w:val="26"/>
            <w:szCs w:val="26"/>
          </w:rPr>
          <w:t>пунктами 2.6.1</w:t>
        </w:r>
      </w:hyperlink>
      <w:r w:rsidRPr="001A5FF6">
        <w:rPr>
          <w:rFonts w:ascii="Times New Roman" w:eastAsia="Times New Roman" w:hAnsi="Times New Roman" w:cs="Times New Roman"/>
          <w:sz w:val="26"/>
          <w:szCs w:val="26"/>
        </w:rPr>
        <w:t xml:space="preserve">, </w:t>
      </w:r>
      <w:hyperlink r:id="rId50" w:history="1">
        <w:r w:rsidRPr="001A5FF6">
          <w:rPr>
            <w:rFonts w:ascii="Times New Roman" w:eastAsia="Times New Roman" w:hAnsi="Times New Roman" w:cs="Times New Roman"/>
            <w:sz w:val="26"/>
            <w:szCs w:val="26"/>
          </w:rPr>
          <w:t>2.6.2</w:t>
        </w:r>
      </w:hyperlink>
      <w:r w:rsidRPr="001A5FF6">
        <w:rPr>
          <w:rFonts w:ascii="Times New Roman" w:eastAsia="Times New Roman" w:hAnsi="Times New Roman" w:cs="Times New Roman"/>
          <w:sz w:val="26"/>
          <w:szCs w:val="26"/>
        </w:rPr>
        <w:t xml:space="preserve">, </w:t>
      </w:r>
      <w:hyperlink r:id="rId51" w:history="1">
        <w:r w:rsidRPr="001A5FF6">
          <w:rPr>
            <w:rFonts w:ascii="Times New Roman" w:eastAsia="Times New Roman" w:hAnsi="Times New Roman" w:cs="Times New Roman"/>
            <w:sz w:val="26"/>
            <w:szCs w:val="26"/>
          </w:rPr>
          <w:t>подпунктами 1</w:t>
        </w:r>
      </w:hyperlink>
      <w:r w:rsidRPr="001A5FF6">
        <w:rPr>
          <w:rFonts w:ascii="Times New Roman" w:eastAsia="Times New Roman" w:hAnsi="Times New Roman" w:cs="Times New Roman"/>
          <w:sz w:val="26"/>
          <w:szCs w:val="26"/>
        </w:rPr>
        <w:t xml:space="preserve">, </w:t>
      </w:r>
      <w:hyperlink r:id="rId52" w:history="1">
        <w:r w:rsidRPr="001A5FF6">
          <w:rPr>
            <w:rFonts w:ascii="Times New Roman" w:eastAsia="Times New Roman" w:hAnsi="Times New Roman" w:cs="Times New Roman"/>
            <w:sz w:val="26"/>
            <w:szCs w:val="26"/>
          </w:rPr>
          <w:t>2</w:t>
        </w:r>
      </w:hyperlink>
      <w:r w:rsidRPr="001A5FF6">
        <w:rPr>
          <w:rFonts w:ascii="Times New Roman" w:eastAsia="Times New Roman" w:hAnsi="Times New Roman" w:cs="Times New Roman"/>
          <w:sz w:val="26"/>
          <w:szCs w:val="26"/>
        </w:rPr>
        <w:t xml:space="preserve"> и </w:t>
      </w:r>
      <w:hyperlink r:id="rId53" w:history="1">
        <w:r w:rsidRPr="001A5FF6">
          <w:rPr>
            <w:rFonts w:ascii="Times New Roman" w:eastAsia="Times New Roman" w:hAnsi="Times New Roman" w:cs="Times New Roman"/>
            <w:sz w:val="26"/>
            <w:szCs w:val="26"/>
          </w:rPr>
          <w:t>4 пункта 2.7.1</w:t>
        </w:r>
      </w:hyperlink>
      <w:r w:rsidRPr="001A5FF6">
        <w:rPr>
          <w:rFonts w:ascii="Times New Roman" w:eastAsia="Times New Roman" w:hAnsi="Times New Roman" w:cs="Times New Roman"/>
          <w:sz w:val="26"/>
          <w:szCs w:val="26"/>
        </w:rPr>
        <w:t xml:space="preserve"> настоящего Регламента;</w:t>
      </w:r>
    </w:p>
    <w:p w:rsidR="0001792E" w:rsidRPr="001A5FF6"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A5FF6">
        <w:rPr>
          <w:rFonts w:ascii="Times New Roman" w:eastAsia="Times New Roman" w:hAnsi="Times New Roman" w:cs="Times New Roman"/>
          <w:sz w:val="26"/>
          <w:szCs w:val="26"/>
        </w:rPr>
        <w:t xml:space="preserve">2) заявитель не является правообладателем земельного участка, в отношении которого запрашивается муниципальная услуга (за исключением случая, предусмотренного </w:t>
      </w:r>
      <w:hyperlink r:id="rId54" w:history="1">
        <w:r w:rsidRPr="001A5FF6">
          <w:rPr>
            <w:rFonts w:ascii="Times New Roman" w:eastAsia="Times New Roman" w:hAnsi="Times New Roman" w:cs="Times New Roman"/>
            <w:sz w:val="26"/>
            <w:szCs w:val="26"/>
          </w:rPr>
          <w:t>пунктом 1.1.1</w:t>
        </w:r>
      </w:hyperlink>
      <w:r w:rsidRPr="001A5FF6">
        <w:rPr>
          <w:rFonts w:ascii="Times New Roman" w:eastAsia="Times New Roman" w:hAnsi="Times New Roman" w:cs="Times New Roman"/>
          <w:sz w:val="26"/>
          <w:szCs w:val="26"/>
        </w:rPr>
        <w:t xml:space="preserve"> настоящего Регламента).</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A5FF6">
        <w:rPr>
          <w:rFonts w:ascii="Times New Roman" w:eastAsia="Times New Roman" w:hAnsi="Times New Roman" w:cs="Times New Roman"/>
          <w:sz w:val="26"/>
          <w:szCs w:val="26"/>
        </w:rPr>
        <w:t>2.9.3. В случае</w:t>
      </w:r>
      <w:proofErr w:type="gramStart"/>
      <w:r w:rsidRPr="001A5FF6">
        <w:rPr>
          <w:rFonts w:ascii="Times New Roman" w:eastAsia="Times New Roman" w:hAnsi="Times New Roman" w:cs="Times New Roman"/>
          <w:sz w:val="26"/>
          <w:szCs w:val="26"/>
        </w:rPr>
        <w:t>,</w:t>
      </w:r>
      <w:proofErr w:type="gramEnd"/>
      <w:r w:rsidRPr="001A5FF6">
        <w:rPr>
          <w:rFonts w:ascii="Times New Roman" w:eastAsia="Times New Roman" w:hAnsi="Times New Roman" w:cs="Times New Roman"/>
          <w:sz w:val="26"/>
          <w:szCs w:val="26"/>
        </w:rPr>
        <w:t xml:space="preserve"> если в соответствии с Градостроительным </w:t>
      </w:r>
      <w:hyperlink r:id="rId55" w:history="1">
        <w:r w:rsidRPr="001A5FF6">
          <w:rPr>
            <w:rFonts w:ascii="Times New Roman" w:eastAsia="Times New Roman" w:hAnsi="Times New Roman" w:cs="Times New Roman"/>
            <w:sz w:val="26"/>
            <w:szCs w:val="26"/>
          </w:rPr>
          <w:t>кодексом</w:t>
        </w:r>
      </w:hyperlink>
      <w:r>
        <w:rPr>
          <w:rFonts w:ascii="Times New Roman" w:eastAsia="Times New Roman" w:hAnsi="Times New Roman" w:cs="Times New Roman"/>
          <w:sz w:val="26"/>
          <w:szCs w:val="26"/>
        </w:rPr>
        <w:t xml:space="preserve">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Pr>
          <w:rFonts w:ascii="Times New Roman" w:eastAsia="Times New Roman" w:hAnsi="Times New Roman" w:cs="Times New Roman"/>
          <w:sz w:val="26"/>
          <w:szCs w:val="26"/>
        </w:rPr>
        <w:t>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w:t>
      </w:r>
      <w:proofErr w:type="gramEnd"/>
      <w:r>
        <w:rPr>
          <w:rFonts w:ascii="Times New Roman" w:eastAsia="Times New Roman" w:hAnsi="Times New Roman" w:cs="Times New Roman"/>
          <w:sz w:val="26"/>
          <w:szCs w:val="26"/>
        </w:rPr>
        <w:t xml:space="preserve"> принятия решения о самостоятельном осуществлении комплексного развития территории).</w:t>
      </w:r>
    </w:p>
    <w:p w:rsidR="004212B3" w:rsidRPr="004212B3" w:rsidRDefault="004212B3" w:rsidP="0001792E">
      <w:pPr>
        <w:pStyle w:val="ConsPlusNormal0"/>
        <w:ind w:firstLine="540"/>
        <w:jc w:val="both"/>
        <w:rPr>
          <w:sz w:val="26"/>
          <w:szCs w:val="26"/>
        </w:rPr>
      </w:pPr>
    </w:p>
    <w:p w:rsidR="004212B3" w:rsidRPr="004212B3" w:rsidRDefault="004212B3" w:rsidP="0001792E">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01792E">
      <w:pPr>
        <w:pStyle w:val="ConsPlusNormal0"/>
        <w:jc w:val="both"/>
        <w:rPr>
          <w:sz w:val="26"/>
          <w:szCs w:val="26"/>
        </w:rPr>
      </w:pPr>
    </w:p>
    <w:p w:rsidR="004212B3" w:rsidRPr="004212B3" w:rsidRDefault="004212B3" w:rsidP="0001792E">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01792E">
      <w:pPr>
        <w:pStyle w:val="ConsPlusNormal0"/>
        <w:jc w:val="both"/>
        <w:rPr>
          <w:sz w:val="26"/>
          <w:szCs w:val="26"/>
        </w:rPr>
      </w:pPr>
    </w:p>
    <w:p w:rsidR="004212B3" w:rsidRPr="004212B3" w:rsidRDefault="004212B3" w:rsidP="0001792E">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1A5FF6">
        <w:rPr>
          <w:b w:val="0"/>
          <w:sz w:val="26"/>
          <w:szCs w:val="26"/>
        </w:rPr>
        <w:t>.</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jc w:val="both"/>
        <w:rPr>
          <w:sz w:val="26"/>
          <w:szCs w:val="26"/>
        </w:rPr>
      </w:pPr>
    </w:p>
    <w:p w:rsidR="00BC5B42" w:rsidRPr="004212B3" w:rsidRDefault="00BC5B42" w:rsidP="00BC5B42">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BC5B42" w:rsidRPr="004212B3" w:rsidRDefault="00BC5B42" w:rsidP="00BC5B42">
      <w:pPr>
        <w:pStyle w:val="ConsPlusNormal0"/>
        <w:jc w:val="both"/>
        <w:rPr>
          <w:sz w:val="26"/>
          <w:szCs w:val="26"/>
        </w:rPr>
      </w:pPr>
    </w:p>
    <w:p w:rsidR="00BC5B42" w:rsidRPr="004212B3" w:rsidRDefault="00BC5B42" w:rsidP="00BC5B42">
      <w:pPr>
        <w:pStyle w:val="ConsPlusTitle"/>
        <w:ind w:firstLine="540"/>
        <w:jc w:val="both"/>
        <w:outlineLvl w:val="2"/>
        <w:rPr>
          <w:b w:val="0"/>
          <w:sz w:val="26"/>
          <w:szCs w:val="26"/>
        </w:rPr>
      </w:pPr>
      <w:r w:rsidRPr="004212B3">
        <w:rPr>
          <w:b w:val="0"/>
          <w:sz w:val="26"/>
          <w:szCs w:val="26"/>
        </w:rPr>
        <w:t xml:space="preserve">2.14. </w:t>
      </w:r>
      <w:proofErr w:type="gramStart"/>
      <w:r w:rsidRPr="004212B3">
        <w:rPr>
          <w:b w:val="0"/>
          <w:sz w:val="26"/>
          <w:szCs w:val="26"/>
        </w:rPr>
        <w:t xml:space="preserve">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w:t>
      </w:r>
      <w:r w:rsidRPr="004212B3">
        <w:rPr>
          <w:b w:val="0"/>
          <w:sz w:val="26"/>
          <w:szCs w:val="26"/>
        </w:rPr>
        <w:lastRenderedPageBreak/>
        <w:t>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C5B42" w:rsidRDefault="00BC5B42" w:rsidP="00BC5B42">
      <w:pPr>
        <w:spacing w:after="0" w:line="240" w:lineRule="auto"/>
        <w:ind w:firstLine="709"/>
        <w:jc w:val="both"/>
        <w:rPr>
          <w:rFonts w:ascii="Times New Roman" w:eastAsia="Times New Roman" w:hAnsi="Times New Roman" w:cs="Times New Roman"/>
          <w:color w:val="333333"/>
          <w:sz w:val="26"/>
          <w:szCs w:val="26"/>
        </w:rPr>
      </w:pPr>
    </w:p>
    <w:p w:rsidR="00BC5B42" w:rsidRPr="00B66931"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w:t>
      </w:r>
      <w:r w:rsidRPr="00B66931">
        <w:rPr>
          <w:rFonts w:ascii="Times New Roman" w:eastAsia="Times New Roman" w:hAnsi="Times New Roman" w:cs="Times New Roman"/>
          <w:color w:val="333333"/>
          <w:sz w:val="26"/>
          <w:szCs w:val="26"/>
        </w:rPr>
        <w:t>.1. Прием заявителей осуществляется в специально выделенных для этих целей помещениях.</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Помещения для приема заявителей располагаются</w:t>
      </w:r>
      <w:r>
        <w:rPr>
          <w:color w:val="333333"/>
          <w:sz w:val="26"/>
          <w:szCs w:val="26"/>
        </w:rPr>
        <w:t xml:space="preserve"> в здании  Администрации </w:t>
      </w:r>
      <w:proofErr w:type="gramStart"/>
      <w:r>
        <w:rPr>
          <w:color w:val="333333"/>
          <w:sz w:val="26"/>
          <w:szCs w:val="26"/>
        </w:rPr>
        <w:t>г</w:t>
      </w:r>
      <w:proofErr w:type="gramEnd"/>
      <w:r>
        <w:rPr>
          <w:color w:val="333333"/>
          <w:sz w:val="26"/>
          <w:szCs w:val="26"/>
        </w:rPr>
        <w:t>. Сорска</w:t>
      </w:r>
      <w:r w:rsidRPr="00B66931">
        <w:rPr>
          <w:color w:val="333333"/>
          <w:sz w:val="26"/>
          <w:szCs w:val="26"/>
        </w:rPr>
        <w:t>, оборудованном отдельными входами, и должны соответствовать комфортным условиям для заявителей и оптимальным условиям работы спе</w:t>
      </w:r>
      <w:r>
        <w:rPr>
          <w:color w:val="333333"/>
          <w:sz w:val="26"/>
          <w:szCs w:val="26"/>
        </w:rPr>
        <w:t>циалистов, предоставляющих муниципальные  услуги заявителям</w:t>
      </w:r>
      <w:r w:rsidRPr="00B66931">
        <w:rPr>
          <w:color w:val="333333"/>
          <w:sz w:val="26"/>
          <w:szCs w:val="26"/>
        </w:rPr>
        <w:t>.</w:t>
      </w:r>
      <w:r w:rsidRPr="00BE3873">
        <w:rPr>
          <w:color w:val="333333"/>
          <w:sz w:val="26"/>
          <w:szCs w:val="26"/>
        </w:rPr>
        <w:t xml:space="preserve"> </w:t>
      </w:r>
      <w:r>
        <w:rPr>
          <w:color w:val="333333"/>
          <w:sz w:val="26"/>
          <w:szCs w:val="26"/>
        </w:rPr>
        <w:t xml:space="preserve">Помещение для приема </w:t>
      </w:r>
      <w:r w:rsidRPr="00B66931">
        <w:rPr>
          <w:color w:val="333333"/>
          <w:sz w:val="26"/>
          <w:szCs w:val="26"/>
        </w:rPr>
        <w:t>заявителей, имеющих инвалидность, размещается на первом этаже здания</w:t>
      </w:r>
      <w:r>
        <w:rPr>
          <w:color w:val="333333"/>
          <w:sz w:val="26"/>
          <w:szCs w:val="26"/>
        </w:rPr>
        <w:t>.</w:t>
      </w:r>
    </w:p>
    <w:p w:rsidR="00BC5B42" w:rsidRPr="00B66931" w:rsidRDefault="00BC5B42" w:rsidP="00BC5B42">
      <w:pPr>
        <w:pStyle w:val="a6"/>
        <w:spacing w:before="0" w:beforeAutospacing="0" w:after="0" w:afterAutospacing="0"/>
        <w:ind w:firstLine="709"/>
        <w:jc w:val="both"/>
        <w:rPr>
          <w:color w:val="333333"/>
          <w:sz w:val="26"/>
          <w:szCs w:val="26"/>
        </w:rPr>
      </w:pPr>
      <w:r>
        <w:rPr>
          <w:color w:val="333333"/>
          <w:sz w:val="26"/>
          <w:szCs w:val="26"/>
        </w:rPr>
        <w:t>Вход в здание</w:t>
      </w:r>
      <w:r w:rsidRPr="00B66931">
        <w:rPr>
          <w:color w:val="333333"/>
          <w:sz w:val="26"/>
          <w:szCs w:val="26"/>
        </w:rPr>
        <w:t xml:space="preserve"> оборудуется</w:t>
      </w:r>
      <w:r>
        <w:rPr>
          <w:color w:val="333333"/>
          <w:sz w:val="26"/>
          <w:szCs w:val="26"/>
        </w:rPr>
        <w:t xml:space="preserve"> пандусом или</w:t>
      </w:r>
      <w:r w:rsidRPr="00B66931">
        <w:rPr>
          <w:color w:val="333333"/>
          <w:sz w:val="26"/>
          <w:szCs w:val="26"/>
        </w:rPr>
        <w:t xml:space="preserve"> кнопка вызова специалиста для оказания услуг инвалидам.</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.2. В помещениях для приема заявителей размещаются информационные стенды с информацией, указанной в пункте 1.3.5 настоящего Регламента.</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.3. Для ожидания заявителями приема, заполнения необходимых для получения муниципальной услуги документов отводятся места, оборудованные</w:t>
      </w:r>
      <w:r>
        <w:rPr>
          <w:color w:val="333333"/>
          <w:sz w:val="26"/>
          <w:szCs w:val="26"/>
        </w:rPr>
        <w:t xml:space="preserve"> стульями</w:t>
      </w:r>
      <w:r w:rsidRPr="00B66931">
        <w:rPr>
          <w:color w:val="333333"/>
          <w:sz w:val="26"/>
          <w:szCs w:val="26"/>
        </w:rPr>
        <w:t>, столами (стойками), с наличием писчей бумаги, ручек, бланков документов.</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В зоне места ожидания должны быть выделены зоны специализированного обслуживания инвалидов.</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 xml:space="preserve">Зона мест ожидания заявителей, имеющих инвалидность, размещается </w:t>
      </w:r>
      <w:r>
        <w:rPr>
          <w:color w:val="333333"/>
          <w:sz w:val="26"/>
          <w:szCs w:val="26"/>
        </w:rPr>
        <w:t>на первом этаже здания</w:t>
      </w:r>
      <w:r w:rsidRPr="00B66931">
        <w:rPr>
          <w:color w:val="333333"/>
          <w:sz w:val="26"/>
          <w:szCs w:val="26"/>
        </w:rPr>
        <w:t>.</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.4.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.5.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.6. Кабинеты приема заявителей должны быть оборудованы информационными табличками (вывесками) с указанием</w:t>
      </w:r>
      <w:r w:rsidRPr="00153D7E">
        <w:rPr>
          <w:color w:val="333333"/>
          <w:sz w:val="26"/>
          <w:szCs w:val="26"/>
        </w:rPr>
        <w:t xml:space="preserve"> </w:t>
      </w:r>
      <w:r w:rsidRPr="00B66931">
        <w:rPr>
          <w:color w:val="333333"/>
          <w:sz w:val="26"/>
          <w:szCs w:val="26"/>
        </w:rPr>
        <w:t>номера кабинета</w:t>
      </w:r>
      <w:r w:rsidRPr="00153D7E">
        <w:rPr>
          <w:color w:val="333333"/>
          <w:sz w:val="26"/>
          <w:szCs w:val="26"/>
        </w:rPr>
        <w:t xml:space="preserve"> </w:t>
      </w:r>
      <w:r w:rsidRPr="00B66931">
        <w:rPr>
          <w:color w:val="333333"/>
          <w:sz w:val="26"/>
          <w:szCs w:val="26"/>
        </w:rPr>
        <w:t>специалиста, осуществляющего предоставление муниципальной услуги.</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.7. В помещениях для при</w:t>
      </w:r>
      <w:r>
        <w:rPr>
          <w:color w:val="333333"/>
          <w:sz w:val="26"/>
          <w:szCs w:val="26"/>
        </w:rPr>
        <w:t>ема заявителей,</w:t>
      </w:r>
      <w:r w:rsidRPr="00B66931">
        <w:rPr>
          <w:color w:val="333333"/>
          <w:sz w:val="26"/>
          <w:szCs w:val="26"/>
        </w:rPr>
        <w:t xml:space="preserve">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1) возможность беспрепятственного входа в здание (объект) и выхода из него;</w:t>
      </w:r>
    </w:p>
    <w:p w:rsidR="00BC5B42"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w:t>
      </w:r>
      <w:r>
        <w:rPr>
          <w:color w:val="333333"/>
          <w:sz w:val="26"/>
          <w:szCs w:val="26"/>
        </w:rPr>
        <w:t>;</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lastRenderedPageBreak/>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 xml:space="preserve">7) допуск в помещения, в которых оказывается муниципальная услуга, </w:t>
      </w:r>
      <w:proofErr w:type="spellStart"/>
      <w:r w:rsidRPr="00B66931">
        <w:rPr>
          <w:color w:val="333333"/>
          <w:sz w:val="26"/>
          <w:szCs w:val="26"/>
        </w:rPr>
        <w:t>сурдопереводчика</w:t>
      </w:r>
      <w:proofErr w:type="spellEnd"/>
      <w:r w:rsidRPr="00B66931">
        <w:rPr>
          <w:color w:val="333333"/>
          <w:sz w:val="26"/>
          <w:szCs w:val="26"/>
        </w:rPr>
        <w:t xml:space="preserve"> и </w:t>
      </w:r>
      <w:proofErr w:type="spellStart"/>
      <w:r w:rsidRPr="00B66931">
        <w:rPr>
          <w:color w:val="333333"/>
          <w:sz w:val="26"/>
          <w:szCs w:val="26"/>
        </w:rPr>
        <w:t>тифлосурдопереводчика</w:t>
      </w:r>
      <w:proofErr w:type="spellEnd"/>
      <w:r w:rsidRPr="00B66931">
        <w:rPr>
          <w:color w:val="333333"/>
          <w:sz w:val="26"/>
          <w:szCs w:val="26"/>
        </w:rPr>
        <w:t>;</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8) допу</w:t>
      </w:r>
      <w:proofErr w:type="gramStart"/>
      <w:r w:rsidRPr="00B66931">
        <w:rPr>
          <w:color w:val="333333"/>
          <w:sz w:val="26"/>
          <w:szCs w:val="26"/>
        </w:rPr>
        <w:t>ск в зд</w:t>
      </w:r>
      <w:proofErr w:type="gramEnd"/>
      <w:r w:rsidRPr="00B66931">
        <w:rPr>
          <w:color w:val="333333"/>
          <w:sz w:val="26"/>
          <w:szCs w:val="26"/>
        </w:rPr>
        <w:t>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9) предоставление, при возможности, муниципальной услуги по месту жительства инвалида или в дистанционном режиме;</w:t>
      </w:r>
    </w:p>
    <w:p w:rsidR="00BC5B42" w:rsidRPr="00B66931" w:rsidRDefault="00BC5B42" w:rsidP="00BC5B42">
      <w:pPr>
        <w:pStyle w:val="a6"/>
        <w:spacing w:before="0" w:beforeAutospacing="0" w:after="0" w:afterAutospacing="0"/>
        <w:ind w:firstLine="709"/>
        <w:jc w:val="both"/>
        <w:rPr>
          <w:color w:val="333333"/>
          <w:sz w:val="26"/>
          <w:szCs w:val="26"/>
        </w:rPr>
      </w:pPr>
      <w:r w:rsidRPr="00B66931">
        <w:rPr>
          <w:color w:val="333333"/>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BC5B42" w:rsidRPr="00B66931"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14.8</w:t>
      </w:r>
      <w:r w:rsidRPr="00B66931">
        <w:rPr>
          <w:rFonts w:ascii="Times New Roman" w:eastAsia="Times New Roman" w:hAnsi="Times New Roman" w:cs="Times New Roman"/>
          <w:color w:val="333333"/>
          <w:sz w:val="26"/>
          <w:szCs w:val="26"/>
        </w:rPr>
        <w:t>. Доступные для инвалидов элементы здания и территории идентифицируются символами доступности в следующих местах:</w:t>
      </w:r>
    </w:p>
    <w:p w:rsidR="00BC5B42" w:rsidRPr="00B66931"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1) парковочные места;</w:t>
      </w:r>
    </w:p>
    <w:p w:rsidR="00BC5B42" w:rsidRPr="00B66931"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 входы, если не все входы в здание являются доступными;</w:t>
      </w:r>
    </w:p>
    <w:p w:rsidR="00BC5B42" w:rsidRPr="00B66931"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3) зоны безопасности;</w:t>
      </w:r>
    </w:p>
    <w:p w:rsidR="00BC5B42" w:rsidRPr="00B66931"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4) проходы в других местах обслуживания инвалидов, где не все проходы являются доступными.</w:t>
      </w:r>
    </w:p>
    <w:p w:rsidR="00BC5B42" w:rsidRDefault="00BC5B42" w:rsidP="00BC5B42">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14.9</w:t>
      </w:r>
      <w:r w:rsidRPr="00B66931">
        <w:rPr>
          <w:rFonts w:ascii="Times New Roman" w:eastAsia="Times New Roman" w:hAnsi="Times New Roman" w:cs="Times New Roman"/>
          <w:color w:val="333333"/>
          <w:sz w:val="26"/>
          <w:szCs w:val="26"/>
        </w:rPr>
        <w:t>.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2.16. </w:t>
      </w:r>
      <w:r w:rsidR="00B1044F" w:rsidRPr="00974AB5">
        <w:rPr>
          <w:rFonts w:ascii="Times New Roman" w:eastAsia="Times New Roman" w:hAnsi="Times New Roman" w:cs="Times New Roman"/>
          <w:sz w:val="26"/>
          <w:szCs w:val="26"/>
        </w:rPr>
        <w:t xml:space="preserve">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Pr="00974AB5" w:rsidRDefault="00B1044F" w:rsidP="00B1044F">
      <w:pPr>
        <w:spacing w:after="0" w:line="240" w:lineRule="auto"/>
        <w:ind w:firstLine="567"/>
        <w:jc w:val="both"/>
        <w:rPr>
          <w:rFonts w:ascii="Times New Roman" w:eastAsia="Times New Roman" w:hAnsi="Times New Roman" w:cs="Times New Roman"/>
          <w:sz w:val="26"/>
          <w:szCs w:val="26"/>
        </w:rPr>
      </w:pPr>
    </w:p>
    <w:p w:rsidR="00B1044F"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2.16.1.</w:t>
      </w:r>
      <w:r w:rsidR="00B1044F" w:rsidRPr="00974AB5">
        <w:rPr>
          <w:rFonts w:ascii="Times New Roman" w:eastAsia="Times New Roman" w:hAnsi="Times New Roman" w:cs="Times New Roman"/>
          <w:sz w:val="26"/>
          <w:szCs w:val="26"/>
        </w:rPr>
        <w:t>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2.16.2.</w:t>
      </w:r>
      <w:r w:rsidR="00B1044F" w:rsidRPr="00974AB5">
        <w:rPr>
          <w:rFonts w:ascii="Times New Roman" w:eastAsia="Times New Roman" w:hAnsi="Times New Roman" w:cs="Times New Roman"/>
          <w:sz w:val="26"/>
          <w:szCs w:val="26"/>
        </w:rPr>
        <w:t>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B1044F"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2.16.3.</w:t>
      </w:r>
      <w:r w:rsidR="00B1044F" w:rsidRPr="00974AB5">
        <w:rPr>
          <w:rFonts w:ascii="Times New Roman" w:eastAsia="Times New Roman" w:hAnsi="Times New Roman" w:cs="Times New Roman"/>
          <w:sz w:val="26"/>
          <w:szCs w:val="26"/>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w:t>
      </w:r>
      <w:r w:rsidR="00B1044F">
        <w:rPr>
          <w:rFonts w:ascii="Times New Roman" w:eastAsia="Times New Roman" w:hAnsi="Times New Roman" w:cs="Times New Roman"/>
          <w:sz w:val="26"/>
          <w:szCs w:val="26"/>
        </w:rPr>
        <w:t>№ 63-ФЗ «Об электронной подписи»</w:t>
      </w:r>
      <w:r w:rsidR="00B1044F" w:rsidRPr="00974AB5">
        <w:rPr>
          <w:rFonts w:ascii="Times New Roman" w:eastAsia="Times New Roman" w:hAnsi="Times New Roman" w:cs="Times New Roman"/>
          <w:sz w:val="26"/>
          <w:szCs w:val="26"/>
        </w:rPr>
        <w:t xml:space="preserve"> и Федерального закона </w:t>
      </w:r>
      <w:r w:rsidR="00B1044F">
        <w:rPr>
          <w:rFonts w:ascii="Times New Roman" w:eastAsia="Times New Roman" w:hAnsi="Times New Roman" w:cs="Times New Roman"/>
          <w:sz w:val="26"/>
          <w:szCs w:val="26"/>
        </w:rPr>
        <w:t>№ 210-ФЗ.</w:t>
      </w:r>
    </w:p>
    <w:p w:rsidR="00B1044F"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2.16.4.</w:t>
      </w:r>
      <w:r w:rsidR="00B1044F" w:rsidRPr="00974AB5">
        <w:rPr>
          <w:rFonts w:ascii="Times New Roman" w:eastAsia="Times New Roman" w:hAnsi="Times New Roman" w:cs="Times New Roman"/>
          <w:sz w:val="26"/>
          <w:szCs w:val="26"/>
        </w:rPr>
        <w:t xml:space="preserve">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w:t>
      </w:r>
      <w:r w:rsidR="00B1044F">
        <w:rPr>
          <w:rFonts w:ascii="Times New Roman" w:eastAsia="Times New Roman" w:hAnsi="Times New Roman" w:cs="Times New Roman"/>
          <w:sz w:val="26"/>
          <w:szCs w:val="26"/>
        </w:rPr>
        <w:t>№ 210-ФЗ</w:t>
      </w:r>
      <w:r w:rsidR="00B1044F" w:rsidRPr="00974AB5">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B1044F"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2.16.5.</w:t>
      </w:r>
      <w:r w:rsidR="00B1044F" w:rsidRPr="00974AB5">
        <w:rPr>
          <w:rFonts w:ascii="Times New Roman" w:eastAsia="Times New Roman" w:hAnsi="Times New Roman" w:cs="Times New Roman"/>
          <w:sz w:val="26"/>
          <w:szCs w:val="26"/>
        </w:rPr>
        <w:t xml:space="preserve">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w:t>
      </w:r>
      <w:r w:rsidR="00B1044F" w:rsidRPr="00974AB5">
        <w:rPr>
          <w:rFonts w:ascii="Times New Roman" w:eastAsia="Times New Roman" w:hAnsi="Times New Roman" w:cs="Times New Roman"/>
          <w:sz w:val="26"/>
          <w:szCs w:val="26"/>
        </w:rPr>
        <w:lastRenderedPageBreak/>
        <w:t xml:space="preserve">принципу </w:t>
      </w:r>
      <w:r w:rsidR="00B1044F">
        <w:rPr>
          <w:rFonts w:ascii="Times New Roman" w:eastAsia="Times New Roman" w:hAnsi="Times New Roman" w:cs="Times New Roman"/>
          <w:sz w:val="26"/>
          <w:szCs w:val="26"/>
        </w:rPr>
        <w:t>«одного окна»</w:t>
      </w:r>
      <w:r w:rsidR="00B1044F" w:rsidRPr="00974AB5">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1A5FF6" w:rsidP="00B1044F">
      <w:pPr>
        <w:spacing w:after="0" w:line="240" w:lineRule="auto"/>
        <w:ind w:firstLine="567"/>
        <w:jc w:val="both"/>
        <w:rPr>
          <w:rFonts w:ascii="Times New Roman" w:eastAsia="Times New Roman" w:hAnsi="Times New Roman" w:cs="Times New Roman"/>
          <w:sz w:val="26"/>
          <w:szCs w:val="26"/>
        </w:rPr>
      </w:pPr>
      <w:r>
        <w:rPr>
          <w:rFonts w:ascii="Times New Roman" w:hAnsi="Times New Roman" w:cs="Times New Roman"/>
          <w:sz w:val="26"/>
          <w:szCs w:val="26"/>
        </w:rPr>
        <w:t>2.16.6.</w:t>
      </w:r>
      <w:r w:rsidR="00B1044F">
        <w:rPr>
          <w:rFonts w:ascii="Times New Roman" w:hAnsi="Times New Roman" w:cs="Times New Roman"/>
          <w:sz w:val="26"/>
          <w:szCs w:val="26"/>
        </w:rPr>
        <w:t xml:space="preserve">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w:t>
      </w:r>
      <w:proofErr w:type="gramStart"/>
      <w:r w:rsidR="00B1044F">
        <w:rPr>
          <w:rFonts w:ascii="Times New Roman" w:hAnsi="Times New Roman" w:cs="Times New Roman"/>
          <w:sz w:val="26"/>
          <w:szCs w:val="26"/>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sidR="00B1044F">
        <w:rPr>
          <w:rFonts w:ascii="Times New Roman" w:hAnsi="Times New Roman" w:cs="Times New Roman"/>
          <w:sz w:val="26"/>
          <w:szCs w:val="26"/>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1044F" w:rsidRDefault="00B1044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Pr="0001792E" w:rsidRDefault="00DC34DD" w:rsidP="0001792E">
      <w:pPr>
        <w:pStyle w:val="ConsPlusTitle"/>
        <w:ind w:firstLine="540"/>
        <w:jc w:val="both"/>
        <w:outlineLvl w:val="2"/>
        <w:rPr>
          <w:b w:val="0"/>
          <w:sz w:val="26"/>
          <w:szCs w:val="26"/>
        </w:rPr>
      </w:pP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3.1. Состав и последовательность административных процедур</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прием и регистрация заявления о предоставлении муниципальной услуги и прилагаемых к нему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3" w:name="Par4"/>
      <w:bookmarkEnd w:id="3"/>
      <w:r w:rsidRPr="0001792E">
        <w:rPr>
          <w:rFonts w:ascii="Times New Roman" w:eastAsia="Times New Roman" w:hAnsi="Times New Roman" w:cs="Times New Roman"/>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выдача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01792E" w:rsidRPr="001A5FF6"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r:id="rId56" w:history="1">
        <w:r w:rsidRPr="001A5FF6">
          <w:rPr>
            <w:rFonts w:ascii="Times New Roman" w:eastAsia="Times New Roman" w:hAnsi="Times New Roman" w:cs="Times New Roman"/>
            <w:sz w:val="26"/>
            <w:szCs w:val="26"/>
          </w:rPr>
          <w:t>блок-схеме</w:t>
        </w:r>
      </w:hyperlink>
      <w:r w:rsidRPr="001A5FF6">
        <w:rPr>
          <w:rFonts w:ascii="Times New Roman" w:eastAsia="Times New Roman" w:hAnsi="Times New Roman" w:cs="Times New Roman"/>
          <w:sz w:val="26"/>
          <w:szCs w:val="26"/>
        </w:rPr>
        <w:t>, приведенной в приложении № 2 к настоящему Регламенту.</w:t>
      </w:r>
    </w:p>
    <w:p w:rsidR="0001792E" w:rsidRPr="001A5FF6"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1A5FF6"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1A5FF6">
        <w:rPr>
          <w:rFonts w:ascii="Times New Roman" w:eastAsia="Times New Roman" w:hAnsi="Times New Roman" w:cs="Times New Roman"/>
          <w:bCs/>
          <w:sz w:val="26"/>
          <w:szCs w:val="26"/>
        </w:rPr>
        <w:t>3.2. Прием и регистрация заявления о предоставлении муниципальной услуги и прилагаемых к нему документов</w:t>
      </w:r>
    </w:p>
    <w:p w:rsidR="0001792E" w:rsidRPr="001A5FF6"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1A5FF6"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A5FF6">
        <w:rPr>
          <w:rFonts w:ascii="Times New Roman" w:eastAsia="Times New Roman" w:hAnsi="Times New Roman" w:cs="Times New Roman"/>
          <w:sz w:val="26"/>
          <w:szCs w:val="26"/>
        </w:rPr>
        <w:lastRenderedPageBreak/>
        <w:t xml:space="preserve">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r:id="rId57" w:history="1">
        <w:r w:rsidRPr="001A5FF6">
          <w:rPr>
            <w:rFonts w:ascii="Times New Roman" w:eastAsia="Times New Roman" w:hAnsi="Times New Roman" w:cs="Times New Roman"/>
            <w:sz w:val="26"/>
            <w:szCs w:val="26"/>
          </w:rPr>
          <w:t>пунктами 2.6.1</w:t>
        </w:r>
      </w:hyperlink>
      <w:r w:rsidRPr="001A5FF6">
        <w:rPr>
          <w:rFonts w:ascii="Times New Roman" w:eastAsia="Times New Roman" w:hAnsi="Times New Roman" w:cs="Times New Roman"/>
          <w:sz w:val="26"/>
          <w:szCs w:val="26"/>
        </w:rPr>
        <w:t xml:space="preserve">, </w:t>
      </w:r>
      <w:hyperlink r:id="rId58" w:history="1">
        <w:r w:rsidRPr="001A5FF6">
          <w:rPr>
            <w:rFonts w:ascii="Times New Roman" w:eastAsia="Times New Roman" w:hAnsi="Times New Roman" w:cs="Times New Roman"/>
            <w:sz w:val="26"/>
            <w:szCs w:val="26"/>
          </w:rPr>
          <w:t>2.6.2</w:t>
        </w:r>
      </w:hyperlink>
      <w:r w:rsidRPr="001A5FF6">
        <w:rPr>
          <w:rFonts w:ascii="Times New Roman" w:eastAsia="Times New Roman" w:hAnsi="Times New Roman" w:cs="Times New Roman"/>
          <w:sz w:val="26"/>
          <w:szCs w:val="26"/>
        </w:rPr>
        <w:t xml:space="preserve"> настоящего Регламента.</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3.2.2. </w:t>
      </w:r>
      <w:proofErr w:type="gramStart"/>
      <w:r w:rsidRPr="0001792E">
        <w:rPr>
          <w:rFonts w:ascii="Times New Roman" w:eastAsia="Times New Roman" w:hAnsi="Times New Roman" w:cs="Times New Roman"/>
          <w:sz w:val="26"/>
          <w:szCs w:val="26"/>
        </w:rPr>
        <w:t xml:space="preserve">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r:id="rId59" w:history="1">
        <w:r w:rsidRPr="001A5FF6">
          <w:rPr>
            <w:rFonts w:ascii="Times New Roman" w:eastAsia="Times New Roman" w:hAnsi="Times New Roman" w:cs="Times New Roman"/>
            <w:sz w:val="26"/>
            <w:szCs w:val="26"/>
          </w:rPr>
          <w:t>пункте 1.3.1</w:t>
        </w:r>
      </w:hyperlink>
      <w:r w:rsidRPr="001A5FF6">
        <w:rPr>
          <w:rFonts w:ascii="Times New Roman" w:eastAsia="Times New Roman" w:hAnsi="Times New Roman" w:cs="Times New Roman"/>
          <w:sz w:val="26"/>
          <w:szCs w:val="26"/>
        </w:rPr>
        <w:t xml:space="preserve"> </w:t>
      </w:r>
      <w:r w:rsidRPr="0001792E">
        <w:rPr>
          <w:rFonts w:ascii="Times New Roman" w:eastAsia="Times New Roman" w:hAnsi="Times New Roman" w:cs="Times New Roman"/>
          <w:sz w:val="26"/>
          <w:szCs w:val="26"/>
        </w:rPr>
        <w:t>настоящего Регламента, по электронной почте в форме электронного документа, подписанного электронной подписью, а также через</w:t>
      </w:r>
      <w:proofErr w:type="gramEnd"/>
      <w:r w:rsidRPr="0001792E">
        <w:rPr>
          <w:rFonts w:ascii="Times New Roman" w:eastAsia="Times New Roman" w:hAnsi="Times New Roman" w:cs="Times New Roman"/>
          <w:sz w:val="26"/>
          <w:szCs w:val="26"/>
        </w:rPr>
        <w:t xml:space="preserve"> личный кабинет на Едином портале, а в случае заключения соглашения о взаимодействии между </w:t>
      </w:r>
      <w:r>
        <w:rPr>
          <w:rFonts w:ascii="Times New Roman" w:eastAsia="Times New Roman" w:hAnsi="Times New Roman" w:cs="Times New Roman"/>
          <w:sz w:val="26"/>
          <w:szCs w:val="26"/>
        </w:rPr>
        <w:t>а</w:t>
      </w:r>
      <w:r w:rsidR="001A5FF6">
        <w:rPr>
          <w:rFonts w:ascii="Times New Roman" w:eastAsia="Times New Roman" w:hAnsi="Times New Roman" w:cs="Times New Roman"/>
          <w:sz w:val="26"/>
          <w:szCs w:val="26"/>
        </w:rPr>
        <w:t>дминистрацией города Сорска</w:t>
      </w:r>
      <w:r w:rsidRPr="0001792E">
        <w:rPr>
          <w:rFonts w:ascii="Times New Roman" w:eastAsia="Times New Roman" w:hAnsi="Times New Roman" w:cs="Times New Roman"/>
          <w:sz w:val="26"/>
          <w:szCs w:val="26"/>
        </w:rPr>
        <w:t xml:space="preserve"> и многофункциональным центром - через многофункциональный центр.</w:t>
      </w:r>
    </w:p>
    <w:p w:rsidR="00F8418C" w:rsidRPr="00D01578" w:rsidRDefault="00F8418C" w:rsidP="00F8418C">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eastAsia="Times New Roman" w:hAnsi="Times New Roman" w:cs="Times New Roman"/>
          <w:sz w:val="26"/>
          <w:szCs w:val="26"/>
        </w:rPr>
        <w:t>3.2.3.</w:t>
      </w:r>
      <w:r w:rsidRPr="00D01578">
        <w:rPr>
          <w:rFonts w:ascii="Times New Roman" w:hAnsi="Times New Roman" w:cs="Times New Roman"/>
          <w:sz w:val="26"/>
          <w:szCs w:val="26"/>
        </w:rPr>
        <w:t>Прием уведомления и документов, необходимых для получения муниципальной услуги, осуществляет</w:t>
      </w:r>
      <w:r w:rsidR="00B447ED">
        <w:rPr>
          <w:rFonts w:ascii="Times New Roman" w:hAnsi="Times New Roman" w:cs="Times New Roman"/>
          <w:sz w:val="26"/>
          <w:szCs w:val="26"/>
        </w:rPr>
        <w:t xml:space="preserve"> ведущий специалист Управления</w:t>
      </w:r>
      <w:r w:rsidRPr="00D01578">
        <w:rPr>
          <w:rFonts w:ascii="Times New Roman" w:hAnsi="Times New Roman" w:cs="Times New Roman"/>
          <w:sz w:val="26"/>
          <w:szCs w:val="26"/>
        </w:rPr>
        <w:t xml:space="preserve"> ЖКХ администрации МО г. Сорск,  ответственный за предоставление муниципальной услуги (далее - </w:t>
      </w:r>
      <w:r w:rsidR="00B447ED" w:rsidRPr="00B447ED">
        <w:rPr>
          <w:rFonts w:ascii="Times New Roman" w:hAnsi="Times New Roman" w:cs="Times New Roman"/>
          <w:sz w:val="26"/>
          <w:szCs w:val="26"/>
        </w:rPr>
        <w:t>И</w:t>
      </w:r>
      <w:r w:rsidRPr="00B447ED">
        <w:rPr>
          <w:rFonts w:ascii="Times New Roman" w:hAnsi="Times New Roman" w:cs="Times New Roman"/>
          <w:sz w:val="26"/>
          <w:szCs w:val="26"/>
        </w:rPr>
        <w:t>сполнитель).</w:t>
      </w:r>
    </w:p>
    <w:p w:rsidR="0001792E" w:rsidRPr="0001792E" w:rsidRDefault="00F8418C"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3.2.4.</w:t>
      </w:r>
      <w:r w:rsidR="0001792E" w:rsidRPr="0001792E">
        <w:rPr>
          <w:rFonts w:ascii="Times New Roman" w:eastAsia="Times New Roman" w:hAnsi="Times New Roman" w:cs="Times New Roman"/>
          <w:sz w:val="26"/>
          <w:szCs w:val="26"/>
        </w:rPr>
        <w:t>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устанавливает предмет обращения;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2) безотлагательно осуществляет проверку заявления о предоставлении муниципальной услуги на наличие в нем информации (сведений, данных), которая должна быть указана в соответствии с примерной формой заявления о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проверяет фактическое наличие документов, указанных в заявлении о предоставлении муниципальной услуги в качестве приложения;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5) выдает заявителю второй экземпляр заявления о предоставлении муниципальной услуги при его наличии с отметкой, содержащей дату приема документов, и с указанием даты, фамилии, имени, отчества (последнее - при наличии) лица, принявшего заявление о предоставлении муниципальной услуги, а также сообщает контактный телефон.</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3.2.5. </w:t>
      </w:r>
      <w:proofErr w:type="gramStart"/>
      <w:r w:rsidRPr="0001792E">
        <w:rPr>
          <w:rFonts w:ascii="Times New Roman" w:eastAsia="Times New Roman" w:hAnsi="Times New Roman" w:cs="Times New Roman"/>
          <w:sz w:val="26"/>
          <w:szCs w:val="26"/>
        </w:rPr>
        <w:t xml:space="preserve">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в соответствии с </w:t>
      </w:r>
      <w:hyperlink r:id="rId60" w:history="1">
        <w:r w:rsidRPr="00F8418C">
          <w:rPr>
            <w:rFonts w:ascii="Times New Roman" w:eastAsia="Times New Roman" w:hAnsi="Times New Roman" w:cs="Times New Roman"/>
            <w:sz w:val="26"/>
            <w:szCs w:val="26"/>
          </w:rPr>
          <w:t>подпунктом 1 пункта 2.6.1</w:t>
        </w:r>
      </w:hyperlink>
      <w:r w:rsidRPr="0001792E">
        <w:rPr>
          <w:rFonts w:ascii="Times New Roman" w:eastAsia="Times New Roman" w:hAnsi="Times New Roman" w:cs="Times New Roman"/>
          <w:sz w:val="26"/>
          <w:szCs w:val="26"/>
        </w:rPr>
        <w:t xml:space="preserve"> настоящего Регламента и примерной формой заявления до</w:t>
      </w:r>
      <w:r w:rsidR="00B447ED">
        <w:rPr>
          <w:rFonts w:ascii="Times New Roman" w:eastAsia="Times New Roman" w:hAnsi="Times New Roman" w:cs="Times New Roman"/>
          <w:sz w:val="26"/>
          <w:szCs w:val="26"/>
        </w:rPr>
        <w:t>лжна быть указана, Исполнитель</w:t>
      </w:r>
      <w:r w:rsidRPr="0001792E">
        <w:rPr>
          <w:rFonts w:ascii="Times New Roman" w:eastAsia="Times New Roman" w:hAnsi="Times New Roman" w:cs="Times New Roman"/>
          <w:sz w:val="26"/>
          <w:szCs w:val="26"/>
        </w:rPr>
        <w:t xml:space="preserve">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w:t>
      </w:r>
      <w:proofErr w:type="gramEnd"/>
      <w:r w:rsidRPr="0001792E">
        <w:rPr>
          <w:rFonts w:ascii="Times New Roman" w:eastAsia="Times New Roman" w:hAnsi="Times New Roman" w:cs="Times New Roman"/>
          <w:sz w:val="26"/>
          <w:szCs w:val="26"/>
        </w:rPr>
        <w:t xml:space="preserve"> информацию (сведения, данные).</w:t>
      </w:r>
    </w:p>
    <w:bookmarkStart w:id="4" w:name="Par28"/>
    <w:bookmarkEnd w:id="4"/>
    <w:p w:rsidR="0001792E" w:rsidRPr="0001792E" w:rsidRDefault="003A1112"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F8418C">
        <w:rPr>
          <w:rFonts w:ascii="Times New Roman" w:eastAsia="Times New Roman" w:hAnsi="Times New Roman" w:cs="Times New Roman"/>
          <w:sz w:val="26"/>
          <w:szCs w:val="26"/>
        </w:rPr>
        <w:fldChar w:fldCharType="begin"/>
      </w:r>
      <w:r w:rsidR="0001792E" w:rsidRPr="00F8418C">
        <w:rPr>
          <w:rFonts w:ascii="Times New Roman" w:eastAsia="Times New Roman" w:hAnsi="Times New Roman" w:cs="Times New Roman"/>
          <w:sz w:val="26"/>
          <w:szCs w:val="26"/>
        </w:rPr>
        <w:instrText xml:space="preserve">HYPERLINK consultantplus://offline/ref=F751A4CC9EC91ED5262BD82ADD5A8267490A4B8325BDE5D18AF3FC5A71074153E74DDDAE19F99D65A1EE63054719EB819A4FF3AC530D00DE0864B5bEM2F </w:instrText>
      </w:r>
      <w:r w:rsidRPr="00F8418C">
        <w:rPr>
          <w:rFonts w:ascii="Times New Roman" w:eastAsia="Times New Roman" w:hAnsi="Times New Roman" w:cs="Times New Roman"/>
          <w:sz w:val="26"/>
          <w:szCs w:val="26"/>
        </w:rPr>
        <w:fldChar w:fldCharType="separate"/>
      </w:r>
      <w:r w:rsidR="0001792E" w:rsidRPr="00F8418C">
        <w:rPr>
          <w:rFonts w:ascii="Times New Roman" w:eastAsia="Times New Roman" w:hAnsi="Times New Roman" w:cs="Times New Roman"/>
          <w:sz w:val="26"/>
          <w:szCs w:val="26"/>
        </w:rPr>
        <w:t>3.2.6</w:t>
      </w:r>
      <w:r w:rsidRPr="00F8418C">
        <w:rPr>
          <w:rFonts w:ascii="Times New Roman" w:eastAsia="Times New Roman" w:hAnsi="Times New Roman" w:cs="Times New Roman"/>
          <w:sz w:val="26"/>
          <w:szCs w:val="26"/>
        </w:rPr>
        <w:fldChar w:fldCharType="end"/>
      </w:r>
      <w:r w:rsidR="0001792E" w:rsidRPr="00F8418C">
        <w:rPr>
          <w:rFonts w:ascii="Times New Roman" w:eastAsia="Times New Roman" w:hAnsi="Times New Roman" w:cs="Times New Roman"/>
          <w:sz w:val="26"/>
          <w:szCs w:val="26"/>
        </w:rPr>
        <w:t>.</w:t>
      </w:r>
      <w:r w:rsidR="0001792E" w:rsidRPr="0001792E">
        <w:rPr>
          <w:rFonts w:ascii="Times New Roman" w:eastAsia="Times New Roman" w:hAnsi="Times New Roman" w:cs="Times New Roman"/>
          <w:sz w:val="26"/>
          <w:szCs w:val="26"/>
        </w:rPr>
        <w:t xml:space="preserve"> При представлении заявления о предоставлении муниципальной услуги заявитель - физическое лицо выражает свое согласие с обработкой его </w:t>
      </w:r>
      <w:r w:rsidR="0001792E" w:rsidRPr="0001792E">
        <w:rPr>
          <w:rFonts w:ascii="Times New Roman" w:eastAsia="Times New Roman" w:hAnsi="Times New Roman" w:cs="Times New Roman"/>
          <w:sz w:val="26"/>
          <w:szCs w:val="26"/>
        </w:rPr>
        <w:lastRenderedPageBreak/>
        <w:t>персональных данных в целях и объеме, необходимых для предоставления муниципальной услуги.</w:t>
      </w:r>
    </w:p>
    <w:p w:rsidR="00F8418C" w:rsidRDefault="0001792E" w:rsidP="00F8418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01792E">
        <w:rPr>
          <w:rFonts w:ascii="Times New Roman" w:eastAsia="Times New Roman" w:hAnsi="Times New Roman" w:cs="Times New Roman"/>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r w:rsidR="00F8418C" w:rsidRPr="00F8418C">
        <w:rPr>
          <w:rFonts w:ascii="Times New Roman" w:hAnsi="Times New Roman" w:cs="Times New Roman"/>
          <w:sz w:val="26"/>
          <w:szCs w:val="26"/>
        </w:rPr>
        <w:t xml:space="preserve"> </w:t>
      </w:r>
    </w:p>
    <w:p w:rsidR="00F8418C" w:rsidRPr="00D01578" w:rsidRDefault="00F8418C" w:rsidP="00F8418C">
      <w:pPr>
        <w:autoSpaceDE w:val="0"/>
        <w:autoSpaceDN w:val="0"/>
        <w:adjustRightInd w:val="0"/>
        <w:spacing w:after="0" w:line="240" w:lineRule="auto"/>
        <w:ind w:firstLine="540"/>
        <w:jc w:val="both"/>
        <w:rPr>
          <w:rFonts w:ascii="Times New Roman" w:hAnsi="Times New Roman" w:cs="Times New Roman"/>
          <w:sz w:val="26"/>
          <w:szCs w:val="26"/>
        </w:rPr>
      </w:pPr>
      <w:r w:rsidRPr="0001792E">
        <w:rPr>
          <w:rFonts w:ascii="Times New Roman" w:eastAsia="Times New Roman" w:hAnsi="Times New Roman" w:cs="Times New Roman"/>
          <w:sz w:val="26"/>
          <w:szCs w:val="26"/>
        </w:rPr>
        <w:t xml:space="preserve">3.2.7. </w:t>
      </w:r>
      <w:r w:rsidR="00B447ED">
        <w:rPr>
          <w:rFonts w:ascii="Times New Roman" w:hAnsi="Times New Roman" w:cs="Times New Roman"/>
          <w:sz w:val="26"/>
          <w:szCs w:val="26"/>
        </w:rPr>
        <w:t>Заяв</w:t>
      </w:r>
      <w:r w:rsidRPr="00D01578">
        <w:rPr>
          <w:rFonts w:ascii="Times New Roman" w:hAnsi="Times New Roman" w:cs="Times New Roman"/>
          <w:sz w:val="26"/>
          <w:szCs w:val="26"/>
        </w:rPr>
        <w:t>ление о предоставлении муниципальной услуги</w:t>
      </w:r>
      <w:r>
        <w:rPr>
          <w:rFonts w:ascii="Times New Roman" w:hAnsi="Times New Roman" w:cs="Times New Roman"/>
          <w:sz w:val="26"/>
          <w:szCs w:val="26"/>
        </w:rPr>
        <w:t xml:space="preserve"> исполнитель передает в приемную администрации города, где</w:t>
      </w:r>
      <w:r w:rsidRPr="00D01578">
        <w:rPr>
          <w:rFonts w:ascii="Times New Roman" w:hAnsi="Times New Roman" w:cs="Times New Roman"/>
          <w:sz w:val="26"/>
          <w:szCs w:val="26"/>
        </w:rPr>
        <w:t xml:space="preserve"> регистрируется сотрудником,  ответственным за регистрацию документов, в программе САДД «Дело» в течение рабочего дня, в котором оно по</w:t>
      </w:r>
      <w:r>
        <w:rPr>
          <w:rFonts w:ascii="Times New Roman" w:hAnsi="Times New Roman" w:cs="Times New Roman"/>
          <w:sz w:val="26"/>
          <w:szCs w:val="26"/>
        </w:rPr>
        <w:t>ступило.</w:t>
      </w:r>
      <w:r w:rsidRPr="00F8418C">
        <w:rPr>
          <w:rFonts w:ascii="Times New Roman" w:eastAsia="Times New Roman" w:hAnsi="Times New Roman" w:cs="Times New Roman"/>
          <w:sz w:val="26"/>
          <w:szCs w:val="26"/>
        </w:rPr>
        <w:t xml:space="preserve"> </w:t>
      </w:r>
      <w:r w:rsidRPr="0001792E">
        <w:rPr>
          <w:rFonts w:ascii="Times New Roman" w:eastAsia="Times New Roman" w:hAnsi="Times New Roman" w:cs="Times New Roman"/>
          <w:sz w:val="26"/>
          <w:szCs w:val="26"/>
        </w:rPr>
        <w:t>Заявление, поступившее в форме электронного документа, распечатывается и регистрируется в общем порядке.</w:t>
      </w:r>
      <w:r>
        <w:rPr>
          <w:rFonts w:ascii="Times New Roman" w:hAnsi="Times New Roman" w:cs="Times New Roman"/>
          <w:sz w:val="26"/>
          <w:szCs w:val="26"/>
        </w:rPr>
        <w:t xml:space="preserve"> У</w:t>
      </w:r>
      <w:r w:rsidRPr="00D01578">
        <w:rPr>
          <w:rFonts w:ascii="Times New Roman" w:hAnsi="Times New Roman" w:cs="Times New Roman"/>
          <w:sz w:val="26"/>
          <w:szCs w:val="26"/>
        </w:rPr>
        <w:t>ведомление, поступившее в электронном виде после окончания рабочего дня, регистрируется на следующий рабочий день. При регистрации уведомления ему присваивается входящий номер.</w:t>
      </w:r>
    </w:p>
    <w:p w:rsidR="0001792E" w:rsidRPr="0001792E" w:rsidRDefault="003A1112"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hyperlink r:id="rId61" w:history="1">
        <w:r w:rsidR="0001792E" w:rsidRPr="00F8418C">
          <w:rPr>
            <w:rFonts w:ascii="Times New Roman" w:eastAsia="Times New Roman" w:hAnsi="Times New Roman" w:cs="Times New Roman"/>
            <w:sz w:val="26"/>
            <w:szCs w:val="26"/>
          </w:rPr>
          <w:t>3.2.8</w:t>
        </w:r>
      </w:hyperlink>
      <w:r w:rsidR="0001792E" w:rsidRPr="00F8418C">
        <w:rPr>
          <w:rFonts w:ascii="Times New Roman" w:eastAsia="Times New Roman" w:hAnsi="Times New Roman" w:cs="Times New Roman"/>
          <w:sz w:val="26"/>
          <w:szCs w:val="26"/>
        </w:rPr>
        <w:t>.</w:t>
      </w:r>
      <w:r w:rsidR="0001792E" w:rsidRPr="0001792E">
        <w:rPr>
          <w:rFonts w:ascii="Times New Roman" w:eastAsia="Times New Roman" w:hAnsi="Times New Roman" w:cs="Times New Roman"/>
          <w:sz w:val="26"/>
          <w:szCs w:val="26"/>
        </w:rPr>
        <w:t xml:space="preserve"> Результатом административной процедуры является зарегистрированное заявление с прилагаемыми к нему документами и передача его на рассмотрение.</w:t>
      </w:r>
    </w:p>
    <w:p w:rsidR="0001792E" w:rsidRPr="0001792E" w:rsidRDefault="003A1112"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hyperlink r:id="rId62" w:history="1">
        <w:r w:rsidR="0001792E" w:rsidRPr="00F8418C">
          <w:rPr>
            <w:rFonts w:ascii="Times New Roman" w:eastAsia="Times New Roman" w:hAnsi="Times New Roman" w:cs="Times New Roman"/>
            <w:sz w:val="26"/>
            <w:szCs w:val="26"/>
          </w:rPr>
          <w:t>3.2.9</w:t>
        </w:r>
      </w:hyperlink>
      <w:r w:rsidR="0001792E" w:rsidRPr="00F8418C">
        <w:rPr>
          <w:rFonts w:ascii="Times New Roman" w:eastAsia="Times New Roman" w:hAnsi="Times New Roman" w:cs="Times New Roman"/>
          <w:sz w:val="26"/>
          <w:szCs w:val="26"/>
        </w:rPr>
        <w:t>.</w:t>
      </w:r>
      <w:r w:rsidR="0001792E" w:rsidRPr="0001792E">
        <w:rPr>
          <w:rFonts w:ascii="Times New Roman" w:eastAsia="Times New Roman" w:hAnsi="Times New Roman" w:cs="Times New Roman"/>
          <w:sz w:val="26"/>
          <w:szCs w:val="26"/>
        </w:rPr>
        <w:t xml:space="preserve"> Максимальный срок выполнения административной процедуры - 1 рабочий день.</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3.3.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9A0CF0" w:rsidRPr="00D01578" w:rsidRDefault="00B447ED" w:rsidP="009A0CF0">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3.3.1.Зарегистрированное заяв</w:t>
      </w:r>
      <w:r w:rsidR="009A0CF0" w:rsidRPr="00D01578">
        <w:rPr>
          <w:rFonts w:ascii="Times New Roman" w:hAnsi="Times New Roman" w:cs="Times New Roman"/>
          <w:sz w:val="26"/>
          <w:szCs w:val="26"/>
        </w:rPr>
        <w:t xml:space="preserve">ление о предоставлении муниципальной услуги направляется на рассмотрение главе города Сорска для проставления резолюции, после чего направляется в Управление ЖКХ администрации МО г. Сорск, </w:t>
      </w:r>
      <w:r>
        <w:rPr>
          <w:rFonts w:ascii="Times New Roman" w:hAnsi="Times New Roman" w:cs="Times New Roman"/>
          <w:sz w:val="26"/>
          <w:szCs w:val="26"/>
        </w:rPr>
        <w:t xml:space="preserve">ведущему </w:t>
      </w:r>
      <w:r w:rsidR="009A0CF0" w:rsidRPr="00D01578">
        <w:rPr>
          <w:rFonts w:ascii="Times New Roman" w:hAnsi="Times New Roman" w:cs="Times New Roman"/>
          <w:sz w:val="26"/>
          <w:szCs w:val="26"/>
        </w:rPr>
        <w:t>специалисту, указанному в качестве ответственного за предоставление</w:t>
      </w:r>
      <w:r>
        <w:rPr>
          <w:rFonts w:ascii="Times New Roman" w:hAnsi="Times New Roman" w:cs="Times New Roman"/>
          <w:sz w:val="26"/>
          <w:szCs w:val="26"/>
        </w:rPr>
        <w:t xml:space="preserve"> муниципальной услуги (далее - И</w:t>
      </w:r>
      <w:r w:rsidR="009A0CF0" w:rsidRPr="00D01578">
        <w:rPr>
          <w:rFonts w:ascii="Times New Roman" w:hAnsi="Times New Roman" w:cs="Times New Roman"/>
          <w:sz w:val="26"/>
          <w:szCs w:val="26"/>
        </w:rPr>
        <w:t>сполнитель).</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01792E" w:rsidRPr="0001792E" w:rsidRDefault="009A0CF0"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3.3.2</w:t>
      </w:r>
      <w:r w:rsidR="0001792E" w:rsidRPr="0001792E">
        <w:rPr>
          <w:rFonts w:ascii="Times New Roman" w:eastAsia="Times New Roman" w:hAnsi="Times New Roman" w:cs="Times New Roman"/>
          <w:sz w:val="26"/>
          <w:szCs w:val="26"/>
        </w:rPr>
        <w:t>.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При установлении исполнителем факта, что в заявлении отсутствует информация (сведения, данные), которая в соответствии с примерной формой заявления должна быть указана, исполнитель вправе сообщить заявителю посредством электронной почты или телефона (в случае их указания в заявлении о предоставлении муниципальной услуги) о возможности заявителя предоставить отсутствующую информацию (сведения, данные).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3.3.4. При установлении факта, что заявителем не представлен документ, указанный в </w:t>
      </w:r>
      <w:hyperlink r:id="rId63" w:history="1">
        <w:r w:rsidRPr="009A0CF0">
          <w:rPr>
            <w:rFonts w:ascii="Times New Roman" w:eastAsia="Times New Roman" w:hAnsi="Times New Roman" w:cs="Times New Roman"/>
            <w:sz w:val="26"/>
            <w:szCs w:val="26"/>
          </w:rPr>
          <w:t>пункте 2.7.1</w:t>
        </w:r>
      </w:hyperlink>
      <w:r w:rsidR="00F3579E">
        <w:rPr>
          <w:rFonts w:ascii="Times New Roman" w:eastAsia="Times New Roman" w:hAnsi="Times New Roman" w:cs="Times New Roman"/>
          <w:sz w:val="26"/>
          <w:szCs w:val="26"/>
        </w:rPr>
        <w:t xml:space="preserve"> настоящего Регламента, И</w:t>
      </w:r>
      <w:r w:rsidRPr="0001792E">
        <w:rPr>
          <w:rFonts w:ascii="Times New Roman" w:eastAsia="Times New Roman" w:hAnsi="Times New Roman" w:cs="Times New Roman"/>
          <w:sz w:val="26"/>
          <w:szCs w:val="26"/>
        </w:rPr>
        <w:t>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01792E">
        <w:rPr>
          <w:rFonts w:ascii="Times New Roman" w:eastAsia="Times New Roman" w:hAnsi="Times New Roman" w:cs="Times New Roman"/>
          <w:sz w:val="26"/>
          <w:szCs w:val="26"/>
        </w:rPr>
        <w:lastRenderedPageBreak/>
        <w:t>В целях получения технических условий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(далее - технические условия) исполнитель в течение семи дней с даты получения заявления о предоставлении муниципальной услуги обеспечивает подготовку и подписание уполномоченным должностным лицом запроса о предоставлении технических условий, направление такого запроса в организации, осуществляющие эксплуатацию сетей инженерно-технического обеспечения.</w:t>
      </w:r>
      <w:proofErr w:type="gramEnd"/>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Запрос о предоставлении технических условий должен содержать информацию о цели использования земельного участка при ее наличии в заявлении о предоставлении муниципальной услуги,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w:t>
      </w:r>
      <w:r w:rsidR="00F3579E">
        <w:rPr>
          <w:rFonts w:ascii="Times New Roman" w:eastAsia="Times New Roman" w:hAnsi="Times New Roman" w:cs="Times New Roman"/>
          <w:sz w:val="26"/>
          <w:szCs w:val="26"/>
        </w:rPr>
        <w:t>5. Исполнитель</w:t>
      </w:r>
      <w:r w:rsidRPr="0001792E">
        <w:rPr>
          <w:rFonts w:ascii="Times New Roman" w:eastAsia="Times New Roman" w:hAnsi="Times New Roman" w:cs="Times New Roman"/>
          <w:sz w:val="26"/>
          <w:szCs w:val="26"/>
        </w:rPr>
        <w:t xml:space="preserve">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w:t>
      </w:r>
      <w:r w:rsidR="000273ED">
        <w:rPr>
          <w:rFonts w:ascii="Times New Roman" w:eastAsia="Times New Roman" w:hAnsi="Times New Roman" w:cs="Times New Roman"/>
          <w:sz w:val="26"/>
          <w:szCs w:val="26"/>
        </w:rPr>
        <w:t xml:space="preserve"> направляется по почте</w:t>
      </w:r>
      <w:r w:rsidRPr="0001792E">
        <w:rPr>
          <w:rFonts w:ascii="Times New Roman" w:eastAsia="Times New Roman" w:hAnsi="Times New Roman" w:cs="Times New Roman"/>
          <w:sz w:val="26"/>
          <w:szCs w:val="26"/>
        </w:rPr>
        <w:t>.</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3.3.7. После поступления ответа на межведомственный запрос, технических условий исполнитель приобщает поступившие документы и информацию к документам, представленным заявителем.</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3.3.8.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01792E" w:rsidRPr="009A0CF0"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01792E">
        <w:rPr>
          <w:rFonts w:ascii="Times New Roman" w:eastAsia="Times New Roman" w:hAnsi="Times New Roman" w:cs="Times New Roman"/>
          <w:sz w:val="26"/>
          <w:szCs w:val="26"/>
        </w:rPr>
        <w:t xml:space="preserve">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и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w:t>
      </w:r>
      <w:r w:rsidRPr="009A0CF0">
        <w:rPr>
          <w:rFonts w:ascii="Times New Roman" w:eastAsia="Times New Roman" w:hAnsi="Times New Roman" w:cs="Times New Roman"/>
          <w:sz w:val="26"/>
          <w:szCs w:val="26"/>
        </w:rPr>
        <w:t xml:space="preserve">предусмотренных </w:t>
      </w:r>
      <w:hyperlink r:id="rId64" w:history="1">
        <w:r w:rsidRPr="009A0CF0">
          <w:rPr>
            <w:rFonts w:ascii="Times New Roman" w:eastAsia="Times New Roman" w:hAnsi="Times New Roman" w:cs="Times New Roman"/>
            <w:sz w:val="26"/>
            <w:szCs w:val="26"/>
          </w:rPr>
          <w:t>подпунктами 1</w:t>
        </w:r>
      </w:hyperlink>
      <w:r w:rsidRPr="009A0CF0">
        <w:rPr>
          <w:rFonts w:ascii="Times New Roman" w:eastAsia="Times New Roman" w:hAnsi="Times New Roman" w:cs="Times New Roman"/>
          <w:sz w:val="26"/>
          <w:szCs w:val="26"/>
        </w:rPr>
        <w:t xml:space="preserve">, </w:t>
      </w:r>
      <w:hyperlink r:id="rId65" w:history="1">
        <w:r w:rsidRPr="009A0CF0">
          <w:rPr>
            <w:rFonts w:ascii="Times New Roman" w:eastAsia="Times New Roman" w:hAnsi="Times New Roman" w:cs="Times New Roman"/>
            <w:sz w:val="26"/>
            <w:szCs w:val="26"/>
          </w:rPr>
          <w:t>2</w:t>
        </w:r>
      </w:hyperlink>
      <w:r w:rsidRPr="009A0CF0">
        <w:rPr>
          <w:rFonts w:ascii="Times New Roman" w:eastAsia="Times New Roman" w:hAnsi="Times New Roman" w:cs="Times New Roman"/>
          <w:sz w:val="26"/>
          <w:szCs w:val="26"/>
        </w:rPr>
        <w:t xml:space="preserve"> и </w:t>
      </w:r>
      <w:hyperlink r:id="rId66" w:history="1">
        <w:r w:rsidRPr="009A0CF0">
          <w:rPr>
            <w:rFonts w:ascii="Times New Roman" w:eastAsia="Times New Roman" w:hAnsi="Times New Roman" w:cs="Times New Roman"/>
            <w:sz w:val="26"/>
            <w:szCs w:val="26"/>
          </w:rPr>
          <w:t>4 пункта 2.7.1</w:t>
        </w:r>
        <w:proofErr w:type="gramEnd"/>
      </w:hyperlink>
      <w:r w:rsidRPr="009A0CF0">
        <w:rPr>
          <w:rFonts w:ascii="Times New Roman" w:eastAsia="Times New Roman" w:hAnsi="Times New Roman" w:cs="Times New Roman"/>
          <w:sz w:val="26"/>
          <w:szCs w:val="26"/>
        </w:rPr>
        <w:t xml:space="preserve"> настоящего Регламента и необходимых для предоставления муниципальной услуги, а также в случае отсутствия документов, предусмотренных </w:t>
      </w:r>
      <w:hyperlink r:id="rId67" w:history="1">
        <w:r w:rsidRPr="009A0CF0">
          <w:rPr>
            <w:rFonts w:ascii="Times New Roman" w:eastAsia="Times New Roman" w:hAnsi="Times New Roman" w:cs="Times New Roman"/>
            <w:sz w:val="26"/>
            <w:szCs w:val="26"/>
          </w:rPr>
          <w:t>пунктами 2.6.1</w:t>
        </w:r>
      </w:hyperlink>
      <w:r w:rsidRPr="009A0CF0">
        <w:rPr>
          <w:rFonts w:ascii="Times New Roman" w:eastAsia="Times New Roman" w:hAnsi="Times New Roman" w:cs="Times New Roman"/>
          <w:sz w:val="26"/>
          <w:szCs w:val="26"/>
        </w:rPr>
        <w:t xml:space="preserve">, </w:t>
      </w:r>
      <w:hyperlink r:id="rId68" w:history="1">
        <w:r w:rsidRPr="009A0CF0">
          <w:rPr>
            <w:rFonts w:ascii="Times New Roman" w:eastAsia="Times New Roman" w:hAnsi="Times New Roman" w:cs="Times New Roman"/>
            <w:sz w:val="26"/>
            <w:szCs w:val="26"/>
          </w:rPr>
          <w:t>2.6.2</w:t>
        </w:r>
      </w:hyperlink>
      <w:r w:rsidRPr="009A0CF0">
        <w:rPr>
          <w:rFonts w:ascii="Times New Roman" w:eastAsia="Times New Roman" w:hAnsi="Times New Roman" w:cs="Times New Roman"/>
          <w:sz w:val="26"/>
          <w:szCs w:val="26"/>
        </w:rPr>
        <w:t xml:space="preserve">, </w:t>
      </w:r>
      <w:hyperlink w:anchor="Par28" w:history="1">
        <w:r w:rsidRPr="009A0CF0">
          <w:rPr>
            <w:rFonts w:ascii="Times New Roman" w:eastAsia="Times New Roman" w:hAnsi="Times New Roman" w:cs="Times New Roman"/>
            <w:sz w:val="26"/>
            <w:szCs w:val="26"/>
          </w:rPr>
          <w:t>3.2.6</w:t>
        </w:r>
      </w:hyperlink>
      <w:r w:rsidRPr="009A0CF0">
        <w:rPr>
          <w:rFonts w:ascii="Times New Roman" w:eastAsia="Times New Roman" w:hAnsi="Times New Roman" w:cs="Times New Roman"/>
          <w:sz w:val="26"/>
          <w:szCs w:val="26"/>
        </w:rPr>
        <w:t xml:space="preserve"> настоящего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01792E" w:rsidRPr="009A0CF0"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9A0CF0">
        <w:rPr>
          <w:rFonts w:ascii="Times New Roman" w:eastAsia="Times New Roman" w:hAnsi="Times New Roman" w:cs="Times New Roman"/>
          <w:sz w:val="26"/>
          <w:szCs w:val="26"/>
        </w:rPr>
        <w:t>3.3.9. После проверки документов исполнитель:</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9A0CF0">
        <w:rPr>
          <w:rFonts w:ascii="Times New Roman" w:eastAsia="Times New Roman" w:hAnsi="Times New Roman" w:cs="Times New Roman"/>
          <w:sz w:val="26"/>
          <w:szCs w:val="26"/>
        </w:rPr>
        <w:t xml:space="preserve">1) при отсутствии оснований для отказа в предоставлении муниципальной услуги оформляет проект градостроительного плана земельного участка по </w:t>
      </w:r>
      <w:hyperlink r:id="rId69" w:history="1">
        <w:r w:rsidRPr="009A0CF0">
          <w:rPr>
            <w:rFonts w:ascii="Times New Roman" w:eastAsia="Times New Roman" w:hAnsi="Times New Roman" w:cs="Times New Roman"/>
            <w:sz w:val="26"/>
            <w:szCs w:val="26"/>
          </w:rPr>
          <w:t>форме</w:t>
        </w:r>
      </w:hyperlink>
      <w:r w:rsidRPr="009A0CF0">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утвержденной Приказом Министерства строительства и жилищно-коммунального хозяйства Российской Федерации от 25.04.2017 </w:t>
      </w:r>
      <w:r>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741/</w:t>
      </w:r>
      <w:proofErr w:type="spellStart"/>
      <w:proofErr w:type="gramStart"/>
      <w:r w:rsidRPr="0001792E">
        <w:rPr>
          <w:rFonts w:ascii="Times New Roman" w:eastAsia="Times New Roman" w:hAnsi="Times New Roman" w:cs="Times New Roman"/>
          <w:sz w:val="26"/>
          <w:szCs w:val="26"/>
        </w:rPr>
        <w:t>пр</w:t>
      </w:r>
      <w:proofErr w:type="spellEnd"/>
      <w:proofErr w:type="gramEnd"/>
      <w:r w:rsidRPr="0001792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Об утверждении формы </w:t>
      </w:r>
      <w:r w:rsidRPr="0001792E">
        <w:rPr>
          <w:rFonts w:ascii="Times New Roman" w:eastAsia="Times New Roman" w:hAnsi="Times New Roman" w:cs="Times New Roman"/>
          <w:sz w:val="26"/>
          <w:szCs w:val="26"/>
        </w:rPr>
        <w:lastRenderedPageBreak/>
        <w:t>градостроительного плана земельного участка и порядка ее заполнения</w:t>
      </w:r>
      <w:r>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на бумажном носителе в трех экземплярах и в электронной форме;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2) при наличии оснований для отказа в предоставлении муниципальной услуги исполнитель осуществляет подготовку проекта решения об отказе в выдаче градостроительного плана земельного участка в виде письма </w:t>
      </w:r>
      <w:r>
        <w:rPr>
          <w:rFonts w:ascii="Times New Roman" w:eastAsia="Times New Roman" w:hAnsi="Times New Roman" w:cs="Times New Roman"/>
          <w:sz w:val="26"/>
          <w:szCs w:val="26"/>
        </w:rPr>
        <w:t>уполномоченного органа</w:t>
      </w:r>
      <w:r w:rsidRPr="0001792E">
        <w:rPr>
          <w:rFonts w:ascii="Times New Roman" w:eastAsia="Times New Roman" w:hAnsi="Times New Roman" w:cs="Times New Roman"/>
          <w:sz w:val="26"/>
          <w:szCs w:val="26"/>
        </w:rPr>
        <w:t xml:space="preserve"> на бумажном носителе в двух экземплярах и в электронной форме с обязательным указанием всех оснований для отказа в предоставлении муниципальной услуги;</w:t>
      </w:r>
    </w:p>
    <w:p w:rsidR="0001792E" w:rsidRPr="0001792E" w:rsidRDefault="000273ED"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3.3.10. П</w:t>
      </w:r>
      <w:r w:rsidR="0001792E" w:rsidRPr="0001792E">
        <w:rPr>
          <w:rFonts w:ascii="Times New Roman" w:eastAsia="Times New Roman" w:hAnsi="Times New Roman" w:cs="Times New Roman"/>
          <w:sz w:val="26"/>
          <w:szCs w:val="26"/>
        </w:rPr>
        <w:t>роект градостроительного плана земельного участка в трех экземплярах исполнитель передает должностному лицу, уполномоченному на подписание данного документа, на подпись с проставлением печати и далее на регистрацию в регистрационной книге. В процессе внесения записи в регистрационную книгу градостроительному плану земельного участка присваивается номер.</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Согласованный проект решения об отказе в выдаче градостроительного плана земельного участка в двух экземплярах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3.3.11. Зарегистрированный градостроительный план земельного участка в трех экземплярах либо оформленное решение об отказе в выдаче градостроительного плана земельного участка в дв</w:t>
      </w:r>
      <w:r w:rsidR="00A12581">
        <w:rPr>
          <w:rFonts w:ascii="Times New Roman" w:eastAsia="Times New Roman" w:hAnsi="Times New Roman" w:cs="Times New Roman"/>
          <w:sz w:val="26"/>
          <w:szCs w:val="26"/>
        </w:rPr>
        <w:t>ух экземплярах передаются исполнителю</w:t>
      </w:r>
      <w:r w:rsidRPr="0001792E">
        <w:rPr>
          <w:rFonts w:ascii="Times New Roman" w:eastAsia="Times New Roman" w:hAnsi="Times New Roman" w:cs="Times New Roman"/>
          <w:sz w:val="26"/>
          <w:szCs w:val="26"/>
        </w:rPr>
        <w:t>.</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В случае направления заявителю решения о предоставлении муниципальной услуги или решения об отказе в предоставлении муниципальной услуги в форме электронного документа, градостроительный план земельного участка или оформленное решение об отказе в выдаче градостроительного плана земельного уча</w:t>
      </w:r>
      <w:r w:rsidR="00A12581">
        <w:rPr>
          <w:rFonts w:ascii="Times New Roman" w:eastAsia="Times New Roman" w:hAnsi="Times New Roman" w:cs="Times New Roman"/>
          <w:sz w:val="26"/>
          <w:szCs w:val="26"/>
        </w:rPr>
        <w:t>стка передается исполнителю</w:t>
      </w:r>
      <w:r w:rsidRPr="0001792E">
        <w:rPr>
          <w:rFonts w:ascii="Times New Roman" w:eastAsia="Times New Roman" w:hAnsi="Times New Roman" w:cs="Times New Roman"/>
          <w:sz w:val="26"/>
          <w:szCs w:val="26"/>
        </w:rPr>
        <w:t>, также в электронной форме.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3.3.12. Результатом административной процедуры является: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зарегистрированный градостроительный план земельного участка, оформленный на бумажном носителе в трех экземплярах, либо решение об отказе в предоставлении муниципальной услуги, оформленное на бумажном носителе в двух экземплярах;</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2) зарегистрированный градостроительный план земельного участка либо решение об отказе в предоставлении муниципальной услуги в электронной форме.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5" w:name="Par76"/>
      <w:bookmarkEnd w:id="5"/>
      <w:r w:rsidRPr="0001792E">
        <w:rPr>
          <w:rFonts w:ascii="Times New Roman" w:eastAsia="Times New Roman" w:hAnsi="Times New Roman" w:cs="Times New Roman"/>
          <w:sz w:val="26"/>
          <w:szCs w:val="26"/>
        </w:rPr>
        <w:t>3.3.13. Максимальный срок выполнения административной процедуры - не более 11 рабочих дней.</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3.4. Выдача документов</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3.4.1. Основанием для начала административной процедуры является зарегистрированный градостроительный план земельного участка либо оформленное решение об отказе в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3.4.2. </w:t>
      </w:r>
      <w:proofErr w:type="gramStart"/>
      <w:r w:rsidRPr="0001792E">
        <w:rPr>
          <w:rFonts w:ascii="Times New Roman" w:eastAsia="Times New Roman" w:hAnsi="Times New Roman" w:cs="Times New Roman"/>
          <w:sz w:val="26"/>
          <w:szCs w:val="26"/>
        </w:rPr>
        <w:t>В случае подачи заявления о предоставлении муниципальной услуги непосредстве</w:t>
      </w:r>
      <w:r w:rsidR="000273ED">
        <w:rPr>
          <w:rFonts w:ascii="Times New Roman" w:eastAsia="Times New Roman" w:hAnsi="Times New Roman" w:cs="Times New Roman"/>
          <w:sz w:val="26"/>
          <w:szCs w:val="26"/>
        </w:rPr>
        <w:t>нно в уполномоченный орган Исполнитель</w:t>
      </w:r>
      <w:r w:rsidRPr="0001792E">
        <w:rPr>
          <w:rFonts w:ascii="Times New Roman" w:eastAsia="Times New Roman" w:hAnsi="Times New Roman" w:cs="Times New Roman"/>
          <w:sz w:val="26"/>
          <w:szCs w:val="26"/>
        </w:rPr>
        <w:t xml:space="preserve"> в зависимости от указанного в заявлении</w:t>
      </w:r>
      <w:proofErr w:type="gramEnd"/>
      <w:r w:rsidRPr="0001792E">
        <w:rPr>
          <w:rFonts w:ascii="Times New Roman" w:eastAsia="Times New Roman" w:hAnsi="Times New Roman" w:cs="Times New Roman"/>
          <w:sz w:val="26"/>
          <w:szCs w:val="26"/>
        </w:rPr>
        <w:t xml:space="preserve"> способа получения результата муниципальной услуги выполняет одно из следующих действий:</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1) извещает заявителя (уполномоченного (законного) представителя заявителя) с использованием способа связи, указанного в заявлении, о принятом решении и приглашает его для получения документов на следующий рабочий день </w:t>
      </w:r>
      <w:r w:rsidRPr="0001792E">
        <w:rPr>
          <w:rFonts w:ascii="Times New Roman" w:eastAsia="Times New Roman" w:hAnsi="Times New Roman" w:cs="Times New Roman"/>
          <w:sz w:val="26"/>
          <w:szCs w:val="26"/>
        </w:rPr>
        <w:lastRenderedPageBreak/>
        <w:t>либо направляет ему документы почтовым отправлением способом, позволяющим подтвердить факт и дату его отправки, по почтовому адресу, указанному в заявлении;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2) в срок, предусмотренный </w:t>
      </w:r>
      <w:hyperlink w:anchor="Par115" w:history="1">
        <w:r w:rsidRPr="0077707D">
          <w:rPr>
            <w:rFonts w:ascii="Times New Roman" w:eastAsia="Times New Roman" w:hAnsi="Times New Roman" w:cs="Times New Roman"/>
            <w:sz w:val="26"/>
            <w:szCs w:val="26"/>
          </w:rPr>
          <w:t>пунктом 3.4.9</w:t>
        </w:r>
      </w:hyperlink>
      <w:r w:rsidRPr="0001792E">
        <w:rPr>
          <w:rFonts w:ascii="Times New Roman" w:eastAsia="Times New Roman" w:hAnsi="Times New Roman" w:cs="Times New Roman"/>
          <w:sz w:val="26"/>
          <w:szCs w:val="26"/>
        </w:rPr>
        <w:t xml:space="preserve"> настоящего Регламента, направляет на электронную почту заявителя решение о предоставлении муниципальной услуги или решение об отказе в предоставлении муниципальной услуги в форме электронного документа, подписанного электронной подписью.</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3.4.3. </w:t>
      </w:r>
      <w:proofErr w:type="gramStart"/>
      <w:r w:rsidRPr="0001792E">
        <w:rPr>
          <w:rFonts w:ascii="Times New Roman" w:eastAsia="Times New Roman" w:hAnsi="Times New Roman" w:cs="Times New Roman"/>
          <w:sz w:val="26"/>
          <w:szCs w:val="26"/>
        </w:rPr>
        <w:t>В случае подачи заявителем заявления о предоставлении муниципальной услуги в форме электронного документа через личный кабинет на Едином портале</w:t>
      </w:r>
      <w:proofErr w:type="gramEnd"/>
      <w:r w:rsidRPr="0001792E">
        <w:rPr>
          <w:rFonts w:ascii="Times New Roman" w:eastAsia="Times New Roman" w:hAnsi="Times New Roman" w:cs="Times New Roman"/>
          <w:sz w:val="26"/>
          <w:szCs w:val="26"/>
        </w:rPr>
        <w:t xml:space="preserve"> результат предоставления муниципальной услуги предоставляется через личный кабинет на Едином портале.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3.4.4. 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p>
    <w:p w:rsidR="0001792E" w:rsidRPr="0077707D" w:rsidRDefault="003A1112"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hyperlink r:id="rId70" w:history="1">
        <w:r w:rsidR="0001792E" w:rsidRPr="0077707D">
          <w:rPr>
            <w:rFonts w:ascii="Times New Roman" w:eastAsia="Times New Roman" w:hAnsi="Times New Roman" w:cs="Times New Roman"/>
            <w:sz w:val="26"/>
            <w:szCs w:val="26"/>
          </w:rPr>
          <w:t>3.4.5</w:t>
        </w:r>
      </w:hyperlink>
      <w:r w:rsidR="0001792E" w:rsidRPr="0077707D">
        <w:rPr>
          <w:rFonts w:ascii="Times New Roman" w:eastAsia="Times New Roman" w:hAnsi="Times New Roman" w:cs="Times New Roman"/>
          <w:sz w:val="26"/>
          <w:szCs w:val="26"/>
        </w:rPr>
        <w:t>. Заявитель (уполномоченный (законный) представитель заявителя), направивший заявление в электронной форме, также в электронной форме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w:t>
      </w:r>
    </w:p>
    <w:p w:rsidR="0001792E" w:rsidRPr="0001792E" w:rsidRDefault="003A1112"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hyperlink r:id="rId71" w:history="1">
        <w:r w:rsidR="0001792E" w:rsidRPr="0077707D">
          <w:rPr>
            <w:rFonts w:ascii="Times New Roman" w:eastAsia="Times New Roman" w:hAnsi="Times New Roman" w:cs="Times New Roman"/>
            <w:sz w:val="26"/>
            <w:szCs w:val="26"/>
          </w:rPr>
          <w:t>3.4.6</w:t>
        </w:r>
      </w:hyperlink>
      <w:r w:rsidR="0001792E" w:rsidRPr="0077707D">
        <w:rPr>
          <w:rFonts w:ascii="Times New Roman" w:eastAsia="Times New Roman" w:hAnsi="Times New Roman" w:cs="Times New Roman"/>
          <w:sz w:val="26"/>
          <w:szCs w:val="26"/>
        </w:rPr>
        <w:t>.</w:t>
      </w:r>
      <w:r w:rsidR="0001792E" w:rsidRPr="0001792E">
        <w:rPr>
          <w:rFonts w:ascii="Times New Roman" w:eastAsia="Times New Roman" w:hAnsi="Times New Roman" w:cs="Times New Roman"/>
          <w:sz w:val="26"/>
          <w:szCs w:val="26"/>
        </w:rPr>
        <w:t xml:space="preserve"> В случае получения заявителем (уполномоченным (законным) представителем заявителя) документов непосредственно при</w:t>
      </w:r>
      <w:r w:rsidR="0077707D">
        <w:rPr>
          <w:rFonts w:ascii="Times New Roman" w:eastAsia="Times New Roman" w:hAnsi="Times New Roman" w:cs="Times New Roman"/>
          <w:sz w:val="26"/>
          <w:szCs w:val="26"/>
        </w:rPr>
        <w:t xml:space="preserve"> личном обращении исполнитель</w:t>
      </w:r>
      <w:r w:rsidR="0001792E" w:rsidRPr="0001792E">
        <w:rPr>
          <w:rFonts w:ascii="Times New Roman" w:eastAsia="Times New Roman" w:hAnsi="Times New Roman" w:cs="Times New Roman"/>
          <w:sz w:val="26"/>
          <w:szCs w:val="26"/>
        </w:rPr>
        <w:t>:</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устанавливает личность заявителя (в том числе проверяет документ, удостоверяющий личность, а также полномочия представителя на получение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2) знакомит заявителя с перечнем выдаваемых документов (оглашает названия выдаваемых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либо делает запись в книге учета выданных градостроительных планов и выдает заявителю (уполномоченному (законному) представителю заявителя) два экземпляра зарегистрированного градостроительного плана земельного участка;</w:t>
      </w:r>
    </w:p>
    <w:p w:rsidR="0001792E" w:rsidRPr="0001792E" w:rsidRDefault="0001792E" w:rsidP="00092B30">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4) либо выдает заявителю (уполномоченному (законному) представителю заявителя) один экземпляр оформленного решения об отказе в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Заявитель (уполномоченный (законный) представитель заявителя) собственноручно расписывается в получении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3.4.7. Заявление о предоставлении муниципальной услуги и прилагаемые к нему документы, зарегистрированный градостроительный план земельного участка либо решение об отказе в предоставлении муниципальной услуги </w:t>
      </w:r>
      <w:r w:rsidR="00092B30">
        <w:rPr>
          <w:rFonts w:ascii="Times New Roman" w:eastAsia="Times New Roman" w:hAnsi="Times New Roman" w:cs="Times New Roman"/>
          <w:sz w:val="26"/>
          <w:szCs w:val="26"/>
        </w:rPr>
        <w:t>находятся на хранении в уполномоченном органе.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Градостроительный план земельного участка в течение десяти рабочих дней со дня его выдачи подлежит размещению уполномоченным органом в </w:t>
      </w:r>
      <w:r w:rsidRPr="0001792E">
        <w:rPr>
          <w:rFonts w:ascii="Times New Roman" w:eastAsia="Times New Roman" w:hAnsi="Times New Roman" w:cs="Times New Roman"/>
          <w:sz w:val="26"/>
          <w:szCs w:val="26"/>
        </w:rPr>
        <w:lastRenderedPageBreak/>
        <w:t>государственных информационных системах обеспечения градостроительной деятельности.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3.4.8. Результатом административной процедуры является одно из следующих действий:</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выдача заявителю (уполномоченному (законному) представителю заявителя) непосредственно при личном обращении зарегистрированного градостроительного плана земельного участка в двух экземплярах или выдача решения об отказе в предоставлении муниципальной услуги в одном экземпляре;</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2) направление заявителю решения о предоставлении муниципальной услуги или решения об отказе в предоставлении муниципальной услуги в форме электронного документа, подписанного электронной подписью;</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направление двух экземпляров зарегистрированного градостроительного плана земельного участка либо одного экземпляра решения об отказе в предоставлении муниципальной услуги посредством почтового отправления в почтовый адрес заявителя.</w:t>
      </w:r>
    </w:p>
    <w:bookmarkStart w:id="6" w:name="Par115"/>
    <w:bookmarkEnd w:id="6"/>
    <w:p w:rsidR="0001792E" w:rsidRPr="0077707D" w:rsidRDefault="003A1112"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7707D">
        <w:rPr>
          <w:rFonts w:ascii="Times New Roman" w:eastAsia="Times New Roman" w:hAnsi="Times New Roman" w:cs="Times New Roman"/>
          <w:sz w:val="26"/>
          <w:szCs w:val="26"/>
        </w:rPr>
        <w:fldChar w:fldCharType="begin"/>
      </w:r>
      <w:r w:rsidR="0001792E" w:rsidRPr="0077707D">
        <w:rPr>
          <w:rFonts w:ascii="Times New Roman" w:eastAsia="Times New Roman" w:hAnsi="Times New Roman" w:cs="Times New Roman"/>
          <w:sz w:val="26"/>
          <w:szCs w:val="26"/>
        </w:rPr>
        <w:instrText xml:space="preserve">HYPERLINK consultantplus://offline/ref=F751A4CC9EC91ED5262BD82ADD5A8267490A4B832ABAEFDE8FF3FC5A71074153E74DDDAE19F99D65A1EE6D054719EB819A4FF3AC530D00DE0864B5bEM2F </w:instrText>
      </w:r>
      <w:r w:rsidRPr="0077707D">
        <w:rPr>
          <w:rFonts w:ascii="Times New Roman" w:eastAsia="Times New Roman" w:hAnsi="Times New Roman" w:cs="Times New Roman"/>
          <w:sz w:val="26"/>
          <w:szCs w:val="26"/>
        </w:rPr>
        <w:fldChar w:fldCharType="separate"/>
      </w:r>
      <w:r w:rsidR="0001792E" w:rsidRPr="0077707D">
        <w:rPr>
          <w:rFonts w:ascii="Times New Roman" w:eastAsia="Times New Roman" w:hAnsi="Times New Roman" w:cs="Times New Roman"/>
          <w:sz w:val="26"/>
          <w:szCs w:val="26"/>
        </w:rPr>
        <w:t>3.4.9</w:t>
      </w:r>
      <w:r w:rsidRPr="0077707D">
        <w:rPr>
          <w:rFonts w:ascii="Times New Roman" w:eastAsia="Times New Roman" w:hAnsi="Times New Roman" w:cs="Times New Roman"/>
          <w:sz w:val="26"/>
          <w:szCs w:val="26"/>
        </w:rPr>
        <w:fldChar w:fldCharType="end"/>
      </w:r>
      <w:r w:rsidR="0001792E" w:rsidRPr="0077707D">
        <w:rPr>
          <w:rFonts w:ascii="Times New Roman" w:eastAsia="Times New Roman" w:hAnsi="Times New Roman" w:cs="Times New Roman"/>
          <w:sz w:val="26"/>
          <w:szCs w:val="26"/>
        </w:rPr>
        <w:t xml:space="preserve">. Максимальный срок исполнения административной процедуры - 2 рабочих дня, который увеличивается в случае, если административная процедура, предусмотренная </w:t>
      </w:r>
      <w:hyperlink w:anchor="Par4" w:history="1">
        <w:r w:rsidR="0001792E" w:rsidRPr="0077707D">
          <w:rPr>
            <w:rFonts w:ascii="Times New Roman" w:eastAsia="Times New Roman" w:hAnsi="Times New Roman" w:cs="Times New Roman"/>
            <w:sz w:val="26"/>
            <w:szCs w:val="26"/>
          </w:rPr>
          <w:t>подпунктом 2 пункта 3.1.1</w:t>
        </w:r>
      </w:hyperlink>
      <w:r w:rsidR="0001792E" w:rsidRPr="0077707D">
        <w:rPr>
          <w:rFonts w:ascii="Times New Roman" w:eastAsia="Times New Roman" w:hAnsi="Times New Roman" w:cs="Times New Roman"/>
          <w:sz w:val="26"/>
          <w:szCs w:val="26"/>
        </w:rPr>
        <w:t xml:space="preserve"> настоящего Регламента, была исполнена ранее истечения максимального срока, установленного </w:t>
      </w:r>
      <w:hyperlink w:anchor="Par76" w:history="1">
        <w:r w:rsidR="0001792E" w:rsidRPr="0077707D">
          <w:rPr>
            <w:rFonts w:ascii="Times New Roman" w:eastAsia="Times New Roman" w:hAnsi="Times New Roman" w:cs="Times New Roman"/>
            <w:sz w:val="26"/>
            <w:szCs w:val="26"/>
          </w:rPr>
          <w:t>пунктом 3.3.13</w:t>
        </w:r>
      </w:hyperlink>
      <w:r w:rsidR="0001792E" w:rsidRPr="0077707D">
        <w:rPr>
          <w:rFonts w:ascii="Times New Roman" w:eastAsia="Times New Roman" w:hAnsi="Times New Roman" w:cs="Times New Roman"/>
          <w:sz w:val="26"/>
          <w:szCs w:val="26"/>
        </w:rPr>
        <w:t xml:space="preserve"> настоящего Регламента для ее исполнения, на количество неиспользованных дней максимального срока исполнения этой процедуры.</w:t>
      </w:r>
    </w:p>
    <w:p w:rsidR="0001792E" w:rsidRPr="0077707D" w:rsidRDefault="0001792E" w:rsidP="00F96EA7">
      <w:pPr>
        <w:spacing w:after="0" w:line="240" w:lineRule="auto"/>
        <w:jc w:val="center"/>
        <w:rPr>
          <w:rFonts w:ascii="Times New Roman" w:eastAsia="Times New Roman" w:hAnsi="Times New Roman" w:cs="Times New Roman"/>
          <w:sz w:val="26"/>
          <w:szCs w:val="26"/>
        </w:rPr>
      </w:pPr>
    </w:p>
    <w:p w:rsidR="00F96EA7" w:rsidRDefault="00F96EA7" w:rsidP="00F96EA7">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sidR="006B43C1">
        <w:rPr>
          <w:rFonts w:ascii="Times New Roman" w:eastAsia="Times New Roman" w:hAnsi="Times New Roman" w:cs="Times New Roman"/>
          <w:sz w:val="26"/>
          <w:szCs w:val="26"/>
        </w:rPr>
        <w:t>Формы контроля исполнения административного регламента</w:t>
      </w:r>
    </w:p>
    <w:p w:rsidR="007222B7" w:rsidRPr="00F96EA7" w:rsidRDefault="007222B7" w:rsidP="00F96EA7">
      <w:pPr>
        <w:spacing w:after="0" w:line="240" w:lineRule="auto"/>
        <w:jc w:val="center"/>
        <w:rPr>
          <w:rFonts w:ascii="Times New Roman" w:eastAsia="Times New Roman" w:hAnsi="Times New Roman" w:cs="Times New Roman"/>
          <w:sz w:val="26"/>
          <w:szCs w:val="26"/>
        </w:rPr>
      </w:pP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4.1. Контроль исполнения настоящего Регламента осуществляется в форме текущего контроля соблюд</w:t>
      </w:r>
      <w:r w:rsidR="00873D88">
        <w:rPr>
          <w:rFonts w:ascii="Times New Roman" w:eastAsia="Times New Roman" w:hAnsi="Times New Roman" w:cs="Times New Roman"/>
          <w:sz w:val="26"/>
          <w:szCs w:val="26"/>
        </w:rPr>
        <w:t xml:space="preserve">ения и исполнения </w:t>
      </w:r>
      <w:r>
        <w:rPr>
          <w:rFonts w:ascii="Times New Roman" w:eastAsia="Times New Roman" w:hAnsi="Times New Roman" w:cs="Times New Roman"/>
          <w:sz w:val="26"/>
          <w:szCs w:val="26"/>
        </w:rPr>
        <w:t xml:space="preserve"> </w:t>
      </w:r>
      <w:r w:rsidRPr="00974AB5">
        <w:rPr>
          <w:rFonts w:ascii="Times New Roman" w:eastAsia="Times New Roman" w:hAnsi="Times New Roman" w:cs="Times New Roman"/>
          <w:sz w:val="26"/>
          <w:szCs w:val="26"/>
        </w:rPr>
        <w:t>настоящего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F96EA7" w:rsidRPr="00974AB5"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96EA7" w:rsidRPr="00974AB5" w:rsidRDefault="00F96EA7" w:rsidP="00F96EA7">
      <w:pPr>
        <w:spacing w:after="0" w:line="240" w:lineRule="auto"/>
        <w:jc w:val="both"/>
        <w:rPr>
          <w:rFonts w:ascii="Times New Roman" w:eastAsia="Times New Roman" w:hAnsi="Times New Roman" w:cs="Times New Roman"/>
          <w:sz w:val="26"/>
          <w:szCs w:val="26"/>
        </w:rPr>
      </w:pPr>
    </w:p>
    <w:p w:rsidR="00F96EA7" w:rsidRPr="008041C1" w:rsidRDefault="00F96EA7" w:rsidP="00F96EA7">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proofErr w:type="gramStart"/>
      <w:r w:rsidR="006B43C1">
        <w:rPr>
          <w:rFonts w:ascii="Times New Roman" w:eastAsia="Times New Roman" w:hAnsi="Times New Roman" w:cs="Times New Roman"/>
          <w:sz w:val="26"/>
          <w:szCs w:val="26"/>
          <w:lang w:eastAsia="zh-CN"/>
        </w:rPr>
        <w:t>Досудебный (внесудебный) порядок обжалования решений</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 xml:space="preserve">и действий </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 xml:space="preserve"> органа, предоставляющего муниципальную услугу, </w:t>
      </w:r>
      <w:r w:rsidR="006B43C1">
        <w:rPr>
          <w:rFonts w:ascii="Times New Roman" w:eastAsia="Times New Roman" w:hAnsi="Times New Roman" w:cs="Times New Roman"/>
          <w:sz w:val="26"/>
          <w:szCs w:val="26"/>
          <w:lang w:eastAsia="zh-CN"/>
        </w:rPr>
        <w:lastRenderedPageBreak/>
        <w:t>многофункционального центра</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муниципальных служащих, работников</w:t>
      </w:r>
      <w:proofErr w:type="gramEnd"/>
    </w:p>
    <w:p w:rsidR="00F96EA7" w:rsidRPr="008041C1" w:rsidRDefault="00F96EA7" w:rsidP="00F96EA7">
      <w:pPr>
        <w:suppressAutoHyphens/>
        <w:spacing w:after="0" w:line="240" w:lineRule="auto"/>
        <w:ind w:firstLine="720"/>
        <w:jc w:val="both"/>
        <w:rPr>
          <w:rFonts w:ascii="Times New Roman" w:eastAsia="Times New Roman" w:hAnsi="Times New Roman" w:cs="Times New Roman"/>
          <w:sz w:val="26"/>
          <w:szCs w:val="26"/>
          <w:lang w:eastAsia="zh-CN"/>
        </w:rPr>
      </w:pPr>
    </w:p>
    <w:p w:rsidR="00CC301B" w:rsidRPr="008041C1" w:rsidRDefault="00CC301B" w:rsidP="00CC301B">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r w:rsidR="00CE62B3">
        <w:rPr>
          <w:rFonts w:ascii="Times New Roman" w:eastAsia="Times New Roman" w:hAnsi="Times New Roman" w:cs="Times New Roman"/>
          <w:sz w:val="26"/>
          <w:szCs w:val="26"/>
          <w:lang w:eastAsia="zh-CN"/>
        </w:rPr>
        <w:t>.</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CC301B" w:rsidRPr="008041C1" w:rsidRDefault="00CF4B13" w:rsidP="00CC301B">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6)</w:t>
      </w:r>
      <w:r w:rsidR="00CC301B" w:rsidRPr="008041C1">
        <w:rPr>
          <w:rFonts w:ascii="Times New Roman" w:eastAsia="Times New Roman" w:hAnsi="Times New Roman" w:cs="Times New Roman"/>
          <w:sz w:val="26"/>
          <w:szCs w:val="26"/>
          <w:lang w:eastAsia="zh-CN"/>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CC301B" w:rsidRPr="008041C1" w:rsidRDefault="00CF4B13"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Pr>
          <w:rFonts w:ascii="Times New Roman" w:eastAsia="Times New Roman" w:hAnsi="Times New Roman" w:cs="Times New Roman"/>
          <w:sz w:val="26"/>
          <w:szCs w:val="26"/>
          <w:lang w:eastAsia="zh-CN"/>
        </w:rPr>
        <w:t>7)</w:t>
      </w:r>
      <w:r w:rsidR="00CC301B" w:rsidRPr="005546C0">
        <w:rPr>
          <w:rFonts w:ascii="Times New Roman" w:eastAsia="Times New Roman" w:hAnsi="Times New Roman" w:cs="Times New Roman"/>
          <w:sz w:val="26"/>
          <w:szCs w:val="26"/>
          <w:lang w:eastAsia="zh-CN"/>
        </w:rPr>
        <w:t xml:space="preserve">отказ уполномоченного органа, его должностного лица, многофункционального центра, работника многофункционального центра, </w:t>
      </w:r>
      <w:r w:rsidR="00CC301B" w:rsidRPr="005546C0">
        <w:rPr>
          <w:rFonts w:ascii="Times New Roman" w:hAnsi="Times New Roman" w:cs="Times New Roman"/>
          <w:sz w:val="26"/>
          <w:szCs w:val="26"/>
        </w:rPr>
        <w:t xml:space="preserve">организаций, предусмотренных частью 1.1 статьи 16 </w:t>
      </w:r>
      <w:r w:rsidR="00CC301B" w:rsidRPr="005546C0">
        <w:rPr>
          <w:rFonts w:ascii="Times New Roman" w:eastAsia="Times New Roman" w:hAnsi="Times New Roman" w:cs="Times New Roman"/>
          <w:sz w:val="26"/>
          <w:szCs w:val="26"/>
          <w:lang w:eastAsia="zh-CN"/>
        </w:rPr>
        <w:t>Федерального закона № 210-</w:t>
      </w:r>
      <w:r w:rsidR="00CC301B" w:rsidRPr="005546C0">
        <w:rPr>
          <w:rFonts w:ascii="Times New Roman" w:eastAsia="Times New Roman" w:hAnsi="Times New Roman" w:cs="Times New Roman"/>
          <w:sz w:val="26"/>
          <w:szCs w:val="26"/>
          <w:lang w:eastAsia="zh-CN"/>
        </w:rPr>
        <w:lastRenderedPageBreak/>
        <w:t>ФЗ</w:t>
      </w:r>
      <w:r w:rsidR="00CC301B" w:rsidRPr="005546C0">
        <w:rPr>
          <w:rFonts w:ascii="Times New Roman" w:hAnsi="Times New Roman" w:cs="Times New Roman"/>
          <w:sz w:val="26"/>
          <w:szCs w:val="26"/>
        </w:rPr>
        <w:t xml:space="preserve">, или их работников </w:t>
      </w:r>
      <w:r w:rsidR="00CC301B"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CC301B" w:rsidRPr="005546C0">
        <w:rPr>
          <w:rFonts w:ascii="Times New Roman" w:eastAsia="Times New Roman" w:hAnsi="Times New Roman" w:cs="Times New Roman"/>
          <w:sz w:val="26"/>
          <w:szCs w:val="26"/>
          <w:lang w:eastAsia="zh-CN"/>
        </w:rPr>
        <w:t xml:space="preserve"> </w:t>
      </w:r>
      <w:proofErr w:type="gramStart"/>
      <w:r w:rsidR="00CC301B" w:rsidRPr="005546C0">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sidR="00CC301B">
        <w:rPr>
          <w:rFonts w:ascii="Times New Roman" w:eastAsia="Times New Roman" w:hAnsi="Times New Roman" w:cs="Times New Roman"/>
          <w:sz w:val="26"/>
          <w:szCs w:val="26"/>
          <w:lang w:eastAsia="zh-CN"/>
        </w:rPr>
        <w:t xml:space="preserve">дерального закона       </w:t>
      </w:r>
      <w:r w:rsidR="00CC301B" w:rsidRPr="005546C0">
        <w:rPr>
          <w:rFonts w:ascii="Times New Roman" w:eastAsia="Times New Roman" w:hAnsi="Times New Roman" w:cs="Times New Roman"/>
          <w:sz w:val="26"/>
          <w:szCs w:val="26"/>
          <w:lang w:eastAsia="zh-CN"/>
        </w:rPr>
        <w:t>№ 210-ФЗ;</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CC301B" w:rsidRPr="008041C1" w:rsidRDefault="00CC301B" w:rsidP="00CC301B">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sidR="00CE62B3">
        <w:rPr>
          <w:rFonts w:ascii="Times New Roman" w:eastAsia="Times New Roman" w:hAnsi="Times New Roman" w:cs="Times New Roman"/>
          <w:sz w:val="26"/>
          <w:szCs w:val="26"/>
          <w:lang w:eastAsia="zh-CN"/>
        </w:rPr>
        <w:t>администрацию города Сорска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Жалоба на решения и действия (бездействие) </w:t>
      </w:r>
      <w:r w:rsidR="00CE62B3">
        <w:rPr>
          <w:rFonts w:ascii="Times New Roman" w:eastAsia="Times New Roman" w:hAnsi="Times New Roman" w:cs="Times New Roman"/>
          <w:sz w:val="26"/>
          <w:szCs w:val="26"/>
          <w:lang w:eastAsia="zh-CN"/>
        </w:rPr>
        <w:t xml:space="preserve">исполнителя муниципальной услуги </w:t>
      </w:r>
      <w:r w:rsidRPr="008041C1">
        <w:rPr>
          <w:rFonts w:ascii="Times New Roman" w:eastAsia="Times New Roman" w:hAnsi="Times New Roman" w:cs="Times New Roman"/>
          <w:sz w:val="26"/>
          <w:szCs w:val="26"/>
          <w:lang w:eastAsia="zh-CN"/>
        </w:rPr>
        <w:t>может быть направлена по почте, через многофункциональный центр, с использованием сети «Интернет», официального сайта администра</w:t>
      </w:r>
      <w:r w:rsidR="00CE62B3">
        <w:rPr>
          <w:rFonts w:ascii="Times New Roman" w:eastAsia="Times New Roman" w:hAnsi="Times New Roman" w:cs="Times New Roman"/>
          <w:sz w:val="26"/>
          <w:szCs w:val="26"/>
          <w:lang w:eastAsia="zh-CN"/>
        </w:rPr>
        <w:t>ции города Сорска</w:t>
      </w:r>
      <w:r w:rsidRPr="008041C1">
        <w:rPr>
          <w:rFonts w:ascii="Times New Roman" w:eastAsia="Times New Roman" w:hAnsi="Times New Roman" w:cs="Times New Roman"/>
          <w:sz w:val="26"/>
          <w:szCs w:val="26"/>
          <w:lang w:eastAsia="zh-CN"/>
        </w:rPr>
        <w:t>, Единого портала или Регионального портала, а также может быть принята при личном приеме заявителя.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CF4B13" w:rsidRPr="008041C1" w:rsidRDefault="00CC301B" w:rsidP="00CF4B13">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5.2.4. Прием жалоб в письменно</w:t>
      </w:r>
      <w:r w:rsidR="00CE62B3">
        <w:rPr>
          <w:rFonts w:ascii="Times New Roman" w:eastAsia="Times New Roman" w:hAnsi="Times New Roman" w:cs="Times New Roman"/>
          <w:sz w:val="26"/>
          <w:szCs w:val="26"/>
          <w:lang w:eastAsia="zh-CN"/>
        </w:rPr>
        <w:t>й фор</w:t>
      </w:r>
      <w:r w:rsidR="00F160DC">
        <w:rPr>
          <w:rFonts w:ascii="Times New Roman" w:eastAsia="Times New Roman" w:hAnsi="Times New Roman" w:cs="Times New Roman"/>
          <w:sz w:val="26"/>
          <w:szCs w:val="26"/>
          <w:lang w:eastAsia="zh-CN"/>
        </w:rPr>
        <w:t>ме осуществляется Управлением ЖКХ администрации МО город Сорск</w:t>
      </w:r>
      <w:r w:rsidRPr="008041C1">
        <w:rPr>
          <w:rFonts w:ascii="Times New Roman" w:eastAsia="Times New Roman" w:hAnsi="Times New Roman" w:cs="Times New Roman"/>
          <w:sz w:val="26"/>
          <w:szCs w:val="26"/>
          <w:lang w:eastAsia="zh-CN"/>
        </w:rPr>
        <w:t xml:space="preserve"> по месту приема заявлений о предоставлении муниципально</w:t>
      </w:r>
      <w:r w:rsidR="00CF4B13">
        <w:rPr>
          <w:rFonts w:ascii="Times New Roman" w:eastAsia="Times New Roman" w:hAnsi="Times New Roman" w:cs="Times New Roman"/>
          <w:sz w:val="26"/>
          <w:szCs w:val="26"/>
          <w:lang w:eastAsia="zh-CN"/>
        </w:rPr>
        <w:t xml:space="preserve">й услуги </w:t>
      </w:r>
      <w:r w:rsidR="00CF4B13" w:rsidRPr="008041C1">
        <w:rPr>
          <w:rFonts w:ascii="Times New Roman" w:eastAsia="Times New Roman" w:hAnsi="Times New Roman" w:cs="Times New Roman"/>
          <w:sz w:val="26"/>
          <w:szCs w:val="26"/>
          <w:lang w:eastAsia="zh-CN"/>
        </w:rPr>
        <w:t>по адресу: Республика Х</w:t>
      </w:r>
      <w:r w:rsidR="00CF4B13">
        <w:rPr>
          <w:rFonts w:ascii="Times New Roman" w:eastAsia="Times New Roman" w:hAnsi="Times New Roman" w:cs="Times New Roman"/>
          <w:sz w:val="26"/>
          <w:szCs w:val="26"/>
          <w:lang w:eastAsia="zh-CN"/>
        </w:rPr>
        <w:t>акасия, город Сорск, ул. Кирова, д. 3</w:t>
      </w:r>
      <w:r w:rsidR="00CF4B13" w:rsidRPr="008041C1">
        <w:rPr>
          <w:rFonts w:ascii="Times New Roman" w:eastAsia="Times New Roman" w:hAnsi="Times New Roman" w:cs="Times New Roman"/>
          <w:sz w:val="26"/>
          <w:szCs w:val="26"/>
          <w:lang w:eastAsia="zh-CN"/>
        </w:rPr>
        <w:t>, время приема: понедельник – пятница, с 08.00 до 12.00, с 13.00 до 17.00.</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41C1">
        <w:rPr>
          <w:rFonts w:ascii="Times New Roman" w:eastAsia="Times New Roman" w:hAnsi="Times New Roman" w:cs="Times New Roman"/>
          <w:sz w:val="26"/>
          <w:szCs w:val="26"/>
          <w:lang w:eastAsia="zh-CN"/>
        </w:rPr>
        <w:t>представлена</w:t>
      </w:r>
      <w:proofErr w:type="gramEnd"/>
      <w:r w:rsidRPr="008041C1">
        <w:rPr>
          <w:rFonts w:ascii="Times New Roman" w:eastAsia="Times New Roman" w:hAnsi="Times New Roman" w:cs="Times New Roman"/>
          <w:sz w:val="26"/>
          <w:szCs w:val="26"/>
          <w:lang w:eastAsia="zh-CN"/>
        </w:rPr>
        <w:t>:</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Жалоба, поступившая в админ</w:t>
      </w:r>
      <w:r w:rsidR="00CF4B13">
        <w:rPr>
          <w:rFonts w:ascii="Times New Roman" w:eastAsia="Times New Roman" w:hAnsi="Times New Roman" w:cs="Times New Roman"/>
          <w:sz w:val="26"/>
          <w:szCs w:val="26"/>
          <w:lang w:eastAsia="zh-CN"/>
        </w:rPr>
        <w:t>истрацию города Сорска</w:t>
      </w:r>
      <w:r w:rsidRPr="008041C1">
        <w:rPr>
          <w:rFonts w:ascii="Times New Roman" w:eastAsia="Times New Roman" w:hAnsi="Times New Roman" w:cs="Times New Roman"/>
          <w:sz w:val="26"/>
          <w:szCs w:val="26"/>
          <w:lang w:eastAsia="zh-CN"/>
        </w:rPr>
        <w:t xml:space="preserve">,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w:t>
      </w:r>
      <w:proofErr w:type="gramStart"/>
      <w:r w:rsidRPr="008041C1">
        <w:rPr>
          <w:rFonts w:ascii="Times New Roman" w:eastAsia="Times New Roman" w:hAnsi="Times New Roman" w:cs="Times New Roman"/>
          <w:sz w:val="26"/>
          <w:szCs w:val="26"/>
          <w:lang w:eastAsia="zh-CN"/>
        </w:rPr>
        <w:t>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8041C1">
        <w:rPr>
          <w:rFonts w:ascii="Times New Roman" w:eastAsia="Times New Roman" w:hAnsi="Times New Roman" w:cs="Times New Roman"/>
          <w:sz w:val="26"/>
          <w:szCs w:val="26"/>
          <w:lang w:eastAsia="zh-CN"/>
        </w:rPr>
        <w:lastRenderedPageBreak/>
        <w:t>Российской Федерации, нормативными правовыми актами Республики Хакасия, муниципальными правовыми актами;</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5.4.3. </w:t>
      </w:r>
      <w:proofErr w:type="gramStart"/>
      <w:r w:rsidRPr="008041C1">
        <w:rPr>
          <w:rFonts w:ascii="Times New Roman" w:eastAsia="Times New Roman" w:hAnsi="Times New Roman" w:cs="Times New Roman"/>
          <w:sz w:val="26"/>
          <w:szCs w:val="26"/>
          <w:lang w:eastAsia="zh-CN"/>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009B1A6E">
        <w:rPr>
          <w:rFonts w:ascii="Times New Roman" w:eastAsia="Times New Roman" w:hAnsi="Times New Roman" w:cs="Times New Roman"/>
          <w:sz w:val="26"/>
          <w:szCs w:val="26"/>
          <w:lang w:eastAsia="zh-CN"/>
        </w:rPr>
        <w:t xml:space="preserve"> администрацией города </w:t>
      </w:r>
      <w:proofErr w:type="spellStart"/>
      <w:r w:rsidR="009B1A6E">
        <w:rPr>
          <w:rFonts w:ascii="Times New Roman" w:eastAsia="Times New Roman" w:hAnsi="Times New Roman" w:cs="Times New Roman"/>
          <w:sz w:val="26"/>
          <w:szCs w:val="26"/>
          <w:lang w:eastAsia="zh-CN"/>
        </w:rPr>
        <w:t>Солрска</w:t>
      </w:r>
      <w:proofErr w:type="spellEnd"/>
      <w:r w:rsidRPr="008041C1">
        <w:rPr>
          <w:rFonts w:ascii="Times New Roman" w:eastAsia="Calibri" w:hAnsi="Times New Roman" w:cs="Times New Roman"/>
          <w:sz w:val="26"/>
          <w:szCs w:val="26"/>
        </w:rPr>
        <w:t xml:space="preserve">,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41C1">
        <w:rPr>
          <w:rFonts w:ascii="Times New Roman" w:eastAsia="Calibri" w:hAnsi="Times New Roman" w:cs="Times New Roman"/>
          <w:sz w:val="26"/>
          <w:szCs w:val="26"/>
        </w:rPr>
        <w:t>неудобства</w:t>
      </w:r>
      <w:proofErr w:type="gramEnd"/>
      <w:r w:rsidRPr="008041C1">
        <w:rPr>
          <w:rFonts w:ascii="Times New Roman" w:eastAsia="Calibri"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В случае признания </w:t>
      </w:r>
      <w:proofErr w:type="gramStart"/>
      <w:r w:rsidRPr="008041C1">
        <w:rPr>
          <w:rFonts w:ascii="Times New Roman" w:eastAsia="Calibri" w:hAnsi="Times New Roman" w:cs="Times New Roman"/>
          <w:sz w:val="26"/>
          <w:szCs w:val="26"/>
        </w:rPr>
        <w:t>жалобы</w:t>
      </w:r>
      <w:proofErr w:type="gramEnd"/>
      <w:r w:rsidRPr="008041C1">
        <w:rPr>
          <w:rFonts w:ascii="Times New Roman" w:eastAsia="Calibri" w:hAnsi="Times New Roman" w:cs="Times New Roman"/>
          <w:sz w:val="26"/>
          <w:szCs w:val="26"/>
        </w:rPr>
        <w:t xml:space="preserve">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5) принятое по жалобе решение;</w:t>
      </w:r>
    </w:p>
    <w:p w:rsidR="00CC301B" w:rsidRPr="008041C1" w:rsidRDefault="00CC301B" w:rsidP="00CC301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C301B" w:rsidRDefault="00CC301B" w:rsidP="00CC301B">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CC301B" w:rsidRDefault="00CC301B" w:rsidP="00CC301B">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CC301B" w:rsidRDefault="00CC301B" w:rsidP="00CC301B">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1D699B" w:rsidRDefault="001D699B" w:rsidP="001D699B">
      <w:pPr>
        <w:tabs>
          <w:tab w:val="left" w:pos="1365"/>
          <w:tab w:val="right" w:pos="10056"/>
        </w:tabs>
        <w:autoSpaceDE w:val="0"/>
        <w:autoSpaceDN w:val="0"/>
        <w:adjustRightInd w:val="0"/>
        <w:spacing w:after="0" w:line="240" w:lineRule="auto"/>
        <w:rPr>
          <w:rFonts w:ascii="Times New Roman" w:hAnsi="Times New Roman" w:cs="Times New Roman"/>
          <w:sz w:val="26"/>
          <w:szCs w:val="26"/>
        </w:rPr>
      </w:pPr>
    </w:p>
    <w:p w:rsidR="001D699B" w:rsidRPr="00C3366E" w:rsidRDefault="001D699B" w:rsidP="001D699B">
      <w:pPr>
        <w:tabs>
          <w:tab w:val="left" w:pos="1365"/>
          <w:tab w:val="right" w:pos="10056"/>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C3366E">
        <w:rPr>
          <w:rFonts w:ascii="Times New Roman" w:hAnsi="Times New Roman" w:cs="Times New Roman"/>
          <w:sz w:val="26"/>
          <w:szCs w:val="26"/>
        </w:rPr>
        <w:t xml:space="preserve"> Первый заместитель главы </w:t>
      </w:r>
    </w:p>
    <w:p w:rsidR="001D699B" w:rsidRDefault="001D699B" w:rsidP="001D699B">
      <w:pPr>
        <w:tabs>
          <w:tab w:val="left" w:pos="1365"/>
          <w:tab w:val="right" w:pos="10056"/>
        </w:tabs>
        <w:autoSpaceDE w:val="0"/>
        <w:autoSpaceDN w:val="0"/>
        <w:adjustRightInd w:val="0"/>
        <w:spacing w:after="0" w:line="240" w:lineRule="auto"/>
        <w:rPr>
          <w:rFonts w:ascii="Times New Roman" w:hAnsi="Times New Roman" w:cs="Times New Roman"/>
          <w:sz w:val="26"/>
          <w:szCs w:val="26"/>
        </w:rPr>
      </w:pPr>
      <w:r w:rsidRPr="00C3366E">
        <w:rPr>
          <w:rFonts w:ascii="Times New Roman" w:hAnsi="Times New Roman" w:cs="Times New Roman"/>
          <w:sz w:val="26"/>
          <w:szCs w:val="26"/>
        </w:rPr>
        <w:t xml:space="preserve">              города Сорска                          </w:t>
      </w:r>
      <w:r>
        <w:rPr>
          <w:rFonts w:ascii="Times New Roman" w:hAnsi="Times New Roman" w:cs="Times New Roman"/>
          <w:sz w:val="26"/>
          <w:szCs w:val="26"/>
        </w:rPr>
        <w:t xml:space="preserve">               </w:t>
      </w:r>
      <w:r w:rsidRPr="00C3366E">
        <w:rPr>
          <w:rFonts w:ascii="Times New Roman" w:hAnsi="Times New Roman" w:cs="Times New Roman"/>
          <w:sz w:val="26"/>
          <w:szCs w:val="26"/>
        </w:rPr>
        <w:t xml:space="preserve">               </w:t>
      </w:r>
      <w:r w:rsidR="00CF4B13">
        <w:rPr>
          <w:rFonts w:ascii="Times New Roman" w:hAnsi="Times New Roman" w:cs="Times New Roman"/>
          <w:sz w:val="26"/>
          <w:szCs w:val="26"/>
        </w:rPr>
        <w:t xml:space="preserve">          </w:t>
      </w:r>
      <w:r w:rsidR="00AC121A">
        <w:rPr>
          <w:rFonts w:ascii="Times New Roman" w:hAnsi="Times New Roman" w:cs="Times New Roman"/>
          <w:sz w:val="26"/>
          <w:szCs w:val="26"/>
        </w:rPr>
        <w:t xml:space="preserve">       А. М. Кузьмин</w:t>
      </w:r>
    </w:p>
    <w:p w:rsidR="00D62490" w:rsidRPr="00C3366E" w:rsidRDefault="00D62490" w:rsidP="001D699B">
      <w:pPr>
        <w:tabs>
          <w:tab w:val="left" w:pos="1365"/>
          <w:tab w:val="right" w:pos="10056"/>
        </w:tabs>
        <w:autoSpaceDE w:val="0"/>
        <w:autoSpaceDN w:val="0"/>
        <w:adjustRightInd w:val="0"/>
        <w:spacing w:after="0" w:line="240" w:lineRule="auto"/>
        <w:rPr>
          <w:rFonts w:ascii="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AC121A" w:rsidRDefault="00AC121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Приложение № 1 </w:t>
      </w: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 Административному регламенту предоставления муниципальной услуги «Выдача </w:t>
      </w:r>
      <w:r w:rsidR="00092B30">
        <w:rPr>
          <w:rFonts w:ascii="Times New Roman" w:eastAsia="Times New Roman" w:hAnsi="Times New Roman" w:cs="Times New Roman"/>
          <w:sz w:val="26"/>
          <w:szCs w:val="26"/>
        </w:rPr>
        <w:t>градостроительного плана земельного участка</w:t>
      </w:r>
      <w:r>
        <w:rPr>
          <w:rFonts w:ascii="Times New Roman" w:eastAsia="Times New Roman" w:hAnsi="Times New Roman" w:cs="Times New Roman"/>
          <w:sz w:val="26"/>
          <w:szCs w:val="26"/>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ПРИМЕРНАЯ ФОРМА</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ЗАЯВЛЕНИЯ О ПРЕДОСТАВЛЕНИИ МУНИЦИПАЛЬНОЙ УСЛУГИ</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 xml:space="preserve">ПО ВЫДАЧЕ </w:t>
      </w:r>
      <w:r w:rsidR="00092B30">
        <w:rPr>
          <w:rFonts w:ascii="Times New Roman" w:eastAsia="Times New Roman" w:hAnsi="Times New Roman" w:cs="Times New Roman"/>
          <w:b w:val="0"/>
          <w:szCs w:val="26"/>
        </w:rPr>
        <w:t>ГРАДОСТРОИТЕЛЬНОГО ПЛАНА ЗЕМЕЛЬНОГО УЧАСТКА</w:t>
      </w:r>
    </w:p>
    <w:p w:rsidR="000B3CF8" w:rsidRDefault="000B3CF8" w:rsidP="000B3CF8">
      <w:pPr>
        <w:pStyle w:val="ConsPlusNonformat"/>
        <w:jc w:val="both"/>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p>
    <w:p w:rsidR="000B3CF8" w:rsidRPr="00C90B71" w:rsidRDefault="000B3CF8" w:rsidP="000B3CF8">
      <w:pPr>
        <w:pStyle w:val="ConsPlusNonformat"/>
        <w:jc w:val="both"/>
        <w:rPr>
          <w:rFonts w:ascii="Times New Roman" w:hAnsi="Times New Roman" w:cs="Times New Roman"/>
          <w:sz w:val="24"/>
          <w:szCs w:val="24"/>
          <w:u w:val="single"/>
        </w:rPr>
      </w:pPr>
      <w:r>
        <w:rPr>
          <w:rFonts w:ascii="Times New Roman" w:hAnsi="Times New Roman" w:cs="Times New Roman"/>
        </w:rPr>
        <w:t xml:space="preserve">                                                                                            </w:t>
      </w:r>
      <w:r w:rsidR="000273ED">
        <w:rPr>
          <w:rFonts w:ascii="Times New Roman" w:hAnsi="Times New Roman" w:cs="Times New Roman"/>
          <w:sz w:val="24"/>
          <w:szCs w:val="24"/>
          <w:u w:val="single"/>
        </w:rPr>
        <w:t>В  администрацию  города   Сорска</w:t>
      </w:r>
    </w:p>
    <w:p w:rsidR="000B3CF8" w:rsidRPr="00365149" w:rsidRDefault="000B3CF8" w:rsidP="000B3CF8">
      <w:pPr>
        <w:pStyle w:val="ConsPlusNonformat"/>
        <w:jc w:val="right"/>
        <w:rPr>
          <w:rFonts w:ascii="Times New Roman" w:hAnsi="Times New Roman" w:cs="Times New Roman"/>
        </w:rPr>
      </w:pPr>
      <w:r>
        <w:rPr>
          <w:rFonts w:ascii="Times New Roman" w:hAnsi="Times New Roman" w:cs="Times New Roman"/>
        </w:rPr>
        <w:t xml:space="preserve">                           </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w:t>
      </w:r>
      <w:r w:rsidRPr="00C90B71">
        <w:rPr>
          <w:rFonts w:ascii="Times New Roman" w:hAnsi="Times New Roman" w:cs="Times New Roman"/>
          <w:sz w:val="24"/>
          <w:szCs w:val="24"/>
        </w:rPr>
        <w:t>от</w:t>
      </w:r>
      <w:r w:rsidRPr="00365149">
        <w:rPr>
          <w:rFonts w:ascii="Times New Roman" w:hAnsi="Times New Roman" w:cs="Times New Roman"/>
        </w:rPr>
        <w:t xml:space="preserve"> 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w:t>
      </w:r>
      <w:proofErr w:type="gramStart"/>
      <w:r w:rsidRPr="00365149">
        <w:rPr>
          <w:rFonts w:ascii="Times New Roman" w:hAnsi="Times New Roman" w:cs="Times New Roman"/>
        </w:rPr>
        <w:t>(наименование юридического лица, ФИО заявителя -</w:t>
      </w:r>
      <w:proofErr w:type="gramEnd"/>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физического лица)</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r w:rsidRPr="00365149">
        <w:rPr>
          <w:rFonts w:ascii="Times New Roman" w:hAnsi="Times New Roman" w:cs="Times New Roman"/>
        </w:rPr>
        <w:t xml:space="preserve">                           Основной государственный регистрационный номер</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юридического лица (ОГРН) 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ИНН юридического лица 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Юридический адрес/адрес регистрации по месту</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жительства: 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(индекс, адрес полностью)</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Документ, удостоверяющий личность заявителя -</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физического лица: 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w:t>
      </w:r>
      <w:proofErr w:type="gramStart"/>
      <w:r w:rsidRPr="00365149">
        <w:rPr>
          <w:rFonts w:ascii="Times New Roman" w:hAnsi="Times New Roman" w:cs="Times New Roman"/>
        </w:rPr>
        <w:t>(наименование документа, серия, номер,</w:t>
      </w:r>
      <w:proofErr w:type="gramEnd"/>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кем и когда </w:t>
      </w:r>
      <w:proofErr w:type="gramStart"/>
      <w:r w:rsidRPr="00365149">
        <w:rPr>
          <w:rFonts w:ascii="Times New Roman" w:hAnsi="Times New Roman" w:cs="Times New Roman"/>
        </w:rPr>
        <w:t>выдан</w:t>
      </w:r>
      <w:proofErr w:type="gramEnd"/>
      <w:r w:rsidRPr="00365149">
        <w:rPr>
          <w:rFonts w:ascii="Times New Roman" w:hAnsi="Times New Roman" w:cs="Times New Roman"/>
        </w:rPr>
        <w:t>)</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r w:rsidRPr="00365149">
        <w:rPr>
          <w:rFonts w:ascii="Times New Roman" w:hAnsi="Times New Roman" w:cs="Times New Roman"/>
        </w:rPr>
        <w:t xml:space="preserve">                           Представитель по доверенности: 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(фамилия, имя, отчество)</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Доверенность от _______________ N ______________</w:t>
      </w:r>
    </w:p>
    <w:p w:rsidR="000B3CF8" w:rsidRPr="00365149" w:rsidRDefault="000B3CF8" w:rsidP="000B3CF8">
      <w:pPr>
        <w:pStyle w:val="ConsPlusNonformat"/>
        <w:jc w:val="right"/>
        <w:rPr>
          <w:rFonts w:ascii="Times New Roman" w:hAnsi="Times New Roman" w:cs="Times New Roman"/>
        </w:rPr>
      </w:pPr>
      <w:r w:rsidRPr="00365149">
        <w:rPr>
          <w:rFonts w:ascii="Times New Roman" w:hAnsi="Times New Roman" w:cs="Times New Roman"/>
        </w:rPr>
        <w:t xml:space="preserve">                           Телефоны заявителя: ____________________________</w:t>
      </w:r>
    </w:p>
    <w:p w:rsidR="00BD3C3A" w:rsidRPr="00BD3C3A" w:rsidRDefault="00BD3C3A" w:rsidP="00BD3C3A">
      <w:pPr>
        <w:pStyle w:val="1"/>
        <w:keepNext w:val="0"/>
        <w:autoSpaceDE w:val="0"/>
        <w:autoSpaceDN w:val="0"/>
        <w:adjustRightInd w:val="0"/>
        <w:spacing w:line="240" w:lineRule="auto"/>
        <w:rPr>
          <w:rFonts w:ascii="Times New Roman" w:eastAsia="Times New Roman" w:hAnsi="Times New Roman" w:cs="Times New Roman"/>
          <w:b w:val="0"/>
          <w:bCs w:val="0"/>
          <w:szCs w:val="26"/>
        </w:rPr>
      </w:pPr>
    </w:p>
    <w:p w:rsidR="00BD3C3A" w:rsidRPr="00266E72" w:rsidRDefault="00BD3C3A" w:rsidP="00266E72">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Заявление</w:t>
      </w:r>
    </w:p>
    <w:p w:rsidR="00BD3C3A" w:rsidRPr="00266E72" w:rsidRDefault="00BD3C3A" w:rsidP="00092B30">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о выдаче </w:t>
      </w:r>
      <w:r w:rsidR="00092B30">
        <w:rPr>
          <w:rFonts w:ascii="Times New Roman" w:eastAsia="Times New Roman" w:hAnsi="Times New Roman" w:cs="Times New Roman"/>
          <w:b w:val="0"/>
          <w:bCs w:val="0"/>
          <w:szCs w:val="26"/>
        </w:rPr>
        <w:t>градостроительного плана земельного участка</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092B30" w:rsidRDefault="00BD3C3A" w:rsidP="007D2971">
      <w:pPr>
        <w:pStyle w:val="1"/>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Прошу  выдать   </w:t>
      </w:r>
      <w:r w:rsidR="00092B30">
        <w:rPr>
          <w:rFonts w:ascii="Times New Roman" w:eastAsia="Times New Roman" w:hAnsi="Times New Roman" w:cs="Times New Roman"/>
          <w:b w:val="0"/>
          <w:bCs w:val="0"/>
          <w:szCs w:val="26"/>
        </w:rPr>
        <w:t xml:space="preserve">градостроительный план </w:t>
      </w:r>
      <w:r w:rsidRPr="00266E72">
        <w:rPr>
          <w:rFonts w:ascii="Times New Roman" w:eastAsia="Times New Roman" w:hAnsi="Times New Roman" w:cs="Times New Roman"/>
          <w:b w:val="0"/>
          <w:bCs w:val="0"/>
          <w:szCs w:val="26"/>
        </w:rPr>
        <w:t>земельно</w:t>
      </w:r>
      <w:r w:rsidR="00092B30">
        <w:rPr>
          <w:rFonts w:ascii="Times New Roman" w:eastAsia="Times New Roman" w:hAnsi="Times New Roman" w:cs="Times New Roman"/>
          <w:b w:val="0"/>
          <w:bCs w:val="0"/>
          <w:szCs w:val="26"/>
        </w:rPr>
        <w:t>го участка</w:t>
      </w:r>
      <w:r w:rsidRPr="00266E72">
        <w:rPr>
          <w:rFonts w:ascii="Times New Roman" w:eastAsia="Times New Roman" w:hAnsi="Times New Roman" w:cs="Times New Roman"/>
          <w:b w:val="0"/>
          <w:bCs w:val="0"/>
          <w:szCs w:val="26"/>
        </w:rPr>
        <w:t xml:space="preserve"> с кадастровым номе</w:t>
      </w:r>
      <w:r w:rsidR="00266E72">
        <w:rPr>
          <w:rFonts w:ascii="Times New Roman" w:eastAsia="Times New Roman" w:hAnsi="Times New Roman" w:cs="Times New Roman"/>
          <w:b w:val="0"/>
          <w:bCs w:val="0"/>
          <w:szCs w:val="26"/>
        </w:rPr>
        <w:t>ром __________________________</w:t>
      </w:r>
      <w:proofErr w:type="gramStart"/>
      <w:r w:rsidR="00266E72">
        <w:rPr>
          <w:rFonts w:ascii="Times New Roman" w:eastAsia="Times New Roman" w:hAnsi="Times New Roman" w:cs="Times New Roman"/>
          <w:b w:val="0"/>
          <w:bCs w:val="0"/>
          <w:szCs w:val="26"/>
        </w:rPr>
        <w:t xml:space="preserve"> </w:t>
      </w:r>
      <w:r w:rsidR="00092B30">
        <w:rPr>
          <w:rFonts w:ascii="Times New Roman" w:eastAsia="Times New Roman" w:hAnsi="Times New Roman" w:cs="Times New Roman"/>
          <w:b w:val="0"/>
          <w:bCs w:val="0"/>
          <w:szCs w:val="26"/>
        </w:rPr>
        <w:t>,</w:t>
      </w:r>
      <w:proofErr w:type="gramEnd"/>
      <w:r w:rsidR="00092B30">
        <w:rPr>
          <w:rFonts w:ascii="Times New Roman" w:eastAsia="Times New Roman" w:hAnsi="Times New Roman" w:cs="Times New Roman"/>
          <w:b w:val="0"/>
          <w:bCs w:val="0"/>
          <w:szCs w:val="26"/>
        </w:rPr>
        <w:t xml:space="preserve"> расположенного по адресу ____________, предназначенного для _____________ </w:t>
      </w:r>
      <w:r w:rsidRPr="00266E72">
        <w:rPr>
          <w:rFonts w:ascii="Times New Roman" w:eastAsia="Times New Roman" w:hAnsi="Times New Roman" w:cs="Times New Roman"/>
          <w:b w:val="0"/>
          <w:bCs w:val="0"/>
          <w:i/>
          <w:szCs w:val="26"/>
        </w:rPr>
        <w:t xml:space="preserve">(указать </w:t>
      </w:r>
      <w:r w:rsidR="00092B30">
        <w:rPr>
          <w:rFonts w:ascii="Times New Roman" w:eastAsia="Times New Roman" w:hAnsi="Times New Roman" w:cs="Times New Roman"/>
          <w:b w:val="0"/>
          <w:bCs w:val="0"/>
          <w:i/>
          <w:szCs w:val="26"/>
        </w:rPr>
        <w:t>вид разрешенного использования земельного участка в соответствии с записями ЕГРН</w:t>
      </w:r>
      <w:r w:rsidRPr="00266E72">
        <w:rPr>
          <w:rFonts w:ascii="Times New Roman" w:eastAsia="Times New Roman" w:hAnsi="Times New Roman" w:cs="Times New Roman"/>
          <w:b w:val="0"/>
          <w:bCs w:val="0"/>
          <w:i/>
          <w:szCs w:val="26"/>
        </w:rPr>
        <w:t>)</w:t>
      </w:r>
      <w:r w:rsidR="00092B30">
        <w:rPr>
          <w:rFonts w:ascii="Times New Roman" w:eastAsia="Times New Roman" w:hAnsi="Times New Roman" w:cs="Times New Roman"/>
          <w:b w:val="0"/>
          <w:bCs w:val="0"/>
          <w:i/>
          <w:szCs w:val="26"/>
        </w:rPr>
        <w:t xml:space="preserve">, </w:t>
      </w:r>
      <w:r w:rsidR="00092B30" w:rsidRPr="00092B30">
        <w:rPr>
          <w:rFonts w:ascii="Times New Roman" w:eastAsia="Times New Roman" w:hAnsi="Times New Roman" w:cs="Times New Roman"/>
          <w:b w:val="0"/>
          <w:bCs w:val="0"/>
          <w:szCs w:val="26"/>
        </w:rPr>
        <w:t xml:space="preserve">застроенного </w:t>
      </w:r>
      <w:r w:rsidR="00092B30">
        <w:rPr>
          <w:rFonts w:ascii="Times New Roman" w:eastAsia="Times New Roman" w:hAnsi="Times New Roman" w:cs="Times New Roman"/>
          <w:b w:val="0"/>
          <w:bCs w:val="0"/>
          <w:szCs w:val="26"/>
        </w:rPr>
        <w:t>следующими объектами капитального строительства:</w:t>
      </w:r>
    </w:p>
    <w:p w:rsidR="00627D60" w:rsidRDefault="00092B30" w:rsidP="007D2971">
      <w:pPr>
        <w:pStyle w:val="1"/>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1) _______________________</w:t>
      </w:r>
      <w:r w:rsidR="00627D60">
        <w:rPr>
          <w:rFonts w:ascii="Times New Roman" w:eastAsia="Times New Roman" w:hAnsi="Times New Roman" w:cs="Times New Roman"/>
          <w:b w:val="0"/>
          <w:bCs w:val="0"/>
          <w:szCs w:val="26"/>
        </w:rPr>
        <w:t>;</w:t>
      </w:r>
    </w:p>
    <w:p w:rsidR="00BD3C3A" w:rsidRPr="00266E72" w:rsidRDefault="00627D60" w:rsidP="007D2971">
      <w:pPr>
        <w:pStyle w:val="1"/>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2) ______________________</w:t>
      </w:r>
      <w:r w:rsidR="00092B30">
        <w:rPr>
          <w:rFonts w:ascii="Times New Roman" w:eastAsia="Times New Roman" w:hAnsi="Times New Roman" w:cs="Times New Roman"/>
          <w:b w:val="0"/>
          <w:bCs w:val="0"/>
          <w:szCs w:val="26"/>
        </w:rPr>
        <w:t xml:space="preserve"> </w:t>
      </w:r>
      <w:r w:rsidR="00092B30" w:rsidRPr="00092B30">
        <w:rPr>
          <w:rFonts w:ascii="Times New Roman" w:eastAsia="Times New Roman" w:hAnsi="Times New Roman" w:cs="Times New Roman"/>
          <w:b w:val="0"/>
          <w:bCs w:val="0"/>
          <w:i/>
          <w:szCs w:val="26"/>
        </w:rPr>
        <w:t>(</w:t>
      </w:r>
      <w:r w:rsidR="00092B30">
        <w:rPr>
          <w:rFonts w:ascii="Times New Roman" w:eastAsia="Times New Roman" w:hAnsi="Times New Roman" w:cs="Times New Roman"/>
          <w:b w:val="0"/>
          <w:bCs w:val="0"/>
          <w:i/>
          <w:szCs w:val="26"/>
        </w:rPr>
        <w:t>указать наименование (при наличии), назначение, кадастровый или условный номер, адрес объекта капитального строительства, находящегося на земельном участке</w:t>
      </w:r>
      <w:r w:rsidR="00092B30" w:rsidRPr="00092B30">
        <w:rPr>
          <w:rFonts w:ascii="Times New Roman" w:eastAsia="Times New Roman" w:hAnsi="Times New Roman" w:cs="Times New Roman"/>
          <w:b w:val="0"/>
          <w:bCs w:val="0"/>
          <w:i/>
          <w:szCs w:val="26"/>
        </w:rPr>
        <w:t>)</w:t>
      </w:r>
      <w:r w:rsidR="00092B30">
        <w:rPr>
          <w:rFonts w:ascii="Times New Roman" w:eastAsia="Times New Roman" w:hAnsi="Times New Roman" w:cs="Times New Roman"/>
          <w:b w:val="0"/>
          <w:bCs w:val="0"/>
          <w:szCs w:val="26"/>
        </w:rPr>
        <w:t>,</w:t>
      </w:r>
    </w:p>
    <w:p w:rsidR="00092B30" w:rsidRDefault="00092B30"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092B30">
        <w:rPr>
          <w:rFonts w:ascii="Times New Roman" w:eastAsia="Times New Roman" w:hAnsi="Times New Roman" w:cs="Times New Roman"/>
          <w:b w:val="0"/>
          <w:bCs w:val="0"/>
          <w:szCs w:val="26"/>
        </w:rPr>
        <w:t xml:space="preserve">в </w:t>
      </w:r>
      <w:r>
        <w:rPr>
          <w:rFonts w:ascii="Times New Roman" w:eastAsia="Times New Roman" w:hAnsi="Times New Roman" w:cs="Times New Roman"/>
          <w:b w:val="0"/>
          <w:bCs w:val="0"/>
          <w:szCs w:val="26"/>
        </w:rPr>
        <w:t xml:space="preserve">целях строительства / реконструкции </w:t>
      </w:r>
      <w:r w:rsidRPr="00092B30">
        <w:rPr>
          <w:rFonts w:ascii="Times New Roman" w:eastAsia="Times New Roman" w:hAnsi="Times New Roman" w:cs="Times New Roman"/>
          <w:b w:val="0"/>
          <w:bCs w:val="0"/>
          <w:i/>
          <w:szCs w:val="26"/>
        </w:rPr>
        <w:t>(</w:t>
      </w:r>
      <w:proofErr w:type="gramStart"/>
      <w:r w:rsidRPr="00092B30">
        <w:rPr>
          <w:rFonts w:ascii="Times New Roman" w:eastAsia="Times New Roman" w:hAnsi="Times New Roman" w:cs="Times New Roman"/>
          <w:b w:val="0"/>
          <w:bCs w:val="0"/>
          <w:i/>
          <w:szCs w:val="26"/>
        </w:rPr>
        <w:t>ненужное</w:t>
      </w:r>
      <w:proofErr w:type="gramEnd"/>
      <w:r w:rsidRPr="00092B30">
        <w:rPr>
          <w:rFonts w:ascii="Times New Roman" w:eastAsia="Times New Roman" w:hAnsi="Times New Roman" w:cs="Times New Roman"/>
          <w:b w:val="0"/>
          <w:bCs w:val="0"/>
          <w:i/>
          <w:szCs w:val="26"/>
        </w:rPr>
        <w:t xml:space="preserve"> зачеркнуть) </w:t>
      </w:r>
      <w:r>
        <w:rPr>
          <w:rFonts w:ascii="Times New Roman" w:eastAsia="Times New Roman" w:hAnsi="Times New Roman" w:cs="Times New Roman"/>
          <w:b w:val="0"/>
          <w:bCs w:val="0"/>
          <w:szCs w:val="26"/>
        </w:rPr>
        <w:t xml:space="preserve">объектов капитального строительства: </w:t>
      </w:r>
    </w:p>
    <w:p w:rsidR="00627D60" w:rsidRDefault="00092B30" w:rsidP="00627D60">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1) __________________</w:t>
      </w:r>
      <w:r w:rsidR="00627D60">
        <w:rPr>
          <w:rFonts w:ascii="Times New Roman" w:eastAsia="Times New Roman" w:hAnsi="Times New Roman" w:cs="Times New Roman"/>
          <w:b w:val="0"/>
          <w:bCs w:val="0"/>
          <w:szCs w:val="26"/>
        </w:rPr>
        <w:t>;</w:t>
      </w:r>
    </w:p>
    <w:p w:rsidR="00BD3C3A" w:rsidRPr="00092B30" w:rsidRDefault="00627D60" w:rsidP="00627D60">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lastRenderedPageBreak/>
        <w:t>2) ________________</w:t>
      </w:r>
      <w:r w:rsidR="00092B30">
        <w:rPr>
          <w:rFonts w:ascii="Times New Roman" w:eastAsia="Times New Roman" w:hAnsi="Times New Roman" w:cs="Times New Roman"/>
          <w:b w:val="0"/>
          <w:bCs w:val="0"/>
          <w:szCs w:val="26"/>
        </w:rPr>
        <w:t xml:space="preserve"> </w:t>
      </w:r>
      <w:r w:rsidR="00092B30" w:rsidRPr="00092B30">
        <w:rPr>
          <w:rFonts w:ascii="Times New Roman" w:eastAsia="Times New Roman" w:hAnsi="Times New Roman" w:cs="Times New Roman"/>
          <w:b w:val="0"/>
          <w:bCs w:val="0"/>
          <w:i/>
          <w:szCs w:val="26"/>
        </w:rPr>
        <w:t>(</w:t>
      </w:r>
      <w:r w:rsidR="00092B30">
        <w:rPr>
          <w:rFonts w:ascii="Times New Roman" w:eastAsia="Times New Roman" w:hAnsi="Times New Roman" w:cs="Times New Roman"/>
          <w:b w:val="0"/>
          <w:bCs w:val="0"/>
          <w:i/>
          <w:szCs w:val="26"/>
        </w:rPr>
        <w:t xml:space="preserve">указать наименование объекта капитального строительства, его проектируемое назначение, общую площадь, объем, высоту, площадь застройки, количество этажей, в том числе подземных этажей </w:t>
      </w:r>
      <w:r w:rsidR="00092B30" w:rsidRPr="00092B30">
        <w:rPr>
          <w:rFonts w:ascii="Times New Roman" w:eastAsia="Times New Roman" w:hAnsi="Times New Roman" w:cs="Times New Roman"/>
          <w:b w:val="0"/>
          <w:bCs w:val="0"/>
          <w:szCs w:val="26"/>
        </w:rPr>
        <w:t>(</w:t>
      </w:r>
      <w:r w:rsidR="00092B30">
        <w:rPr>
          <w:rFonts w:ascii="Times New Roman" w:eastAsia="Times New Roman" w:hAnsi="Times New Roman" w:cs="Times New Roman"/>
          <w:b w:val="0"/>
          <w:bCs w:val="0"/>
          <w:szCs w:val="26"/>
        </w:rPr>
        <w:t>при наличии этажности</w:t>
      </w:r>
      <w:r w:rsidR="00092B30" w:rsidRPr="00092B30">
        <w:rPr>
          <w:rFonts w:ascii="Times New Roman" w:eastAsia="Times New Roman" w:hAnsi="Times New Roman" w:cs="Times New Roman"/>
          <w:b w:val="0"/>
          <w:bCs w:val="0"/>
          <w:szCs w:val="26"/>
        </w:rPr>
        <w:t>)</w:t>
      </w:r>
      <w:r>
        <w:rPr>
          <w:rFonts w:ascii="Times New Roman" w:eastAsia="Times New Roman" w:hAnsi="Times New Roman" w:cs="Times New Roman"/>
          <w:b w:val="0"/>
          <w:bCs w:val="0"/>
          <w:szCs w:val="26"/>
        </w:rPr>
        <w:t>.</w:t>
      </w:r>
    </w:p>
    <w:p w:rsidR="007D2971" w:rsidRPr="007D2971" w:rsidRDefault="007D2971" w:rsidP="007D2971">
      <w:pPr>
        <w:pStyle w:val="ConsPlusNonformat"/>
        <w:jc w:val="both"/>
        <w:rPr>
          <w:rFonts w:ascii="Times New Roman" w:hAnsi="Times New Roman" w:cs="Times New Roman"/>
          <w:sz w:val="26"/>
          <w:szCs w:val="26"/>
        </w:rPr>
      </w:pP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Результат предоставления муниципальной услуги может быть </w:t>
      </w:r>
      <w:proofErr w:type="gramStart"/>
      <w:r w:rsidRPr="007D2971">
        <w:rPr>
          <w:rFonts w:ascii="Times New Roman" w:hAnsi="Times New Roman" w:cs="Times New Roman"/>
          <w:sz w:val="26"/>
          <w:szCs w:val="26"/>
        </w:rPr>
        <w:t>получен мной в</w:t>
      </w:r>
      <w:r>
        <w:rPr>
          <w:rFonts w:ascii="Times New Roman" w:hAnsi="Times New Roman" w:cs="Times New Roman"/>
          <w:sz w:val="26"/>
          <w:szCs w:val="26"/>
        </w:rPr>
        <w:t xml:space="preserve"> </w:t>
      </w:r>
      <w:r w:rsidRPr="007D2971">
        <w:rPr>
          <w:rFonts w:ascii="Times New Roman" w:hAnsi="Times New Roman" w:cs="Times New Roman"/>
          <w:sz w:val="26"/>
          <w:szCs w:val="26"/>
        </w:rPr>
        <w:t>виде  бумажного документа при непосредственном личном обращении / направлен</w:t>
      </w:r>
      <w:proofErr w:type="gramEnd"/>
      <w:r>
        <w:rPr>
          <w:rFonts w:ascii="Times New Roman" w:hAnsi="Times New Roman" w:cs="Times New Roman"/>
          <w:sz w:val="26"/>
          <w:szCs w:val="26"/>
        </w:rPr>
        <w:t xml:space="preserve"> </w:t>
      </w:r>
      <w:r w:rsidRPr="007D2971">
        <w:rPr>
          <w:rFonts w:ascii="Times New Roman" w:hAnsi="Times New Roman" w:cs="Times New Roman"/>
          <w:sz w:val="26"/>
          <w:szCs w:val="26"/>
        </w:rPr>
        <w:t>посредством   почтового  отправления  в  мой  адрес  /  направлен  в  форме</w:t>
      </w:r>
      <w:r>
        <w:rPr>
          <w:rFonts w:ascii="Times New Roman" w:hAnsi="Times New Roman" w:cs="Times New Roman"/>
          <w:sz w:val="26"/>
          <w:szCs w:val="26"/>
        </w:rPr>
        <w:t xml:space="preserve"> </w:t>
      </w:r>
      <w:r w:rsidRPr="007D2971">
        <w:rPr>
          <w:rFonts w:ascii="Times New Roman" w:hAnsi="Times New Roman" w:cs="Times New Roman"/>
          <w:sz w:val="26"/>
          <w:szCs w:val="26"/>
        </w:rPr>
        <w:t>электронного документа, подписанного электронной подписью (подчеркнуть один</w:t>
      </w:r>
      <w:r>
        <w:rPr>
          <w:rFonts w:ascii="Times New Roman" w:hAnsi="Times New Roman" w:cs="Times New Roman"/>
          <w:sz w:val="26"/>
          <w:szCs w:val="26"/>
        </w:rPr>
        <w:t xml:space="preserve"> </w:t>
      </w:r>
      <w:r w:rsidRPr="007D2971">
        <w:rPr>
          <w:rFonts w:ascii="Times New Roman" w:hAnsi="Times New Roman" w:cs="Times New Roman"/>
          <w:sz w:val="26"/>
          <w:szCs w:val="26"/>
        </w:rPr>
        <w:t>из предложенных способов).</w:t>
      </w:r>
    </w:p>
    <w:p w:rsidR="007D2971" w:rsidRPr="007D2971" w:rsidRDefault="007D2971" w:rsidP="007D2971">
      <w:pPr>
        <w:pStyle w:val="ConsPlusNonformat"/>
        <w:jc w:val="both"/>
        <w:rPr>
          <w:rFonts w:ascii="Times New Roman" w:hAnsi="Times New Roman" w:cs="Times New Roman"/>
          <w:sz w:val="26"/>
          <w:szCs w:val="26"/>
        </w:rPr>
      </w:pPr>
    </w:p>
    <w:p w:rsidR="007D2971" w:rsidRPr="007D2971" w:rsidRDefault="007D2971" w:rsidP="00EC7556">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Я, заявитель - физическое лицо, информирова</w:t>
      </w:r>
      <w:proofErr w:type="gramStart"/>
      <w:r w:rsidRPr="007D2971">
        <w:rPr>
          <w:rFonts w:ascii="Times New Roman" w:hAnsi="Times New Roman" w:cs="Times New Roman"/>
          <w:sz w:val="26"/>
          <w:szCs w:val="26"/>
        </w:rPr>
        <w:t>н(</w:t>
      </w:r>
      <w:proofErr w:type="gramEnd"/>
      <w:r w:rsidRPr="007D2971">
        <w:rPr>
          <w:rFonts w:ascii="Times New Roman" w:hAnsi="Times New Roman" w:cs="Times New Roman"/>
          <w:sz w:val="26"/>
          <w:szCs w:val="26"/>
        </w:rPr>
        <w:t>-а), что в целях получения</w:t>
      </w:r>
      <w:r>
        <w:rPr>
          <w:rFonts w:ascii="Times New Roman" w:hAnsi="Times New Roman" w:cs="Times New Roman"/>
          <w:sz w:val="26"/>
          <w:szCs w:val="26"/>
        </w:rPr>
        <w:t xml:space="preserve"> </w:t>
      </w:r>
      <w:r w:rsidRPr="007D2971">
        <w:rPr>
          <w:rFonts w:ascii="Times New Roman" w:hAnsi="Times New Roman" w:cs="Times New Roman"/>
          <w:sz w:val="26"/>
          <w:szCs w:val="26"/>
        </w:rPr>
        <w:t>муниципальной  услуги  мною  -  субъектом  персональных  данных должно быть</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принято  решение  о предоставлении моих персональных данных и дано согласие</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на  их обработку в письменной форме путем заполнения типовой формы согласия</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на   обработку   персональных   данных,   утвержденной  в  органе  местного</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самоуправления,  либо, в противном случае, мне будут разъяснены юридические</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последствия отказа предоставить свои персональные данные.</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EC7556">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К заявлению прилагаются следующие документы:</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1) ________________________</w:t>
      </w:r>
      <w:r w:rsidR="00D938DF">
        <w:rPr>
          <w:rFonts w:ascii="Times New Roman" w:eastAsia="Times New Roman" w:hAnsi="Times New Roman" w:cs="Times New Roman"/>
          <w:b w:val="0"/>
          <w:bCs w:val="0"/>
          <w:szCs w:val="26"/>
        </w:rPr>
        <w:t>_______________________________</w:t>
      </w:r>
      <w:r w:rsidRPr="00266E72">
        <w:rPr>
          <w:rFonts w:ascii="Times New Roman" w:eastAsia="Times New Roman" w:hAnsi="Times New Roman" w:cs="Times New Roman"/>
          <w:b w:val="0"/>
          <w:bCs w:val="0"/>
          <w:szCs w:val="26"/>
        </w:rPr>
        <w:t>;</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2) _______________________________________________________;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3) _________________________</w:t>
      </w:r>
      <w:r w:rsidR="00D938DF">
        <w:rPr>
          <w:rFonts w:ascii="Times New Roman" w:eastAsia="Times New Roman" w:hAnsi="Times New Roman" w:cs="Times New Roman"/>
          <w:b w:val="0"/>
          <w:bCs w:val="0"/>
          <w:szCs w:val="26"/>
        </w:rPr>
        <w:t>______________________________</w:t>
      </w:r>
      <w:r w:rsidRPr="00266E72">
        <w:rPr>
          <w:rFonts w:ascii="Times New Roman" w:eastAsia="Times New Roman" w:hAnsi="Times New Roman" w:cs="Times New Roman"/>
          <w:b w:val="0"/>
          <w:bCs w:val="0"/>
          <w:szCs w:val="26"/>
        </w:rPr>
        <w:t>;</w:t>
      </w:r>
      <w:r w:rsidR="00D938DF">
        <w:rPr>
          <w:rFonts w:ascii="Times New Roman" w:eastAsia="Times New Roman" w:hAnsi="Times New Roman" w:cs="Times New Roman"/>
          <w:b w:val="0"/>
          <w:bCs w:val="0"/>
          <w:szCs w:val="26"/>
        </w:rPr>
        <w:t xml:space="preserve"> …</w:t>
      </w:r>
    </w:p>
    <w:p w:rsidR="00D938DF" w:rsidRDefault="00BD3C3A" w:rsidP="00D938DF">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w:t>
      </w:r>
    </w:p>
    <w:p w:rsidR="00BD3C3A" w:rsidRPr="00266E72" w:rsidRDefault="00BD3C3A" w:rsidP="00D938DF">
      <w:pPr>
        <w:pStyle w:val="1"/>
        <w:keepNext w:val="0"/>
        <w:autoSpaceDE w:val="0"/>
        <w:autoSpaceDN w:val="0"/>
        <w:adjustRightInd w:val="0"/>
        <w:spacing w:after="0" w:line="240" w:lineRule="auto"/>
        <w:ind w:firstLine="0"/>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Заявитель ____________</w:t>
      </w:r>
      <w:r w:rsidR="00D938DF">
        <w:rPr>
          <w:rFonts w:ascii="Times New Roman" w:eastAsia="Times New Roman" w:hAnsi="Times New Roman" w:cs="Times New Roman"/>
          <w:b w:val="0"/>
          <w:bCs w:val="0"/>
          <w:szCs w:val="26"/>
        </w:rPr>
        <w:t>__________________________</w:t>
      </w:r>
      <w:r w:rsidRPr="00266E72">
        <w:rPr>
          <w:rFonts w:ascii="Times New Roman" w:eastAsia="Times New Roman" w:hAnsi="Times New Roman" w:cs="Times New Roman"/>
          <w:b w:val="0"/>
          <w:bCs w:val="0"/>
          <w:szCs w:val="26"/>
        </w:rPr>
        <w:t>_________________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w:t>
      </w:r>
      <w:r w:rsidR="00D938DF">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(ФИО заявителя/представите</w:t>
      </w:r>
      <w:r w:rsidR="00D938DF">
        <w:rPr>
          <w:rFonts w:ascii="Times New Roman" w:eastAsia="Times New Roman" w:hAnsi="Times New Roman" w:cs="Times New Roman"/>
          <w:b w:val="0"/>
          <w:bCs w:val="0"/>
          <w:szCs w:val="26"/>
        </w:rPr>
        <w:t xml:space="preserve">ля заявителя полностью, </w:t>
      </w:r>
      <w:r w:rsidRPr="00266E72">
        <w:rPr>
          <w:rFonts w:ascii="Times New Roman" w:eastAsia="Times New Roman" w:hAnsi="Times New Roman" w:cs="Times New Roman"/>
          <w:b w:val="0"/>
          <w:bCs w:val="0"/>
          <w:szCs w:val="26"/>
        </w:rPr>
        <w:t>подпись)</w:t>
      </w:r>
    </w:p>
    <w:p w:rsidR="00D938DF" w:rsidRDefault="00D938DF"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Дата ____ ________________20 _____.</w:t>
      </w:r>
    </w:p>
    <w:p w:rsidR="00BD3C3A"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D938DF" w:rsidRPr="00D938DF" w:rsidRDefault="00D938DF" w:rsidP="00D938DF"/>
    <w:p w:rsidR="00BD3C3A" w:rsidRPr="00266E72" w:rsidRDefault="00BD3C3A" w:rsidP="00D938DF">
      <w:pPr>
        <w:pStyle w:val="1"/>
        <w:keepNext w:val="0"/>
        <w:autoSpaceDE w:val="0"/>
        <w:autoSpaceDN w:val="0"/>
        <w:adjustRightInd w:val="0"/>
        <w:spacing w:after="0" w:line="240" w:lineRule="auto"/>
        <w:ind w:left="3540" w:firstLine="0"/>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Специалист ____________________________________________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w:t>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Pr="00266E72">
        <w:rPr>
          <w:rFonts w:ascii="Times New Roman" w:eastAsia="Times New Roman" w:hAnsi="Times New Roman" w:cs="Times New Roman"/>
          <w:b w:val="0"/>
          <w:bCs w:val="0"/>
          <w:szCs w:val="26"/>
        </w:rPr>
        <w:t>(фамилия, имя, отчество, подпись)</w:t>
      </w:r>
    </w:p>
    <w:p w:rsidR="00D938DF"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w:t>
      </w:r>
    </w:p>
    <w:p w:rsidR="00BD3C3A" w:rsidRPr="00266E72" w:rsidRDefault="00BD3C3A" w:rsidP="00D938DF">
      <w:pPr>
        <w:pStyle w:val="1"/>
        <w:keepNext w:val="0"/>
        <w:autoSpaceDE w:val="0"/>
        <w:autoSpaceDN w:val="0"/>
        <w:adjustRightInd w:val="0"/>
        <w:spacing w:after="0" w:line="240" w:lineRule="auto"/>
        <w:ind w:left="2832"/>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Дата ____ ________________20 _____.</w:t>
      </w:r>
    </w:p>
    <w:p w:rsidR="00BD3C3A" w:rsidRDefault="00BD3C3A"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both"/>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D938DF" w:rsidRDefault="00D938DF"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BD3C3A" w:rsidRDefault="000B3CF8"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BD3C3A">
        <w:rPr>
          <w:rFonts w:ascii="Times New Roman" w:eastAsia="Times New Roman" w:hAnsi="Times New Roman" w:cs="Times New Roman"/>
          <w:sz w:val="26"/>
          <w:szCs w:val="26"/>
        </w:rPr>
        <w:t xml:space="preserve">Приложение </w:t>
      </w:r>
      <w:r w:rsidR="00D938DF">
        <w:rPr>
          <w:rFonts w:ascii="Times New Roman" w:eastAsia="Times New Roman" w:hAnsi="Times New Roman" w:cs="Times New Roman"/>
          <w:sz w:val="26"/>
          <w:szCs w:val="26"/>
        </w:rPr>
        <w:t>№</w:t>
      </w:r>
      <w:r w:rsidR="00BD3C3A">
        <w:rPr>
          <w:rFonts w:ascii="Times New Roman" w:eastAsia="Times New Roman" w:hAnsi="Times New Roman" w:cs="Times New Roman"/>
          <w:sz w:val="26"/>
          <w:szCs w:val="26"/>
        </w:rPr>
        <w:t xml:space="preserve"> 2</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предоставления </w:t>
      </w:r>
      <w:proofErr w:type="gramStart"/>
      <w:r>
        <w:rPr>
          <w:rFonts w:ascii="Times New Roman" w:eastAsia="Times New Roman" w:hAnsi="Times New Roman" w:cs="Times New Roman"/>
          <w:sz w:val="26"/>
          <w:szCs w:val="26"/>
        </w:rPr>
        <w:t>муниципальной</w:t>
      </w:r>
      <w:proofErr w:type="gramEnd"/>
    </w:p>
    <w:p w:rsidR="00BD3C3A" w:rsidRDefault="00BD3C3A" w:rsidP="00627D60">
      <w:pPr>
        <w:autoSpaceDE w:val="0"/>
        <w:autoSpaceDN w:val="0"/>
        <w:adjustRightInd w:val="0"/>
        <w:spacing w:after="0" w:line="240" w:lineRule="auto"/>
        <w:ind w:left="3540" w:firstLine="708"/>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услуги </w:t>
      </w:r>
      <w:r w:rsidR="00D938DF">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Выдача </w:t>
      </w:r>
      <w:r w:rsidR="00627D60">
        <w:rPr>
          <w:rFonts w:ascii="Times New Roman" w:eastAsia="Times New Roman" w:hAnsi="Times New Roman" w:cs="Times New Roman"/>
          <w:sz w:val="26"/>
          <w:szCs w:val="26"/>
        </w:rPr>
        <w:t>градостроительного плана земельного участка</w:t>
      </w:r>
      <w:r w:rsidR="00D938DF">
        <w:rPr>
          <w:rFonts w:ascii="Times New Roman" w:eastAsia="Times New Roman" w:hAnsi="Times New Roman" w:cs="Times New Roman"/>
          <w:sz w:val="26"/>
          <w:szCs w:val="26"/>
        </w:rPr>
        <w:t>»</w:t>
      </w:r>
    </w:p>
    <w:p w:rsidR="00285C2E" w:rsidRDefault="00285C2E" w:rsidP="00EC7556">
      <w:pPr>
        <w:pStyle w:val="ConsPlusTitle"/>
        <w:jc w:val="center"/>
      </w:pPr>
    </w:p>
    <w:p w:rsidR="00EC7556" w:rsidRDefault="00EC7556" w:rsidP="00EC7556">
      <w:pPr>
        <w:pStyle w:val="ConsPlusTitle"/>
        <w:jc w:val="center"/>
      </w:pPr>
      <w:r>
        <w:t>Блок-схема</w:t>
      </w:r>
    </w:p>
    <w:p w:rsidR="00EC7556" w:rsidRDefault="00EC7556" w:rsidP="00EC7556">
      <w:pPr>
        <w:pStyle w:val="ConsPlusTitle"/>
        <w:jc w:val="center"/>
      </w:pPr>
      <w:r>
        <w:t>предоставления муниципальной услуги</w:t>
      </w:r>
    </w:p>
    <w:p w:rsidR="00285C2E" w:rsidRDefault="003A1112" w:rsidP="00285C2E">
      <w:r>
        <w:rPr>
          <w:noProof/>
        </w:rPr>
        <w:pict>
          <v:roundrect id="_x0000_s1027" style="position:absolute;margin-left:43.4pt;margin-top:23.45pt;width:388.2pt;height:46.35pt;z-index:251661312" arcsize="10923f" fillcolor="#eeece1">
            <v:shadow on="t" opacity=".5" offset="6pt,-6pt"/>
            <v:textbox style="mso-next-textbox:#_x0000_s1027">
              <w:txbxContent>
                <w:p w:rsidR="00BC5B42" w:rsidRPr="00285C2E" w:rsidRDefault="00BC5B42" w:rsidP="00285C2E">
                  <w:pPr>
                    <w:autoSpaceDE w:val="0"/>
                    <w:autoSpaceDN w:val="0"/>
                    <w:adjustRightInd w:val="0"/>
                    <w:spacing w:after="0" w:line="240" w:lineRule="auto"/>
                    <w:jc w:val="center"/>
                    <w:rPr>
                      <w:rFonts w:ascii="Times New Roman" w:hAnsi="Times New Roman" w:cs="Times New Roman"/>
                      <w:sz w:val="24"/>
                      <w:szCs w:val="24"/>
                    </w:rPr>
                  </w:pPr>
                  <w:r w:rsidRPr="00285C2E">
                    <w:rPr>
                      <w:rFonts w:ascii="Times New Roman" w:hAnsi="Times New Roman" w:cs="Times New Roman"/>
                      <w:sz w:val="24"/>
                      <w:szCs w:val="24"/>
                    </w:rPr>
                    <w:t>Прием и регистрация заявления и документов,</w:t>
                  </w:r>
                </w:p>
                <w:p w:rsidR="00BC5B42" w:rsidRPr="00285C2E" w:rsidRDefault="00BC5B42" w:rsidP="00285C2E">
                  <w:pPr>
                    <w:autoSpaceDE w:val="0"/>
                    <w:autoSpaceDN w:val="0"/>
                    <w:adjustRightInd w:val="0"/>
                    <w:spacing w:after="0" w:line="240" w:lineRule="auto"/>
                    <w:jc w:val="center"/>
                    <w:rPr>
                      <w:rFonts w:ascii="Times New Roman" w:hAnsi="Times New Roman" w:cs="Times New Roman"/>
                      <w:sz w:val="24"/>
                      <w:szCs w:val="24"/>
                    </w:rPr>
                  </w:pPr>
                  <w:proofErr w:type="gramStart"/>
                  <w:r w:rsidRPr="00285C2E">
                    <w:rPr>
                      <w:rFonts w:ascii="Times New Roman" w:hAnsi="Times New Roman" w:cs="Times New Roman"/>
                      <w:sz w:val="24"/>
                      <w:szCs w:val="24"/>
                    </w:rPr>
                    <w:t>необходимых</w:t>
                  </w:r>
                  <w:proofErr w:type="gramEnd"/>
                  <w:r w:rsidRPr="00285C2E">
                    <w:rPr>
                      <w:rFonts w:ascii="Times New Roman" w:hAnsi="Times New Roman" w:cs="Times New Roman"/>
                      <w:sz w:val="24"/>
                      <w:szCs w:val="24"/>
                    </w:rPr>
                    <w:t xml:space="preserve"> для предоставления муниципальной услуги</w:t>
                  </w:r>
                </w:p>
                <w:p w:rsidR="00BC5B42" w:rsidRPr="00285C2E" w:rsidRDefault="00BC5B42" w:rsidP="00285C2E">
                  <w:pPr>
                    <w:rPr>
                      <w:sz w:val="24"/>
                      <w:szCs w:val="24"/>
                    </w:rPr>
                  </w:pPr>
                </w:p>
              </w:txbxContent>
            </v:textbox>
          </v:roundrect>
        </w:pict>
      </w:r>
    </w:p>
    <w:p w:rsidR="00285C2E" w:rsidRDefault="00285C2E" w:rsidP="00285C2E"/>
    <w:p w:rsidR="00285C2E" w:rsidRDefault="00285C2E" w:rsidP="00285C2E"/>
    <w:p w:rsidR="00285C2E" w:rsidRDefault="003A1112" w:rsidP="00285C2E">
      <w:r>
        <w:rPr>
          <w:noProof/>
        </w:rPr>
        <w:pict>
          <v:shapetype id="_x0000_t32" coordsize="21600,21600" o:spt="32" o:oned="t" path="m,l21600,21600e" filled="f">
            <v:path arrowok="t" fillok="f" o:connecttype="none"/>
            <o:lock v:ext="edit" shapetype="t"/>
          </v:shapetype>
          <v:shape id="_x0000_s1028" type="#_x0000_t32" style="position:absolute;margin-left:344.65pt;margin-top:.95pt;width:9.85pt;height:173.25pt;z-index:251662336" o:connectortype="straight">
            <v:stroke endarrow="block"/>
          </v:shape>
        </w:pict>
      </w:r>
      <w:r>
        <w:rPr>
          <w:noProof/>
        </w:rPr>
        <w:pict>
          <v:oval id="_x0000_s1030" style="position:absolute;margin-left:154pt;margin-top:10.6pt;width:168.15pt;height:73.75pt;z-index:251664384">
            <v:textbox style="mso-next-textbox:#_x0000_s1030">
              <w:txbxContent>
                <w:p w:rsidR="00BC5B42" w:rsidRPr="00285C2E" w:rsidRDefault="00BC5B42" w:rsidP="00285C2E">
                  <w:pPr>
                    <w:spacing w:line="240" w:lineRule="auto"/>
                    <w:jc w:val="center"/>
                    <w:rPr>
                      <w:rFonts w:ascii="Times New Roman" w:hAnsi="Times New Roman" w:cs="Times New Roman"/>
                      <w:sz w:val="24"/>
                      <w:szCs w:val="24"/>
                    </w:rPr>
                  </w:pPr>
                  <w:r w:rsidRPr="00285C2E">
                    <w:rPr>
                      <w:rFonts w:ascii="Times New Roman" w:hAnsi="Times New Roman" w:cs="Times New Roman"/>
                      <w:sz w:val="24"/>
                      <w:szCs w:val="24"/>
                    </w:rPr>
                    <w:t>Выдача заявителю расписки о приеме документов</w:t>
                  </w:r>
                </w:p>
                <w:p w:rsidR="00BC5B42" w:rsidRPr="00EB3407" w:rsidRDefault="00BC5B42" w:rsidP="00285C2E">
                  <w:pPr>
                    <w:spacing w:line="240" w:lineRule="auto"/>
                    <w:jc w:val="center"/>
                    <w:rPr>
                      <w:szCs w:val="26"/>
                    </w:rPr>
                  </w:pPr>
                </w:p>
              </w:txbxContent>
            </v:textbox>
          </v:oval>
        </w:pict>
      </w:r>
      <w:r>
        <w:rPr>
          <w:noProof/>
        </w:rPr>
        <w:pict>
          <v:shape id="_x0000_s1026" type="#_x0000_t32" style="position:absolute;margin-left:109.05pt;margin-top:.95pt;width:9.8pt;height:97.9pt;flip:x;z-index:251660288" o:connectortype="straight">
            <v:stroke endarrow="block"/>
          </v:shape>
        </w:pict>
      </w:r>
      <w:r>
        <w:rPr>
          <w:noProof/>
        </w:rPr>
        <w:pict>
          <v:shape id="_x0000_s1029" type="#_x0000_t32" style="position:absolute;margin-left:237.95pt;margin-top:.95pt;width:0;height:9.65pt;z-index:251663360" o:connectortype="straight">
            <v:stroke endarrow="block"/>
          </v:shape>
        </w:pict>
      </w:r>
    </w:p>
    <w:p w:rsidR="00285C2E" w:rsidRDefault="00285C2E" w:rsidP="00285C2E"/>
    <w:p w:rsidR="00285C2E" w:rsidRDefault="00285C2E" w:rsidP="00285C2E"/>
    <w:p w:rsidR="00285C2E" w:rsidRDefault="00285C2E" w:rsidP="00285C2E"/>
    <w:p w:rsidR="00285C2E" w:rsidRDefault="003A1112" w:rsidP="00285C2E">
      <w:r>
        <w:rPr>
          <w:noProof/>
        </w:rPr>
        <w:pict>
          <v:rect id="_x0000_s1031" style="position:absolute;margin-left:43.4pt;margin-top:12.9pt;width:131.9pt;height:53pt;z-index:251665408">
            <v:textbox style="mso-next-textbox:#_x0000_s1031">
              <w:txbxContent>
                <w:p w:rsidR="00BC5B42" w:rsidRPr="00285C2E" w:rsidRDefault="00BC5B42" w:rsidP="00285C2E">
                  <w:pPr>
                    <w:spacing w:line="240" w:lineRule="auto"/>
                    <w:jc w:val="center"/>
                    <w:rPr>
                      <w:rFonts w:ascii="Times New Roman" w:hAnsi="Times New Roman" w:cs="Times New Roman"/>
                      <w:sz w:val="24"/>
                      <w:szCs w:val="24"/>
                    </w:rPr>
                  </w:pPr>
                  <w:r w:rsidRPr="00285C2E">
                    <w:rPr>
                      <w:rFonts w:ascii="Times New Roman" w:hAnsi="Times New Roman" w:cs="Times New Roman"/>
                      <w:sz w:val="24"/>
                      <w:szCs w:val="24"/>
                    </w:rPr>
                    <w:t>Направление межведомственного запроса</w:t>
                  </w:r>
                </w:p>
              </w:txbxContent>
            </v:textbox>
          </v:rect>
        </w:pict>
      </w:r>
    </w:p>
    <w:p w:rsidR="00285C2E" w:rsidRDefault="00285C2E" w:rsidP="00285C2E"/>
    <w:p w:rsidR="00285C2E" w:rsidRDefault="00285C2E" w:rsidP="00285C2E"/>
    <w:p w:rsidR="00285C2E" w:rsidRDefault="003A1112" w:rsidP="00285C2E">
      <w:r>
        <w:rPr>
          <w:noProof/>
        </w:rPr>
        <w:pict>
          <v:shape id="_x0000_s1040" type="#_x0000_t32" style="position:absolute;margin-left:105.05pt;margin-top:9.7pt;width:0;height:12.7pt;z-index:251674624" o:connectortype="straight">
            <v:stroke endarrow="block"/>
          </v:shape>
        </w:pict>
      </w:r>
    </w:p>
    <w:p w:rsidR="00285C2E" w:rsidRDefault="003A1112" w:rsidP="00285C2E">
      <w:r>
        <w:rPr>
          <w:noProof/>
        </w:rPr>
        <w:pict>
          <v:oval id="_x0000_s1039" style="position:absolute;margin-left:12.85pt;margin-top:19.15pt;width:172.2pt;height:82.75pt;z-index:251673600">
            <v:textbox>
              <w:txbxContent>
                <w:p w:rsidR="00BC5B42" w:rsidRPr="00285C2E" w:rsidRDefault="00BC5B42" w:rsidP="00285C2E">
                  <w:pPr>
                    <w:spacing w:line="240" w:lineRule="auto"/>
                    <w:jc w:val="center"/>
                    <w:rPr>
                      <w:rFonts w:ascii="Times New Roman" w:hAnsi="Times New Roman" w:cs="Times New Roman"/>
                      <w:sz w:val="24"/>
                      <w:szCs w:val="24"/>
                    </w:rPr>
                  </w:pPr>
                  <w:r w:rsidRPr="00285C2E">
                    <w:rPr>
                      <w:rFonts w:ascii="Times New Roman" w:hAnsi="Times New Roman" w:cs="Times New Roman"/>
                      <w:sz w:val="24"/>
                      <w:szCs w:val="24"/>
                    </w:rPr>
                    <w:t>Получение требуемых ответов на запросы</w:t>
                  </w:r>
                </w:p>
              </w:txbxContent>
            </v:textbox>
          </v:oval>
        </w:pict>
      </w:r>
    </w:p>
    <w:p w:rsidR="00285C2E" w:rsidRDefault="003A1112" w:rsidP="00285C2E">
      <w:r>
        <w:rPr>
          <w:noProof/>
        </w:rPr>
        <w:pict>
          <v:roundrect id="_x0000_s1032" style="position:absolute;margin-left:246.75pt;margin-top:8.05pt;width:217.15pt;height:43.2pt;z-index:251666432" arcsize="10923f" fillcolor="#eeece1">
            <v:shadow on="t" opacity=".5" offset="6pt,-6pt"/>
            <v:textbox style="mso-next-textbox:#_x0000_s1032">
              <w:txbxContent>
                <w:p w:rsidR="00BC5B42" w:rsidRPr="00285C2E" w:rsidRDefault="00BC5B42" w:rsidP="00285C2E">
                  <w:pPr>
                    <w:spacing w:line="240" w:lineRule="auto"/>
                    <w:jc w:val="center"/>
                    <w:rPr>
                      <w:rFonts w:ascii="Times New Roman" w:hAnsi="Times New Roman" w:cs="Times New Roman"/>
                      <w:b/>
                      <w:sz w:val="24"/>
                      <w:szCs w:val="24"/>
                    </w:rPr>
                  </w:pPr>
                  <w:r w:rsidRPr="00285C2E">
                    <w:rPr>
                      <w:rFonts w:ascii="Times New Roman" w:hAnsi="Times New Roman" w:cs="Times New Roman"/>
                      <w:b/>
                      <w:sz w:val="24"/>
                      <w:szCs w:val="24"/>
                    </w:rPr>
                    <w:t>Рассмотрение заявления и представленных документов</w:t>
                  </w:r>
                </w:p>
              </w:txbxContent>
            </v:textbox>
          </v:roundrect>
        </w:pict>
      </w:r>
    </w:p>
    <w:p w:rsidR="00285C2E" w:rsidRDefault="00285C2E" w:rsidP="00285C2E"/>
    <w:p w:rsidR="00285C2E" w:rsidRDefault="003A1112" w:rsidP="00285C2E">
      <w:r>
        <w:rPr>
          <w:noProof/>
        </w:rPr>
        <w:pict>
          <v:shape id="_x0000_s1041" type="#_x0000_t32" style="position:absolute;margin-left:238.15pt;margin-top:16.85pt;width:112.85pt;height:61.65pt;flip:x;z-index:251675648" o:connectortype="straight">
            <v:stroke endarrow="block"/>
          </v:shape>
        </w:pict>
      </w:r>
      <w:r>
        <w:rPr>
          <w:noProof/>
        </w:rPr>
        <w:pict>
          <v:shape id="_x0000_s1036" type="#_x0000_t32" style="position:absolute;margin-left:193.15pt;margin-top:.7pt;width:53.6pt;height:0;z-index:251670528" o:connectortype="straight">
            <v:stroke endarrow="block"/>
          </v:shape>
        </w:pict>
      </w:r>
    </w:p>
    <w:p w:rsidR="00285C2E" w:rsidRDefault="00285C2E" w:rsidP="00285C2E"/>
    <w:p w:rsidR="00285C2E" w:rsidRDefault="00285C2E" w:rsidP="00285C2E"/>
    <w:p w:rsidR="00285C2E" w:rsidRDefault="003A1112" w:rsidP="00285C2E">
      <w:r>
        <w:rPr>
          <w:noProof/>
        </w:rPr>
        <w:pict>
          <v:roundrect id="_x0000_s1033" style="position:absolute;margin-left:58.4pt;margin-top:2.15pt;width:366.9pt;height:46.55pt;z-index:251667456" arcsize="10923f" fillcolor="#eeece1">
            <v:shadow on="t" opacity=".5" offset="6pt,-6pt"/>
            <v:textbox style="mso-next-textbox:#_x0000_s1033">
              <w:txbxContent>
                <w:p w:rsidR="00BC5B42" w:rsidRPr="00285C2E" w:rsidRDefault="00BC5B42" w:rsidP="00285C2E">
                  <w:pPr>
                    <w:spacing w:line="240" w:lineRule="auto"/>
                    <w:jc w:val="center"/>
                    <w:rPr>
                      <w:rFonts w:ascii="Times New Roman" w:hAnsi="Times New Roman" w:cs="Times New Roman"/>
                      <w:b/>
                      <w:sz w:val="24"/>
                      <w:szCs w:val="24"/>
                    </w:rPr>
                  </w:pPr>
                  <w:r w:rsidRPr="00285C2E">
                    <w:rPr>
                      <w:rFonts w:ascii="Times New Roman" w:hAnsi="Times New Roman" w:cs="Times New Roman"/>
                      <w:b/>
                      <w:sz w:val="24"/>
                      <w:szCs w:val="24"/>
                    </w:rPr>
                    <w:t>Принятие решения о выдаче градостроительного плана</w:t>
                  </w:r>
                </w:p>
              </w:txbxContent>
            </v:textbox>
          </v:roundrect>
        </w:pict>
      </w:r>
    </w:p>
    <w:p w:rsidR="00285C2E" w:rsidRDefault="00285C2E" w:rsidP="00285C2E"/>
    <w:p w:rsidR="00285C2E" w:rsidRDefault="003A1112" w:rsidP="00285C2E">
      <w:r>
        <w:rPr>
          <w:noProof/>
        </w:rPr>
        <w:pict>
          <v:shape id="_x0000_s1037" type="#_x0000_t32" style="position:absolute;margin-left:105.05pt;margin-top:4.75pt;width:125pt;height:37.45pt;flip:x;z-index:251671552" o:connectortype="straight">
            <v:stroke endarrow="block"/>
          </v:shape>
        </w:pict>
      </w:r>
      <w:r>
        <w:rPr>
          <w:noProof/>
        </w:rPr>
        <w:pict>
          <v:shape id="_x0000_s1038" type="#_x0000_t32" style="position:absolute;margin-left:238.15pt;margin-top:4.75pt;width:116.35pt;height:37.45pt;z-index:251672576" o:connectortype="straight">
            <v:stroke endarrow="block"/>
          </v:shape>
        </w:pict>
      </w:r>
    </w:p>
    <w:p w:rsidR="00285C2E" w:rsidRDefault="00285C2E" w:rsidP="00285C2E"/>
    <w:p w:rsidR="00285C2E" w:rsidRDefault="003A1112" w:rsidP="00285C2E">
      <w:r>
        <w:rPr>
          <w:noProof/>
        </w:rPr>
        <w:pict>
          <v:rect id="_x0000_s1035" style="position:absolute;margin-left:238.15pt;margin-top:11.3pt;width:200.25pt;height:51.1pt;z-index:251669504">
            <v:textbox style="mso-next-textbox:#_x0000_s1035">
              <w:txbxContent>
                <w:p w:rsidR="00BC5B42" w:rsidRPr="00285C2E" w:rsidRDefault="00BC5B42" w:rsidP="00285C2E">
                  <w:pPr>
                    <w:spacing w:line="240" w:lineRule="auto"/>
                    <w:jc w:val="center"/>
                    <w:rPr>
                      <w:rFonts w:ascii="Times New Roman" w:hAnsi="Times New Roman" w:cs="Times New Roman"/>
                      <w:sz w:val="24"/>
                      <w:szCs w:val="24"/>
                    </w:rPr>
                  </w:pPr>
                  <w:r w:rsidRPr="00285C2E">
                    <w:rPr>
                      <w:rFonts w:ascii="Times New Roman" w:hAnsi="Times New Roman" w:cs="Times New Roman"/>
                      <w:sz w:val="24"/>
                      <w:szCs w:val="24"/>
                    </w:rPr>
                    <w:t>Отказ в выдаче градостроительного плана</w:t>
                  </w:r>
                </w:p>
                <w:p w:rsidR="00BC5B42" w:rsidRDefault="00BC5B42" w:rsidP="00285C2E">
                  <w:pPr>
                    <w:spacing w:line="240" w:lineRule="auto"/>
                    <w:jc w:val="center"/>
                  </w:pPr>
                </w:p>
              </w:txbxContent>
            </v:textbox>
          </v:rect>
        </w:pict>
      </w:r>
      <w:r>
        <w:rPr>
          <w:noProof/>
        </w:rPr>
        <w:pict>
          <v:rect id="_x0000_s1034" style="position:absolute;margin-left:-5.55pt;margin-top:11.3pt;width:218.25pt;height:51.1pt;z-index:251668480">
            <v:textbox style="mso-next-textbox:#_x0000_s1034">
              <w:txbxContent>
                <w:p w:rsidR="00BC5B42" w:rsidRPr="00285C2E" w:rsidRDefault="00BC5B42" w:rsidP="00285C2E">
                  <w:pPr>
                    <w:spacing w:line="240" w:lineRule="auto"/>
                    <w:jc w:val="center"/>
                    <w:rPr>
                      <w:rFonts w:ascii="Times New Roman" w:hAnsi="Times New Roman" w:cs="Times New Roman"/>
                      <w:sz w:val="24"/>
                      <w:szCs w:val="24"/>
                    </w:rPr>
                  </w:pPr>
                  <w:r w:rsidRPr="00285C2E">
                    <w:rPr>
                      <w:rFonts w:ascii="Times New Roman" w:hAnsi="Times New Roman" w:cs="Times New Roman"/>
                      <w:sz w:val="24"/>
                      <w:szCs w:val="24"/>
                    </w:rPr>
                    <w:t>Выдача градостроительного плана и постановления об утверждении градостроительного плана</w:t>
                  </w:r>
                </w:p>
              </w:txbxContent>
            </v:textbox>
          </v:rect>
        </w:pict>
      </w:r>
    </w:p>
    <w:p w:rsidR="00285C2E" w:rsidRDefault="00285C2E" w:rsidP="00285C2E"/>
    <w:p w:rsidR="00285C2E" w:rsidRDefault="00285C2E" w:rsidP="00285C2E"/>
    <w:p w:rsidR="00285C2E" w:rsidRDefault="00285C2E" w:rsidP="00285C2E"/>
    <w:p w:rsidR="00EC7556" w:rsidRPr="004212B3" w:rsidRDefault="00EC7556" w:rsidP="004212B3">
      <w:pPr>
        <w:spacing w:after="240" w:line="240" w:lineRule="auto"/>
        <w:ind w:firstLine="2"/>
        <w:jc w:val="center"/>
        <w:rPr>
          <w:rFonts w:ascii="Times New Roman" w:eastAsia="Times New Roman" w:hAnsi="Times New Roman" w:cs="Times New Roman"/>
          <w:sz w:val="24"/>
          <w:szCs w:val="24"/>
        </w:rPr>
      </w:pPr>
    </w:p>
    <w:sectPr w:rsidR="00EC7556" w:rsidRPr="004212B3" w:rsidSect="00AC121A">
      <w:pgSz w:w="11906" w:h="16838"/>
      <w:pgMar w:top="851"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compat/>
  <w:rsids>
    <w:rsidRoot w:val="004212B3"/>
    <w:rsid w:val="00007C08"/>
    <w:rsid w:val="0001792E"/>
    <w:rsid w:val="000273ED"/>
    <w:rsid w:val="00046152"/>
    <w:rsid w:val="00092B30"/>
    <w:rsid w:val="00097FE4"/>
    <w:rsid w:val="000A0DB5"/>
    <w:rsid w:val="000A30FA"/>
    <w:rsid w:val="000B3CF8"/>
    <w:rsid w:val="000D04D9"/>
    <w:rsid w:val="00112FEB"/>
    <w:rsid w:val="001322BD"/>
    <w:rsid w:val="00154331"/>
    <w:rsid w:val="00174E4B"/>
    <w:rsid w:val="00176E2B"/>
    <w:rsid w:val="001A2F04"/>
    <w:rsid w:val="001A5FF6"/>
    <w:rsid w:val="001D699B"/>
    <w:rsid w:val="001F4F52"/>
    <w:rsid w:val="002041CE"/>
    <w:rsid w:val="00226A0C"/>
    <w:rsid w:val="00266E72"/>
    <w:rsid w:val="00270555"/>
    <w:rsid w:val="00276715"/>
    <w:rsid w:val="00285C2E"/>
    <w:rsid w:val="002A5644"/>
    <w:rsid w:val="002C54B1"/>
    <w:rsid w:val="00397196"/>
    <w:rsid w:val="003A1112"/>
    <w:rsid w:val="003B6DC6"/>
    <w:rsid w:val="003F22FF"/>
    <w:rsid w:val="003F72F8"/>
    <w:rsid w:val="003F7DE6"/>
    <w:rsid w:val="004212B3"/>
    <w:rsid w:val="004721D5"/>
    <w:rsid w:val="00482369"/>
    <w:rsid w:val="004B4F3B"/>
    <w:rsid w:val="004F6D69"/>
    <w:rsid w:val="00515107"/>
    <w:rsid w:val="00515C34"/>
    <w:rsid w:val="00526541"/>
    <w:rsid w:val="0056627F"/>
    <w:rsid w:val="005920D6"/>
    <w:rsid w:val="005E6631"/>
    <w:rsid w:val="00627D60"/>
    <w:rsid w:val="00647749"/>
    <w:rsid w:val="00663244"/>
    <w:rsid w:val="00663812"/>
    <w:rsid w:val="00674E4D"/>
    <w:rsid w:val="00686FD1"/>
    <w:rsid w:val="00692656"/>
    <w:rsid w:val="00697B72"/>
    <w:rsid w:val="006A7B83"/>
    <w:rsid w:val="006B43C1"/>
    <w:rsid w:val="006F0DAE"/>
    <w:rsid w:val="00713343"/>
    <w:rsid w:val="00716878"/>
    <w:rsid w:val="007222B7"/>
    <w:rsid w:val="007243F4"/>
    <w:rsid w:val="0073007E"/>
    <w:rsid w:val="0077707D"/>
    <w:rsid w:val="00792E6E"/>
    <w:rsid w:val="007D1786"/>
    <w:rsid w:val="007D2971"/>
    <w:rsid w:val="00873D88"/>
    <w:rsid w:val="0088171C"/>
    <w:rsid w:val="008F1DFB"/>
    <w:rsid w:val="009573DA"/>
    <w:rsid w:val="009A0CF0"/>
    <w:rsid w:val="009B1A6E"/>
    <w:rsid w:val="00A0545B"/>
    <w:rsid w:val="00A12581"/>
    <w:rsid w:val="00A52210"/>
    <w:rsid w:val="00AC121A"/>
    <w:rsid w:val="00AD6218"/>
    <w:rsid w:val="00B1044F"/>
    <w:rsid w:val="00B447ED"/>
    <w:rsid w:val="00B66384"/>
    <w:rsid w:val="00B76790"/>
    <w:rsid w:val="00B85A5D"/>
    <w:rsid w:val="00BA321E"/>
    <w:rsid w:val="00BB6645"/>
    <w:rsid w:val="00BC5B42"/>
    <w:rsid w:val="00BD3C3A"/>
    <w:rsid w:val="00BE1B36"/>
    <w:rsid w:val="00C023EC"/>
    <w:rsid w:val="00C1581E"/>
    <w:rsid w:val="00C22345"/>
    <w:rsid w:val="00C34708"/>
    <w:rsid w:val="00C54B32"/>
    <w:rsid w:val="00C94068"/>
    <w:rsid w:val="00CC301B"/>
    <w:rsid w:val="00CE62B3"/>
    <w:rsid w:val="00CF0FF4"/>
    <w:rsid w:val="00CF4B13"/>
    <w:rsid w:val="00D3009A"/>
    <w:rsid w:val="00D62490"/>
    <w:rsid w:val="00D64544"/>
    <w:rsid w:val="00D938DF"/>
    <w:rsid w:val="00D953A5"/>
    <w:rsid w:val="00DA0930"/>
    <w:rsid w:val="00DA50F7"/>
    <w:rsid w:val="00DB1737"/>
    <w:rsid w:val="00DC34DD"/>
    <w:rsid w:val="00DF3B54"/>
    <w:rsid w:val="00E07D78"/>
    <w:rsid w:val="00E57CDF"/>
    <w:rsid w:val="00EA3BF0"/>
    <w:rsid w:val="00EC7556"/>
    <w:rsid w:val="00EF1E18"/>
    <w:rsid w:val="00F160DC"/>
    <w:rsid w:val="00F3579E"/>
    <w:rsid w:val="00F8418C"/>
    <w:rsid w:val="00F96EA7"/>
    <w:rsid w:val="00FB2771"/>
    <w:rsid w:val="00FB3BF2"/>
    <w:rsid w:val="00FB53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rules v:ext="edit">
        <o:r id="V:Rule9" type="connector" idref="#_x0000_s1037"/>
        <o:r id="V:Rule10" type="connector" idref="#_x0000_s1036"/>
        <o:r id="V:Rule11" type="connector" idref="#_x0000_s1026"/>
        <o:r id="V:Rule12" type="connector" idref="#_x0000_s1040"/>
        <o:r id="V:Rule13" type="connector" idref="#_x0000_s1029"/>
        <o:r id="V:Rule14" type="connector" idref="#_x0000_s1041"/>
        <o:r id="V:Rule15" type="connector" idref="#_x0000_s1038"/>
        <o:r id="V:Rule1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uiPriority w:val="99"/>
    <w:locked/>
    <w:rsid w:val="00AD6218"/>
    <w:rPr>
      <w:sz w:val="24"/>
    </w:rPr>
  </w:style>
  <w:style w:type="paragraph" w:customStyle="1" w:styleId="ConsPlusNormal0">
    <w:name w:val="ConsPlusNormal"/>
    <w:link w:val="ConsPlusNormal"/>
    <w:uiPriority w:val="99"/>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uiPriority w:val="99"/>
    <w:rsid w:val="007D2971"/>
    <w:pPr>
      <w:widowControl w:val="0"/>
      <w:autoSpaceDE w:val="0"/>
      <w:autoSpaceDN w:val="0"/>
    </w:pPr>
    <w:rPr>
      <w:rFonts w:ascii="Courier New" w:hAnsi="Courier New" w:cs="Courier New"/>
    </w:rPr>
  </w:style>
  <w:style w:type="paragraph" w:styleId="a6">
    <w:name w:val="Normal (Web)"/>
    <w:aliases w:val="Обычный (веб) Знак1,Обычный (веб) Знак Знак"/>
    <w:basedOn w:val="a"/>
    <w:link w:val="a7"/>
    <w:uiPriority w:val="99"/>
    <w:unhideWhenUsed/>
    <w:rsid w:val="001A5F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веб) Знак1 Знак,Обычный (веб) Знак Знак Знак"/>
    <w:link w:val="a6"/>
    <w:uiPriority w:val="99"/>
    <w:rsid w:val="001A5F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25B3BFDECEFA1385829A040F4DA81DEB576812C571EB1421A19B3F6A875AAA15F6B33ED99275D82C7C2D16ACBf03AE" TargetMode="External"/><Relationship Id="rId18" Type="http://schemas.openxmlformats.org/officeDocument/2006/relationships/hyperlink" Target="consultantplus://offline/ref=F25B3BFDECEFA1385829A040F4DA81DEB570842A5C1EB1421A19B3F6A875AAA15F6B33ED99275D82C7C2D16ACBf03AE" TargetMode="External"/><Relationship Id="rId26" Type="http://schemas.openxmlformats.org/officeDocument/2006/relationships/hyperlink" Target="consultantplus://offline/ref=F25B3BFDECEFA1385829A040F4DA81DEB57183245019B1421A19B3F6A875AAA15F6B33ED99275D82C7C2D16ACBf03AE" TargetMode="External"/><Relationship Id="rId39" Type="http://schemas.openxmlformats.org/officeDocument/2006/relationships/hyperlink" Target="consultantplus://offline/ref=F25B3BFDECEFA1385829BE4DE2B6DEDBBE79DD215C1EBC154446E8ABFF7CA0F60A2432B1DD744E82C2C2D369D708113Bf23BE" TargetMode="External"/><Relationship Id="rId21" Type="http://schemas.openxmlformats.org/officeDocument/2006/relationships/hyperlink" Target="consultantplus://offline/ref=F25B3BFDECEFA1385829A040F4DA81DEB47A85255116B1421A19B3F6A875AAA15F6B33ED99275D82C7C2D16ACBf03AE" TargetMode="External"/><Relationship Id="rId34" Type="http://schemas.openxmlformats.org/officeDocument/2006/relationships/hyperlink" Target="consultantplus://offline/ref=F25B3BFDECEFA1385829A040F4DA81DEB57183255019B1421A19B3F6A875AAA15F6B33ED99275D82C7C2D16ACBf03AE" TargetMode="External"/><Relationship Id="rId42" Type="http://schemas.openxmlformats.org/officeDocument/2006/relationships/hyperlink" Target="consultantplus://offline/ref=D6F9960F702E240E651465C5EEA3AB95F52A2BBF38720AB3EDC0FBC16D3EE39272DDDC648028A0055783DA7C4B420457370D74CED9709AD1F23E2DGFG6F" TargetMode="External"/><Relationship Id="rId47" Type="http://schemas.openxmlformats.org/officeDocument/2006/relationships/hyperlink" Target="consultantplus://offline/ref=EAE11FD995F80A4B529E43368DFDAF24719E6413BEA82E265C1B0C41EF81089578372B959493C3C09E5EA9FA33F7580C83A9D6E8FC02F3A8225B85w6HFF" TargetMode="External"/><Relationship Id="rId50" Type="http://schemas.openxmlformats.org/officeDocument/2006/relationships/hyperlink" Target="consultantplus://offline/ref=96D381FBDDF06E8E572C6CD320F1CCB063AA91FDD33B708CE29EA58DF9B77929E4CA78B9413605AB11B8E3060636774EBA4F16A075664D0893CE22s7J9F" TargetMode="External"/><Relationship Id="rId55" Type="http://schemas.openxmlformats.org/officeDocument/2006/relationships/hyperlink" Target="consultantplus://offline/ref=96D381FBDDF06E8E572C72DE369D93B568A5CDF0D83872D2BFC1FED0AEBE737EB18579F7053D1AAB12A6E9040Fs6J2F" TargetMode="External"/><Relationship Id="rId63" Type="http://schemas.openxmlformats.org/officeDocument/2006/relationships/hyperlink" Target="consultantplus://offline/ref=F751A4CC9EC91ED5262BD82ADD5A8267490A4B832ABAEEDE88F3FC5A71074153E74DDDAE19F99D65A1EE62014719EB819A4FF3AC530D00DE0864B5bEM2F" TargetMode="External"/><Relationship Id="rId68" Type="http://schemas.openxmlformats.org/officeDocument/2006/relationships/hyperlink" Target="consultantplus://offline/ref=F751A4CC9EC91ED5262BD82ADD5A8267490A4B832ABAEEDE88F3FC5A71074153E74DDDAE19F99D65A1EE62044719EB819A4FF3AC530D00DE0864B5bEM2F" TargetMode="External"/><Relationship Id="rId7" Type="http://schemas.openxmlformats.org/officeDocument/2006/relationships/hyperlink" Target="consultantplus://offline/ref=B6DBC18EBF13D78E0BA276CE21C99C0A1D31482B5B78005B69CFED36CD8D11D8AB47F1C2D492F57E325997CE87B0797CA806D579379A686EA3932EP6w8E" TargetMode="External"/><Relationship Id="rId71" Type="http://schemas.openxmlformats.org/officeDocument/2006/relationships/hyperlink" Target="consultantplus://offline/ref=F751A4CC9EC91ED5262BD82ADD5A8267490A4B832ABAEFDE8FF3FC5A71074153E74DDDAE19F99D65A1EE6D054719EB819A4FF3AC530D00DE0864B5bEM2F" TargetMode="External"/><Relationship Id="rId2" Type="http://schemas.openxmlformats.org/officeDocument/2006/relationships/numbering" Target="numbering.xml"/><Relationship Id="rId16" Type="http://schemas.openxmlformats.org/officeDocument/2006/relationships/hyperlink" Target="consultantplus://offline/ref=F25B3BFDECEFA1385829A040F4DA81DEB5708A2F5117B1421A19B3F6A875AAA15F6B33ED99275D82C7C2D16ACBf03AE" TargetMode="External"/><Relationship Id="rId29" Type="http://schemas.openxmlformats.org/officeDocument/2006/relationships/hyperlink" Target="consultantplus://offline/ref=F25B3BFDECEFA1385829A040F4DA81DEB47A822A571CB1421A19B3F6A875AAA15F6B33ED99275D82C7C2D16ACBf03AE" TargetMode="External"/><Relationship Id="rId11" Type="http://schemas.openxmlformats.org/officeDocument/2006/relationships/hyperlink" Target="consultantplus://offline/ref=F25B3BFDECEFA1385829A040F4DA81DEB47A84295F49E6404B4CBDF3A025F0B15B2266E68721409CC6DCD1f63AE" TargetMode="External"/><Relationship Id="rId24" Type="http://schemas.openxmlformats.org/officeDocument/2006/relationships/hyperlink" Target="consultantplus://offline/ref=F25B3BFDECEFA1385829A040F4DA81DEB47083245419B1421A19B3F6A875AAA15F6B33ED99275D82C7C2D16ACBf03AE" TargetMode="External"/><Relationship Id="rId32" Type="http://schemas.openxmlformats.org/officeDocument/2006/relationships/hyperlink" Target="consultantplus://offline/ref=F25B3BFDECEFA1385829A040F4DA81DEB77B8A295618B1421A19B3F6A875AAA15F6B33ED99275D82C7C2D16ACBf03AE" TargetMode="External"/><Relationship Id="rId37" Type="http://schemas.openxmlformats.org/officeDocument/2006/relationships/hyperlink" Target="consultantplus://offline/ref=F25B3BFDECEFA1385829A040F4DA81DEB4738429501DB1421A19B3F6A875AAA15F6B33ED99275D82C7C2D16ACBf03AE" TargetMode="External"/><Relationship Id="rId40" Type="http://schemas.openxmlformats.org/officeDocument/2006/relationships/hyperlink" Target="consultantplus://offline/ref=F25B3BFDECEFA1385829BE4DE2B6DEDBBE79DD215C1CB9104646E8ABFF7CA0F60A2432A3DD2C4282C4D4D263C25E407D7E6EB8F9A5C2EB17BC9D37f33BE" TargetMode="External"/><Relationship Id="rId45" Type="http://schemas.openxmlformats.org/officeDocument/2006/relationships/hyperlink" Target="consultantplus://offline/ref=EAE11FD995F80A4B529E43368DFDAF24719E6413BEA82E265C1B0C41EF81089578372B959493C3C09E5EA9FA33F7580C83A9D6E8FC02F3A8225B85w6HFF" TargetMode="External"/><Relationship Id="rId53" Type="http://schemas.openxmlformats.org/officeDocument/2006/relationships/hyperlink" Target="consultantplus://offline/ref=96D381FBDDF06E8E572C6CD320F1CCB063AA91FDD33B708CE29EA58DF9B77929E4CA78B9413605AB11BFEA020636774EBA4F16A075664D0893CE22s7J9F" TargetMode="External"/><Relationship Id="rId58" Type="http://schemas.openxmlformats.org/officeDocument/2006/relationships/hyperlink" Target="consultantplus://offline/ref=F751A4CC9EC91ED5262BD82ADD5A8267490A4B832ABAEEDE88F3FC5A71074153E74DDDAE19F99D65A1EE62044719EB819A4FF3AC530D00DE0864B5bEM2F" TargetMode="External"/><Relationship Id="rId66" Type="http://schemas.openxmlformats.org/officeDocument/2006/relationships/hyperlink" Target="consultantplus://offline/ref=F751A4CC9EC91ED5262BD82ADD5A8267490A4B832ABAEEDE88F3FC5A71074153E74DDDAE19F99D65A1E96B004719EB819A4FF3AC530D00DE0864B5bEM2F" TargetMode="External"/><Relationship Id="rId5" Type="http://schemas.openxmlformats.org/officeDocument/2006/relationships/webSettings" Target="webSettings.xml"/><Relationship Id="rId15" Type="http://schemas.openxmlformats.org/officeDocument/2006/relationships/hyperlink" Target="consultantplus://offline/ref=F25B3BFDECEFA1385829A040F4DA81DEB5708A28521AB1421A19B3F6A875AAA15F6B33ED99275D82C7C2D16ACBf03AE" TargetMode="External"/><Relationship Id="rId23" Type="http://schemas.openxmlformats.org/officeDocument/2006/relationships/hyperlink" Target="consultantplus://offline/ref=F25B3BFDECEFA1385829A040F4DA81DEB576812C571BB1421A19B3F6A875AAA15F6B33ED99275D82C7C2D16ACBf03AE" TargetMode="External"/><Relationship Id="rId28" Type="http://schemas.openxmlformats.org/officeDocument/2006/relationships/hyperlink" Target="consultantplus://offline/ref=F25B3BFDECEFA1385829A040F4DA81DEB572862B511FB1421A19B3F6A875AAA15F6B33ED99275D82C7C2D16ACBf03AE" TargetMode="External"/><Relationship Id="rId36" Type="http://schemas.openxmlformats.org/officeDocument/2006/relationships/hyperlink" Target="consultantplus://offline/ref=F25B3BFDECEFA1385829A040F4DA81DEB5718325571BB1421A19B3F6A875AAA15F6B33ED99275D82C7C2D16ACBf03AE" TargetMode="External"/><Relationship Id="rId49" Type="http://schemas.openxmlformats.org/officeDocument/2006/relationships/hyperlink" Target="consultantplus://offline/ref=96D381FBDDF06E8E572C6CD320F1CCB063AA91FDD33B708CE29EA58DF9B77929E4CA78B9413605AB11BCEF010636774EBA4F16A075664D0893CE22s7J9F" TargetMode="External"/><Relationship Id="rId57" Type="http://schemas.openxmlformats.org/officeDocument/2006/relationships/hyperlink" Target="consultantplus://offline/ref=F751A4CC9EC91ED5262BD82ADD5A8267490A4B832ABAEEDE88F3FC5A71074153E74DDDAE19F99D65A1EE6D014719EB819A4FF3AC530D00DE0864B5bEM2F" TargetMode="External"/><Relationship Id="rId61" Type="http://schemas.openxmlformats.org/officeDocument/2006/relationships/hyperlink" Target="consultantplus://offline/ref=F751A4CC9EC91ED5262BD82ADD5A8267490A4B8325BDE5D18AF3FC5A71074153E74DDDAE19F99D65A1EE63054719EB819A4FF3AC530D00DE0864B5bEM2F" TargetMode="External"/><Relationship Id="rId82" Type="http://schemas.microsoft.com/office/2007/relationships/stylesWithEffects" Target="stylesWithEffects.xml"/><Relationship Id="rId10" Type="http://schemas.openxmlformats.org/officeDocument/2006/relationships/hyperlink" Target="mailto:asorsk@bk.ru" TargetMode="External"/><Relationship Id="rId19" Type="http://schemas.openxmlformats.org/officeDocument/2006/relationships/hyperlink" Target="consultantplus://offline/ref=F25B3BFDECEFA1385829A040F4DA81DEB5738724561FB1421A19B3F6A875AAA15F6B33ED99275D82C7C2D16ACBf03AE" TargetMode="External"/><Relationship Id="rId31" Type="http://schemas.openxmlformats.org/officeDocument/2006/relationships/hyperlink" Target="consultantplus://offline/ref=F25B3BFDECEFA1385829A040F4DA81DEB57384295118B1421A19B3F6A875AAA15F6B33ED99275D82C7C2D16ACBf03AE" TargetMode="External"/><Relationship Id="rId44" Type="http://schemas.openxmlformats.org/officeDocument/2006/relationships/hyperlink" Target="consultantplus://offline/ref=D6F9960F702E240E651465C5EEA3AB95F52A2BBF38720AB3EDC0FBC16D3EE39272DDDC648028A0055784D27F4B420457370D74CED9709AD1F23E2DGFG6F" TargetMode="External"/><Relationship Id="rId52" Type="http://schemas.openxmlformats.org/officeDocument/2006/relationships/hyperlink" Target="consultantplus://offline/ref=96D381FBDDF06E8E572C6CD320F1CCB063AA91FDD33B708CE29EA58DF9B77929E4CA78B9413605AB11BFEA000636774EBA4F16A075664D0893CE22s7J9F" TargetMode="External"/><Relationship Id="rId60" Type="http://schemas.openxmlformats.org/officeDocument/2006/relationships/hyperlink" Target="consultantplus://offline/ref=F751A4CC9EC91ED5262BD82ADD5A8267490A4B832ABAEEDE88F3FC5A71074153E74DDDAE19F99D65A1EA6E004719EB819A4FF3AC530D00DE0864B5bEM2F" TargetMode="External"/><Relationship Id="rId65" Type="http://schemas.openxmlformats.org/officeDocument/2006/relationships/hyperlink" Target="consultantplus://offline/ref=F751A4CC9EC91ED5262BD82ADD5A8267490A4B832ABAEEDE88F3FC5A71074153E74DDDAE19F99D65A1E96B024719EB819A4FF3AC530D00DE0864B5bEM2F"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F37FC2494F4E7D9D36B012CECDDA9C216A34AC96B6B3A5DE3B4260F33E8979EF56A186C86B1116542FDB2069BX10AJ" TargetMode="External"/><Relationship Id="rId14" Type="http://schemas.openxmlformats.org/officeDocument/2006/relationships/hyperlink" Target="consultantplus://offline/ref=F25B3BFDECEFA1385829A040F4DA81DEB576812C571FB1421A19B3F6A875AAA15F6B33ED99275D82C7C2D16ACBf03AE" TargetMode="External"/><Relationship Id="rId22" Type="http://schemas.openxmlformats.org/officeDocument/2006/relationships/hyperlink" Target="consultantplus://offline/ref=F25B3BFDECEFA1385829A040F4DA81DEB57085255C1BB1421A19B3F6A875AAA15F6B33ED99275D82C7C2D16ACBf03AE" TargetMode="External"/><Relationship Id="rId27" Type="http://schemas.openxmlformats.org/officeDocument/2006/relationships/hyperlink" Target="consultantplus://offline/ref=F25B3BFDECEFA1385829A040F4DA81DEB572812D5416B1421A19B3F6A875AAA15F6B33ED99275D82C7C2D16ACBf03AE" TargetMode="External"/><Relationship Id="rId30" Type="http://schemas.openxmlformats.org/officeDocument/2006/relationships/hyperlink" Target="consultantplus://offline/ref=F25B3BFDECEFA1385829A040F4DA81DEB576822F561CB1421A19B3F6A875AAA15F6B33ED99275D82C7C2D16ACBf03AE" TargetMode="External"/><Relationship Id="rId35" Type="http://schemas.openxmlformats.org/officeDocument/2006/relationships/hyperlink" Target="consultantplus://offline/ref=F25B3BFDECEFA1385829A040F4DA81DEB57183255719B1421A19B3F6A875AAA15F6B33ED99275D82C7C2D16ACBf03AE" TargetMode="External"/><Relationship Id="rId43" Type="http://schemas.openxmlformats.org/officeDocument/2006/relationships/hyperlink" Target="consultantplus://offline/ref=D6F9960F702E240E651465C5EEA3AB95F52A2BBF38720AB3EDC0FBC16D3EE39272DDDC648028A0055784D27F4B420457370D74CED9709AD1F23E2DGFG6F" TargetMode="External"/><Relationship Id="rId48" Type="http://schemas.openxmlformats.org/officeDocument/2006/relationships/hyperlink" Target="consultantplus://offline/ref=AB91C4D32A914AA277EFEFA5D2A69440D60A56A2B7050240F37232BBA50609B0E2CD96399FE93EB16F79C2DE612F5693A9361CEFr2R1K" TargetMode="External"/><Relationship Id="rId56" Type="http://schemas.openxmlformats.org/officeDocument/2006/relationships/hyperlink" Target="consultantplus://offline/ref=F751A4CC9EC91ED5262BD82ADD5A8267490A4B832ABAEEDE88F3FC5A71074153E74DDDAE19F99D65A1EC6F024719EB819A4FF3AC530D00DE0864B5bEM2F" TargetMode="External"/><Relationship Id="rId64" Type="http://schemas.openxmlformats.org/officeDocument/2006/relationships/hyperlink" Target="consultantplus://offline/ref=F751A4CC9EC91ED5262BD82ADD5A8267490A4B832ABAEEDE88F3FC5A71074153E74DDDAE19F99D65A1EC6C074719EB819A4FF3AC530D00DE0864B5bEM2F" TargetMode="External"/><Relationship Id="rId69" Type="http://schemas.openxmlformats.org/officeDocument/2006/relationships/hyperlink" Target="consultantplus://offline/ref=F751A4CC9EC91ED5262BC627CB36DD624300128B26BBEC80D5ACA707260E4B04A00284EC5DF49C64A5E53E570818B7C5C95CF3A9530F03C2b0MAF" TargetMode="External"/><Relationship Id="rId8" Type="http://schemas.openxmlformats.org/officeDocument/2006/relationships/hyperlink" Target="consultantplus://offline/ref=CF37FC2494F4E7D9D36B012CECDDA9C216A34AC96B6B3A5DE3B4260F33E8979EF56A186C86B1116542FDB2069BX10AJ" TargetMode="External"/><Relationship Id="rId51" Type="http://schemas.openxmlformats.org/officeDocument/2006/relationships/hyperlink" Target="consultantplus://offline/ref=96D381FBDDF06E8E572C6CD320F1CCB063AA91FDD33B708CE29EA58DF9B77929E4CA78B9413605AB11BAED050636774EBA4F16A075664D0893CE22s7J9F"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F25B3BFDECEFA1385829A040F4DA81DEB576832F561AB1421A19B3F6A875AAA15F6B33ED99275D82C7C2D16ACBf03AE" TargetMode="External"/><Relationship Id="rId17" Type="http://schemas.openxmlformats.org/officeDocument/2006/relationships/hyperlink" Target="consultantplus://offline/ref=F25B3BFDECEFA1385829A040F4DA81DEB576812C5718B1421A19B3F6A875AAA15F6B33ED99275D82C7C2D16ACBf03AE" TargetMode="External"/><Relationship Id="rId25" Type="http://schemas.openxmlformats.org/officeDocument/2006/relationships/hyperlink" Target="consultantplus://offline/ref=F25B3BFDECEFA1385829A040F4DA81DEB571832E531FB1421A19B3F6A875AAA15F6B33ED99275D82C7C2D16ACBf03AE" TargetMode="External"/><Relationship Id="rId33" Type="http://schemas.openxmlformats.org/officeDocument/2006/relationships/hyperlink" Target="consultantplus://offline/ref=F25B3BFDECEFA1385829A040F4DA81DEB57183255718B1421A19B3F6A875AAA15F6B33ED99275D82C7C2D16ACBf03AE" TargetMode="External"/><Relationship Id="rId38" Type="http://schemas.openxmlformats.org/officeDocument/2006/relationships/hyperlink" Target="consultantplus://offline/ref=F25B3BFDECEFA1385829BE4DE2B6DEDBBE79DD215316BF114E46E8ABFF7CA0F60A2432B1DD744E82C2C2D369D708113Bf23BE" TargetMode="External"/><Relationship Id="rId46" Type="http://schemas.openxmlformats.org/officeDocument/2006/relationships/hyperlink" Target="consultantplus://offline/ref=EAE11FD995F80A4B529E43368DFDAF24719E6413BEA82E265C1B0C41EF81089578372B959493C3C09E5EA9FA33F7580C83A9D6E8FC02F3A8225B85w6HFF" TargetMode="External"/><Relationship Id="rId59" Type="http://schemas.openxmlformats.org/officeDocument/2006/relationships/hyperlink" Target="consultantplus://offline/ref=F751A4CC9EC91ED5262BD82ADD5A8267490A4B832ABAEEDE88F3FC5A71074153E74DDDAE19F99D65A1EB6A074719EB819A4FF3AC530D00DE0864B5bEM2F" TargetMode="External"/><Relationship Id="rId67" Type="http://schemas.openxmlformats.org/officeDocument/2006/relationships/hyperlink" Target="consultantplus://offline/ref=F751A4CC9EC91ED5262BD82ADD5A8267490A4B832ABAEEDE88F3FC5A71074153E74DDDAE19F99D65A1EA6E034719EB819A4FF3AC530D00DE0864B5bEM2F" TargetMode="External"/><Relationship Id="rId20" Type="http://schemas.openxmlformats.org/officeDocument/2006/relationships/hyperlink" Target="consultantplus://offline/ref=F25B3BFDECEFA1385829A040F4DA81DEB5718A2F5D19B1421A19B3F6A875AAA15F6B33ED99275D82C7C2D16ACBf03AE" TargetMode="External"/><Relationship Id="rId41" Type="http://schemas.openxmlformats.org/officeDocument/2006/relationships/hyperlink" Target="consultantplus://offline/ref=D6F9960F702E240E651465C5EEA3AB95F52A2BBF38720AB3EDC0FBC16D3EE39272DDDC648028A0055780D2704B420457370D74CED9709AD1F23E2DGFG6F" TargetMode="External"/><Relationship Id="rId54" Type="http://schemas.openxmlformats.org/officeDocument/2006/relationships/hyperlink" Target="consultantplus://offline/ref=96D381FBDDF06E8E572C6CD320F1CCB063AA91FDD33B708CE29EA58DF9B77929E4CA78B9413605AB11BFEB000636774EBA4F16A075664D0893CE22s7J9F" TargetMode="External"/><Relationship Id="rId62" Type="http://schemas.openxmlformats.org/officeDocument/2006/relationships/hyperlink" Target="consultantplus://offline/ref=F751A4CC9EC91ED5262BD82ADD5A8267490A4B8325BDE5D18AF3FC5A71074153E74DDDAE19F99D65A1EE63054719EB819A4FF3AC530D00DE0864B5bEM2F" TargetMode="External"/><Relationship Id="rId70" Type="http://schemas.openxmlformats.org/officeDocument/2006/relationships/hyperlink" Target="consultantplus://offline/ref=F751A4CC9EC91ED5262BD82ADD5A8267490A4B832ABAEFDE8FF3FC5A71074153E74DDDAE19F99D65A1EE6D054719EB819A4FF3AC530D00DE0864B5bEM2F" TargetMode="External"/><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EDC1A-3876-4244-95E0-983E84E0A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30</Pages>
  <Words>12931</Words>
  <Characters>73712</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Шилова</cp:lastModifiedBy>
  <cp:revision>32</cp:revision>
  <cp:lastPrinted>2020-05-12T04:34:00Z</cp:lastPrinted>
  <dcterms:created xsi:type="dcterms:W3CDTF">2020-03-06T05:31:00Z</dcterms:created>
  <dcterms:modified xsi:type="dcterms:W3CDTF">2020-05-13T09:16:00Z</dcterms:modified>
</cp:coreProperties>
</file>