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774" w:rsidRDefault="008F6774" w:rsidP="008F6774">
      <w:pPr>
        <w:rPr>
          <w:sz w:val="26"/>
        </w:rPr>
      </w:pPr>
    </w:p>
    <w:p w:rsidR="008F6774" w:rsidRPr="003D1246" w:rsidRDefault="008F6774" w:rsidP="008F6774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8F6774" w:rsidRPr="003D1246" w:rsidRDefault="008F6774" w:rsidP="008F6774">
      <w:pPr>
        <w:rPr>
          <w:sz w:val="2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-1.5pt;margin-top:10.5pt;width:199.5pt;height:91.55pt;z-index:251661312;mso-wrap-distance-left:9.05pt;mso-wrap-distance-right:9.05pt" stroked="f">
            <v:fill opacity="0" color2="black"/>
            <v:textbox style="mso-next-textbox:#_x0000_s1032" inset="0,0,0,0">
              <w:txbxContent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F6774" w:rsidRDefault="008F6774" w:rsidP="008F67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F6774" w:rsidRPr="003D1246" w:rsidRDefault="008F6774" w:rsidP="008F6774">
      <w:pPr>
        <w:rPr>
          <w:b/>
          <w:sz w:val="26"/>
        </w:rPr>
      </w:pPr>
      <w:r>
        <w:rPr>
          <w:noProof/>
        </w:rPr>
        <w:pict>
          <v:shape id="_x0000_s1033" type="#_x0000_t202" style="position:absolute;margin-left:272pt;margin-top:11.15pt;width:196pt;height:75.95pt;z-index:251662336;mso-wrap-distance-left:9.05pt;mso-wrap-distance-right:9.05pt" stroked="f">
            <v:fill opacity="0" color2="black"/>
            <v:textbox style="mso-next-textbox:#_x0000_s1033" inset="0,0,0,0">
              <w:txbxContent>
                <w:p w:rsidR="008F6774" w:rsidRDefault="008F6774" w:rsidP="008F67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F6774" w:rsidRDefault="008F6774" w:rsidP="008F67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F6774" w:rsidRPr="00862877" w:rsidRDefault="008F6774" w:rsidP="008F6774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F6774" w:rsidRDefault="008F6774" w:rsidP="008F6774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F6774" w:rsidRPr="00862877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F6774" w:rsidRDefault="008F6774" w:rsidP="008F6774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F6774" w:rsidRDefault="008F6774" w:rsidP="008F67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8F6774" w:rsidRPr="003D1246" w:rsidRDefault="008F6774" w:rsidP="008F6774">
      <w:pPr>
        <w:rPr>
          <w:b/>
          <w:sz w:val="26"/>
        </w:rPr>
      </w:pPr>
    </w:p>
    <w:p w:rsidR="008F6774" w:rsidRPr="003D1246" w:rsidRDefault="008F6774" w:rsidP="008F6774">
      <w:pPr>
        <w:ind w:firstLine="360"/>
        <w:jc w:val="center"/>
        <w:rPr>
          <w:b/>
          <w:sz w:val="26"/>
          <w:szCs w:val="26"/>
        </w:rPr>
      </w:pPr>
    </w:p>
    <w:p w:rsidR="008F6774" w:rsidRPr="003D1246" w:rsidRDefault="008F6774" w:rsidP="008F6774">
      <w:pPr>
        <w:ind w:firstLine="360"/>
        <w:jc w:val="center"/>
        <w:rPr>
          <w:b/>
          <w:sz w:val="26"/>
          <w:szCs w:val="26"/>
        </w:rPr>
      </w:pPr>
    </w:p>
    <w:p w:rsidR="008F6774" w:rsidRDefault="008F6774" w:rsidP="008F6774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8F6774" w:rsidRDefault="008F6774" w:rsidP="008F6774">
      <w:pPr>
        <w:pStyle w:val="ConsPlusNormal"/>
        <w:widowControl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34" style="position:absolute;left:0;text-align:left;z-index:251663360" from="18pt,3.35pt" to="469pt,3.35pt" strokeweight=".26mm">
            <v:stroke joinstyle="miter"/>
          </v:line>
        </w:pict>
      </w:r>
    </w:p>
    <w:p w:rsidR="00411521" w:rsidRDefault="00BC2824" w:rsidP="00BC282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ПОСТАНОВЛЕНИЕ </w:t>
      </w:r>
    </w:p>
    <w:p w:rsidR="00BC2824" w:rsidRDefault="00BC2824" w:rsidP="00BC282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411521" w:rsidRDefault="00411521" w:rsidP="00411521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» 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мая  </w:t>
      </w:r>
      <w:r>
        <w:rPr>
          <w:rFonts w:ascii="Times New Roman" w:hAnsi="Times New Roman" w:cs="Times New Roman"/>
          <w:sz w:val="26"/>
          <w:szCs w:val="26"/>
        </w:rPr>
        <w:t xml:space="preserve"> 2020                                                                              № 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proofErr w:type="gramStart"/>
      <w:r w:rsidR="00BC2824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411521" w:rsidRDefault="00411521" w:rsidP="00411521">
      <w:pPr>
        <w:pStyle w:val="a3"/>
        <w:spacing w:before="0" w:after="0"/>
        <w:ind w:firstLine="540"/>
        <w:jc w:val="both"/>
        <w:rPr>
          <w:sz w:val="26"/>
        </w:rPr>
      </w:pPr>
    </w:p>
    <w:p w:rsidR="00411521" w:rsidRPr="00F5148A" w:rsidRDefault="00411521" w:rsidP="00411521">
      <w:pPr>
        <w:ind w:firstLine="360"/>
        <w:jc w:val="both"/>
        <w:rPr>
          <w:sz w:val="26"/>
          <w:szCs w:val="26"/>
        </w:rPr>
      </w:pPr>
    </w:p>
    <w:p w:rsidR="00411521" w:rsidRPr="00F5148A" w:rsidRDefault="00411521" w:rsidP="00411521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 xml:space="preserve">О </w:t>
      </w:r>
      <w:r w:rsidR="00BC2824" w:rsidRPr="00F5148A">
        <w:rPr>
          <w:sz w:val="26"/>
          <w:szCs w:val="26"/>
        </w:rPr>
        <w:t>предоставлении сведений о доходах,</w:t>
      </w:r>
    </w:p>
    <w:p w:rsidR="00BC2824" w:rsidRPr="00F5148A" w:rsidRDefault="00BC2824" w:rsidP="00411521">
      <w:pPr>
        <w:ind w:firstLine="360"/>
        <w:jc w:val="both"/>
        <w:rPr>
          <w:sz w:val="26"/>
          <w:szCs w:val="26"/>
        </w:rPr>
      </w:pPr>
      <w:proofErr w:type="gramStart"/>
      <w:r w:rsidRPr="00F5148A">
        <w:rPr>
          <w:sz w:val="26"/>
          <w:szCs w:val="26"/>
        </w:rPr>
        <w:t>расходах</w:t>
      </w:r>
      <w:proofErr w:type="gramEnd"/>
      <w:r w:rsidRPr="00F5148A">
        <w:rPr>
          <w:sz w:val="26"/>
          <w:szCs w:val="26"/>
        </w:rPr>
        <w:t>, об имуществе и обязательствах</w:t>
      </w:r>
    </w:p>
    <w:p w:rsidR="00BC2824" w:rsidRPr="00F5148A" w:rsidRDefault="00BC2824" w:rsidP="00411521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>имущественного характера за отчетный период</w:t>
      </w:r>
    </w:p>
    <w:p w:rsidR="00BC2824" w:rsidRPr="00F5148A" w:rsidRDefault="00BC2824" w:rsidP="00E41C92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 xml:space="preserve">с 1 января по 31 декабря 2019 года </w:t>
      </w:r>
    </w:p>
    <w:p w:rsidR="00BC2824" w:rsidRPr="00F5148A" w:rsidRDefault="00BC2824" w:rsidP="00411521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>руководител</w:t>
      </w:r>
      <w:r w:rsidR="00F5148A" w:rsidRPr="00F5148A">
        <w:rPr>
          <w:sz w:val="26"/>
          <w:szCs w:val="26"/>
        </w:rPr>
        <w:t>ем</w:t>
      </w:r>
      <w:r w:rsidRPr="00F5148A">
        <w:rPr>
          <w:sz w:val="26"/>
          <w:szCs w:val="26"/>
        </w:rPr>
        <w:t xml:space="preserve"> муниципального учреждения (предприятия)</w:t>
      </w:r>
    </w:p>
    <w:p w:rsidR="00BC2824" w:rsidRPr="00F5148A" w:rsidRDefault="00BC2824" w:rsidP="00411521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 xml:space="preserve">сведений о своих доходах, расходах, об имуществе и </w:t>
      </w:r>
    </w:p>
    <w:p w:rsidR="00BC2824" w:rsidRPr="00F5148A" w:rsidRDefault="00BC2824" w:rsidP="00411521">
      <w:pPr>
        <w:ind w:firstLine="360"/>
        <w:jc w:val="both"/>
        <w:rPr>
          <w:sz w:val="26"/>
          <w:szCs w:val="26"/>
        </w:rPr>
      </w:pPr>
      <w:proofErr w:type="gramStart"/>
      <w:r w:rsidRPr="00F5148A">
        <w:rPr>
          <w:sz w:val="26"/>
          <w:szCs w:val="26"/>
        </w:rPr>
        <w:t>обязательствах</w:t>
      </w:r>
      <w:proofErr w:type="gramEnd"/>
      <w:r w:rsidRPr="00F5148A">
        <w:rPr>
          <w:sz w:val="26"/>
          <w:szCs w:val="26"/>
        </w:rPr>
        <w:t xml:space="preserve"> имущественного характера супруги (супруга)</w:t>
      </w:r>
    </w:p>
    <w:p w:rsidR="00BC2824" w:rsidRPr="00F5148A" w:rsidRDefault="00BC2824" w:rsidP="00E41C92">
      <w:pPr>
        <w:ind w:firstLine="360"/>
        <w:jc w:val="both"/>
        <w:rPr>
          <w:sz w:val="26"/>
          <w:szCs w:val="26"/>
        </w:rPr>
      </w:pPr>
      <w:r w:rsidRPr="00F5148A">
        <w:rPr>
          <w:sz w:val="26"/>
          <w:szCs w:val="26"/>
        </w:rPr>
        <w:t>и несовершеннолетних детей</w:t>
      </w:r>
      <w:r w:rsidR="00E41C92" w:rsidRPr="00F5148A">
        <w:rPr>
          <w:sz w:val="26"/>
          <w:szCs w:val="26"/>
        </w:rPr>
        <w:t>.</w:t>
      </w:r>
    </w:p>
    <w:p w:rsidR="00411521" w:rsidRPr="0067361D" w:rsidRDefault="00411521" w:rsidP="00411521">
      <w:pPr>
        <w:ind w:firstLine="360"/>
        <w:jc w:val="both"/>
        <w:rPr>
          <w:color w:val="FF0000"/>
          <w:sz w:val="26"/>
          <w:szCs w:val="26"/>
        </w:rPr>
      </w:pPr>
    </w:p>
    <w:p w:rsidR="002A4CFB" w:rsidRDefault="00411521" w:rsidP="002A4CFB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 w:rsidR="002A4CFB">
        <w:rPr>
          <w:sz w:val="26"/>
          <w:szCs w:val="26"/>
        </w:rPr>
        <w:t xml:space="preserve">В связи с реализацией на территории Республики Хакасия комплекса ограничительных и иных мероприятий, направленных на обеспечение санитарно-эпидемиологического благополучия населения в связи с распространением новой </w:t>
      </w:r>
      <w:proofErr w:type="spellStart"/>
      <w:r w:rsidR="002A4CFB">
        <w:rPr>
          <w:sz w:val="26"/>
          <w:szCs w:val="26"/>
        </w:rPr>
        <w:t>короновирусной</w:t>
      </w:r>
      <w:proofErr w:type="spellEnd"/>
      <w:r w:rsidR="002A4CFB">
        <w:rPr>
          <w:sz w:val="26"/>
          <w:szCs w:val="26"/>
        </w:rPr>
        <w:t xml:space="preserve"> инфекции (</w:t>
      </w:r>
      <w:r w:rsidR="002A4CFB">
        <w:rPr>
          <w:sz w:val="26"/>
          <w:szCs w:val="26"/>
          <w:lang w:val="en-US"/>
        </w:rPr>
        <w:t>COVID</w:t>
      </w:r>
      <w:r w:rsidR="002A4CFB">
        <w:rPr>
          <w:sz w:val="26"/>
          <w:szCs w:val="26"/>
        </w:rPr>
        <w:t>-19), соответствии с Указом Президента Российской Федерации от 17.04.2020года №272 «О предоставлении сведений о доходах, расходах, об имуществе и обязательствах имущественного характера за отчетный период с 1 января по 31 декабря 2019г.» и</w:t>
      </w:r>
      <w:proofErr w:type="gramEnd"/>
      <w:r w:rsidR="002A4CFB">
        <w:rPr>
          <w:sz w:val="26"/>
          <w:szCs w:val="26"/>
        </w:rPr>
        <w:t xml:space="preserve"> </w:t>
      </w:r>
      <w:proofErr w:type="gramStart"/>
      <w:r w:rsidR="002A4CFB">
        <w:rPr>
          <w:sz w:val="26"/>
          <w:szCs w:val="26"/>
        </w:rPr>
        <w:t>от 15.01.2020г. №13 « О внесении изменений в некоторые акты Президента Российской Федерации»,</w:t>
      </w:r>
      <w:r w:rsidR="00C01003">
        <w:rPr>
          <w:sz w:val="26"/>
          <w:szCs w:val="26"/>
        </w:rPr>
        <w:t xml:space="preserve"> </w:t>
      </w:r>
      <w:r w:rsidR="00E41C92">
        <w:rPr>
          <w:sz w:val="26"/>
          <w:szCs w:val="26"/>
        </w:rPr>
        <w:t xml:space="preserve">постановлением  администрации города от 26.02.2013 г. №95-п «Об утверждении положения о предоставлении лицом, поступающим на должность руководителя муниципального учреждения (предприятия), а также руководителем муниципального учреждения (предприятия) сведений о своих доходах, расходах, об имуществе и обязательствах имущественного характера супруги (супруга) и несовершеннолетних детей», </w:t>
      </w:r>
      <w:r w:rsidR="00C01003">
        <w:rPr>
          <w:sz w:val="26"/>
          <w:szCs w:val="26"/>
        </w:rPr>
        <w:t>руководствуясь Уставом муниципального образования г</w:t>
      </w:r>
      <w:proofErr w:type="gramEnd"/>
      <w:r w:rsidR="00C01003">
        <w:rPr>
          <w:sz w:val="26"/>
          <w:szCs w:val="26"/>
        </w:rPr>
        <w:t>.Сорск,</w:t>
      </w:r>
      <w:r w:rsidR="002A4CFB">
        <w:rPr>
          <w:sz w:val="26"/>
          <w:szCs w:val="26"/>
        </w:rPr>
        <w:t xml:space="preserve"> администрация города Сорска</w:t>
      </w:r>
    </w:p>
    <w:p w:rsidR="002A4CFB" w:rsidRDefault="002A4CFB" w:rsidP="002A4CFB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ПОСТАНОВЛЯЕТ:</w:t>
      </w:r>
    </w:p>
    <w:p w:rsidR="00C01003" w:rsidRDefault="002A4CFB" w:rsidP="00C01003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>1.Установить, что сведения о доходах,</w:t>
      </w:r>
      <w:r w:rsidR="00C01003">
        <w:rPr>
          <w:sz w:val="26"/>
          <w:szCs w:val="26"/>
        </w:rPr>
        <w:t xml:space="preserve"> </w:t>
      </w:r>
      <w:r>
        <w:rPr>
          <w:sz w:val="26"/>
          <w:szCs w:val="26"/>
        </w:rPr>
        <w:t>расходах, об имуществе и обязательствах</w:t>
      </w:r>
      <w:r w:rsidR="00C01003">
        <w:rPr>
          <w:sz w:val="26"/>
          <w:szCs w:val="26"/>
        </w:rPr>
        <w:t xml:space="preserve"> </w:t>
      </w:r>
      <w:r>
        <w:rPr>
          <w:sz w:val="26"/>
          <w:szCs w:val="26"/>
        </w:rPr>
        <w:t>имущественного характера за отчетный период</w:t>
      </w:r>
      <w:r w:rsidR="00C01003">
        <w:rPr>
          <w:sz w:val="26"/>
          <w:szCs w:val="26"/>
        </w:rPr>
        <w:t xml:space="preserve"> </w:t>
      </w:r>
      <w:r>
        <w:rPr>
          <w:sz w:val="26"/>
          <w:szCs w:val="26"/>
        </w:rPr>
        <w:t>с 1 января по 31 декабря 2019 года</w:t>
      </w:r>
      <w:r w:rsidR="00C01003">
        <w:rPr>
          <w:sz w:val="26"/>
          <w:szCs w:val="26"/>
        </w:rPr>
        <w:t>, срок которых предусмотрен постановлением  администрации города от 26.02.2013 г. №95-п</w:t>
      </w:r>
      <w:r w:rsidR="00E41C92">
        <w:rPr>
          <w:sz w:val="26"/>
          <w:szCs w:val="26"/>
        </w:rPr>
        <w:t xml:space="preserve"> «</w:t>
      </w:r>
      <w:r w:rsidR="00C01003">
        <w:rPr>
          <w:sz w:val="26"/>
          <w:szCs w:val="26"/>
        </w:rPr>
        <w:t>Об утверждении положения о предоставлении лицом, поступающим на должность руководителя муниципального учреждения (предприятия), а также руководителем муниципального учреждения (предприятия) сведений о своих доходах, расходах, об имуществе</w:t>
      </w:r>
      <w:proofErr w:type="gramEnd"/>
      <w:r w:rsidR="00C01003">
        <w:rPr>
          <w:sz w:val="26"/>
          <w:szCs w:val="26"/>
        </w:rPr>
        <w:t xml:space="preserve"> и обязательствах имущественного характера супруги (супруга) и несовершеннолетних детей</w:t>
      </w:r>
      <w:proofErr w:type="gramStart"/>
      <w:r w:rsidR="00C01003">
        <w:rPr>
          <w:sz w:val="26"/>
          <w:szCs w:val="26"/>
        </w:rPr>
        <w:t>»(</w:t>
      </w:r>
      <w:proofErr w:type="spellStart"/>
      <w:proofErr w:type="gramEnd"/>
      <w:r w:rsidR="00C01003">
        <w:rPr>
          <w:sz w:val="26"/>
          <w:szCs w:val="26"/>
        </w:rPr>
        <w:t>далее-Постановление</w:t>
      </w:r>
      <w:proofErr w:type="spellEnd"/>
      <w:r w:rsidR="00C01003">
        <w:rPr>
          <w:sz w:val="26"/>
          <w:szCs w:val="26"/>
        </w:rPr>
        <w:t>), представляются до 01 августа 2020 года  включительно.</w:t>
      </w:r>
    </w:p>
    <w:p w:rsidR="00E41C92" w:rsidRDefault="00C01003" w:rsidP="00E41C9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E41C92">
        <w:rPr>
          <w:sz w:val="26"/>
          <w:szCs w:val="26"/>
        </w:rPr>
        <w:t>2. Главному специалисту по кадровой работе  Оськиной Е.В. ознакомить руководителей муниципальных учреждений (предприятий) с настоящим постановлением.</w:t>
      </w:r>
    </w:p>
    <w:p w:rsidR="00F5148A" w:rsidRDefault="00E41C92" w:rsidP="00E41C92">
      <w:pPr>
        <w:ind w:firstLine="36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F5148A" w:rsidRDefault="00E41C92" w:rsidP="00F5148A">
      <w:pPr>
        <w:ind w:left="708" w:firstLine="34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403D3B">
        <w:rPr>
          <w:sz w:val="26"/>
          <w:szCs w:val="26"/>
        </w:rPr>
        <w:t>Опубликоват</w:t>
      </w:r>
      <w:r>
        <w:rPr>
          <w:sz w:val="26"/>
          <w:szCs w:val="26"/>
        </w:rPr>
        <w:t>ь постановление в Информационном бюллетене «</w:t>
      </w:r>
      <w:proofErr w:type="spellStart"/>
      <w:r>
        <w:rPr>
          <w:sz w:val="26"/>
          <w:szCs w:val="26"/>
        </w:rPr>
        <w:t>Сорский</w:t>
      </w:r>
      <w:proofErr w:type="spellEnd"/>
      <w:r>
        <w:rPr>
          <w:sz w:val="26"/>
          <w:szCs w:val="26"/>
        </w:rPr>
        <w:t xml:space="preserve"> городской вестник»</w:t>
      </w:r>
      <w:r w:rsidRPr="00403D3B">
        <w:rPr>
          <w:sz w:val="26"/>
          <w:szCs w:val="26"/>
        </w:rPr>
        <w:t xml:space="preserve"> и разместить на официальном сайте администрации города Сорска</w:t>
      </w:r>
      <w:r w:rsidR="008F6774">
        <w:rPr>
          <w:sz w:val="26"/>
          <w:szCs w:val="26"/>
        </w:rPr>
        <w:t xml:space="preserve"> Республики Хакасия</w:t>
      </w:r>
      <w:r w:rsidRPr="00403D3B">
        <w:rPr>
          <w:sz w:val="26"/>
          <w:szCs w:val="26"/>
        </w:rPr>
        <w:t>.</w:t>
      </w:r>
    </w:p>
    <w:p w:rsidR="00F5148A" w:rsidRDefault="00F5148A" w:rsidP="00F5148A">
      <w:pPr>
        <w:ind w:left="708" w:firstLine="348"/>
        <w:jc w:val="both"/>
        <w:rPr>
          <w:sz w:val="26"/>
          <w:szCs w:val="26"/>
        </w:rPr>
      </w:pPr>
    </w:p>
    <w:p w:rsidR="000C6C02" w:rsidRDefault="000C6C02" w:rsidP="00F5148A">
      <w:pPr>
        <w:ind w:left="708" w:firstLine="34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постановления </w:t>
      </w:r>
      <w:r w:rsidR="00E41C92">
        <w:rPr>
          <w:sz w:val="26"/>
          <w:szCs w:val="26"/>
        </w:rPr>
        <w:t xml:space="preserve">возложить на управляющего делами администрации города Сорска </w:t>
      </w:r>
      <w:r w:rsidR="0067361D">
        <w:rPr>
          <w:sz w:val="26"/>
          <w:szCs w:val="26"/>
        </w:rPr>
        <w:t xml:space="preserve"> Журавлеву А.В.</w:t>
      </w:r>
    </w:p>
    <w:p w:rsidR="00411521" w:rsidRDefault="00411521" w:rsidP="00411521">
      <w:pPr>
        <w:ind w:firstLine="360"/>
        <w:jc w:val="both"/>
        <w:rPr>
          <w:sz w:val="26"/>
          <w:szCs w:val="26"/>
        </w:rPr>
      </w:pPr>
    </w:p>
    <w:p w:rsidR="00E41C92" w:rsidRDefault="00E41C92" w:rsidP="00411521">
      <w:pPr>
        <w:ind w:firstLine="360"/>
        <w:jc w:val="both"/>
        <w:rPr>
          <w:sz w:val="26"/>
          <w:szCs w:val="26"/>
        </w:rPr>
      </w:pPr>
    </w:p>
    <w:p w:rsidR="00411521" w:rsidRDefault="00411521" w:rsidP="00411521">
      <w:pPr>
        <w:ind w:firstLine="708"/>
        <w:jc w:val="both"/>
        <w:rPr>
          <w:sz w:val="26"/>
        </w:rPr>
      </w:pPr>
      <w:r>
        <w:rPr>
          <w:spacing w:val="-2"/>
          <w:sz w:val="26"/>
          <w:szCs w:val="26"/>
        </w:rPr>
        <w:t xml:space="preserve">Глава города  </w:t>
      </w:r>
      <w:r w:rsidR="0067361D">
        <w:rPr>
          <w:spacing w:val="-2"/>
          <w:sz w:val="26"/>
          <w:szCs w:val="26"/>
        </w:rPr>
        <w:t>Сорска</w:t>
      </w:r>
      <w:r>
        <w:rPr>
          <w:spacing w:val="-2"/>
          <w:sz w:val="26"/>
          <w:szCs w:val="26"/>
        </w:rPr>
        <w:t xml:space="preserve">                                    </w:t>
      </w:r>
      <w:r>
        <w:rPr>
          <w:spacing w:val="-2"/>
          <w:sz w:val="26"/>
          <w:szCs w:val="26"/>
        </w:rPr>
        <w:tab/>
      </w:r>
      <w:r>
        <w:rPr>
          <w:spacing w:val="-2"/>
          <w:sz w:val="26"/>
          <w:szCs w:val="26"/>
        </w:rPr>
        <w:tab/>
        <w:t xml:space="preserve">          В.Ф. Найденов             </w:t>
      </w:r>
    </w:p>
    <w:p w:rsidR="00411521" w:rsidRDefault="00411521" w:rsidP="00411521">
      <w:pPr>
        <w:ind w:left="707" w:firstLine="709"/>
        <w:jc w:val="both"/>
        <w:rPr>
          <w:sz w:val="26"/>
        </w:rPr>
      </w:pPr>
    </w:p>
    <w:p w:rsidR="00411521" w:rsidRDefault="00411521" w:rsidP="00411521">
      <w:pPr>
        <w:ind w:left="707" w:firstLine="709"/>
        <w:jc w:val="both"/>
        <w:rPr>
          <w:sz w:val="26"/>
        </w:rPr>
      </w:pPr>
    </w:p>
    <w:p w:rsidR="00411521" w:rsidRDefault="00411521" w:rsidP="00411521">
      <w:pPr>
        <w:ind w:left="707" w:firstLine="709"/>
        <w:jc w:val="both"/>
        <w:rPr>
          <w:sz w:val="26"/>
        </w:rPr>
      </w:pPr>
    </w:p>
    <w:p w:rsidR="00411521" w:rsidRDefault="00411521" w:rsidP="00411521">
      <w:pPr>
        <w:ind w:left="707" w:firstLine="709"/>
        <w:jc w:val="both"/>
        <w:rPr>
          <w:sz w:val="26"/>
        </w:rPr>
      </w:pPr>
    </w:p>
    <w:p w:rsidR="00411521" w:rsidRDefault="00411521" w:rsidP="00411521">
      <w:pPr>
        <w:ind w:left="707" w:firstLine="709"/>
        <w:jc w:val="both"/>
        <w:rPr>
          <w:sz w:val="26"/>
        </w:rPr>
      </w:pPr>
    </w:p>
    <w:p w:rsidR="002F65F3" w:rsidRDefault="002F65F3"/>
    <w:sectPr w:rsidR="002F65F3" w:rsidSect="008F6774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B5B7B"/>
    <w:multiLevelType w:val="hybridMultilevel"/>
    <w:tmpl w:val="974260E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11521"/>
    <w:rsid w:val="00044132"/>
    <w:rsid w:val="00064AD5"/>
    <w:rsid w:val="000C6C02"/>
    <w:rsid w:val="0011032E"/>
    <w:rsid w:val="00130609"/>
    <w:rsid w:val="001E28B2"/>
    <w:rsid w:val="0021688E"/>
    <w:rsid w:val="002276FD"/>
    <w:rsid w:val="002A4CFB"/>
    <w:rsid w:val="002F65F3"/>
    <w:rsid w:val="00331A54"/>
    <w:rsid w:val="003E3BC6"/>
    <w:rsid w:val="00411521"/>
    <w:rsid w:val="004F426D"/>
    <w:rsid w:val="005E6023"/>
    <w:rsid w:val="006666E5"/>
    <w:rsid w:val="0067361D"/>
    <w:rsid w:val="006B775C"/>
    <w:rsid w:val="008D3061"/>
    <w:rsid w:val="008F6774"/>
    <w:rsid w:val="00961DCB"/>
    <w:rsid w:val="00AB68F1"/>
    <w:rsid w:val="00B160D6"/>
    <w:rsid w:val="00B53CF8"/>
    <w:rsid w:val="00BC2824"/>
    <w:rsid w:val="00BC57D3"/>
    <w:rsid w:val="00BC7C97"/>
    <w:rsid w:val="00C01003"/>
    <w:rsid w:val="00C20E32"/>
    <w:rsid w:val="00C85829"/>
    <w:rsid w:val="00E342A3"/>
    <w:rsid w:val="00E41C92"/>
    <w:rsid w:val="00F5148A"/>
    <w:rsid w:val="00F5712E"/>
    <w:rsid w:val="00F82BF3"/>
    <w:rsid w:val="00FA79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5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1521"/>
    <w:pPr>
      <w:spacing w:before="280" w:after="280"/>
    </w:pPr>
    <w:rPr>
      <w:lang w:eastAsia="ar-SA"/>
    </w:rPr>
  </w:style>
  <w:style w:type="paragraph" w:customStyle="1" w:styleId="ConsPlusNormal">
    <w:name w:val="ConsPlusNormal"/>
    <w:rsid w:val="0041152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48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57A1C-8FAC-41F7-88FC-C8E44EE82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Рита</cp:lastModifiedBy>
  <cp:revision>6</cp:revision>
  <cp:lastPrinted>2020-05-21T01:06:00Z</cp:lastPrinted>
  <dcterms:created xsi:type="dcterms:W3CDTF">2020-05-20T10:25:00Z</dcterms:created>
  <dcterms:modified xsi:type="dcterms:W3CDTF">2020-05-21T03:56:00Z</dcterms:modified>
</cp:coreProperties>
</file>