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676" w:rsidRPr="003802B8" w:rsidRDefault="002B2676" w:rsidP="002B2676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sz w:val="16"/>
          <w:szCs w:val="16"/>
        </w:rPr>
      </w:pPr>
      <w:r w:rsidRPr="003802B8">
        <w:rPr>
          <w:rFonts w:ascii="Times New Roman" w:hAnsi="Times New Roman" w:cs="Times New Roman"/>
          <w:b/>
          <w:sz w:val="16"/>
          <w:szCs w:val="16"/>
        </w:rPr>
        <w:t>ПОСТАНОВЛЕНИЕ</w:t>
      </w:r>
    </w:p>
    <w:p w:rsidR="002B2676" w:rsidRPr="003802B8" w:rsidRDefault="002B2676" w:rsidP="002B267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16"/>
          <w:szCs w:val="16"/>
        </w:rPr>
      </w:pPr>
      <w:r w:rsidRPr="003802B8">
        <w:rPr>
          <w:rFonts w:ascii="Times New Roman" w:hAnsi="Times New Roman" w:cs="Times New Roman"/>
          <w:sz w:val="16"/>
          <w:szCs w:val="16"/>
        </w:rPr>
        <w:t xml:space="preserve">   21.08.2020 г.                                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</w:t>
      </w:r>
      <w:r w:rsidRPr="003802B8">
        <w:rPr>
          <w:rFonts w:ascii="Times New Roman" w:hAnsi="Times New Roman" w:cs="Times New Roman"/>
          <w:sz w:val="16"/>
          <w:szCs w:val="16"/>
        </w:rPr>
        <w:t xml:space="preserve">                № 257 -п.</w:t>
      </w:r>
    </w:p>
    <w:p w:rsidR="002B2676" w:rsidRPr="003802B8" w:rsidRDefault="002B2676" w:rsidP="002B2676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16"/>
          <w:szCs w:val="16"/>
        </w:rPr>
      </w:pPr>
    </w:p>
    <w:p w:rsidR="002B2676" w:rsidRDefault="002B2676" w:rsidP="002B267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802B8">
        <w:rPr>
          <w:rFonts w:ascii="Times New Roman" w:hAnsi="Times New Roman" w:cs="Times New Roman"/>
          <w:sz w:val="16"/>
          <w:szCs w:val="16"/>
        </w:rPr>
        <w:t xml:space="preserve">         </w:t>
      </w:r>
      <w:r w:rsidRPr="003802B8">
        <w:rPr>
          <w:rFonts w:ascii="Times New Roman" w:hAnsi="Times New Roman" w:cs="Times New Roman"/>
          <w:spacing w:val="-5"/>
          <w:sz w:val="16"/>
          <w:szCs w:val="16"/>
        </w:rPr>
        <w:t xml:space="preserve">  </w:t>
      </w:r>
      <w:r w:rsidRPr="003802B8">
        <w:rPr>
          <w:rFonts w:ascii="Times New Roman" w:hAnsi="Times New Roman" w:cs="Times New Roman"/>
          <w:sz w:val="16"/>
          <w:szCs w:val="16"/>
        </w:rPr>
        <w:t>Об  утверждении Положения  об организации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3802B8">
        <w:rPr>
          <w:rFonts w:ascii="Times New Roman" w:hAnsi="Times New Roman" w:cs="Times New Roman"/>
          <w:sz w:val="16"/>
          <w:szCs w:val="16"/>
        </w:rPr>
        <w:t xml:space="preserve">контроля  за </w:t>
      </w:r>
      <w:proofErr w:type="gramStart"/>
      <w:r w:rsidRPr="003802B8">
        <w:rPr>
          <w:rFonts w:ascii="Times New Roman" w:hAnsi="Times New Roman" w:cs="Times New Roman"/>
          <w:sz w:val="16"/>
          <w:szCs w:val="16"/>
        </w:rPr>
        <w:t>техническим</w:t>
      </w:r>
      <w:proofErr w:type="gramEnd"/>
      <w:r w:rsidRPr="003802B8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2B2676" w:rsidRDefault="002B2676" w:rsidP="002B267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3802B8">
        <w:rPr>
          <w:rFonts w:ascii="Times New Roman" w:hAnsi="Times New Roman" w:cs="Times New Roman"/>
          <w:sz w:val="16"/>
          <w:szCs w:val="16"/>
        </w:rPr>
        <w:t>состоянием 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802B8">
        <w:rPr>
          <w:rFonts w:ascii="Times New Roman" w:hAnsi="Times New Roman" w:cs="Times New Roman"/>
          <w:sz w:val="16"/>
          <w:szCs w:val="16"/>
        </w:rPr>
        <w:t>безопасной эксплуатацией   оборудования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802B8">
        <w:rPr>
          <w:rFonts w:ascii="Times New Roman" w:hAnsi="Times New Roman" w:cs="Times New Roman"/>
          <w:sz w:val="16"/>
          <w:szCs w:val="16"/>
        </w:rPr>
        <w:t xml:space="preserve"> на  детских игровых</w:t>
      </w:r>
    </w:p>
    <w:p w:rsidR="002B2676" w:rsidRDefault="002B2676" w:rsidP="002B267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3802B8">
        <w:rPr>
          <w:rFonts w:ascii="Times New Roman" w:hAnsi="Times New Roman" w:cs="Times New Roman"/>
          <w:sz w:val="16"/>
          <w:szCs w:val="16"/>
        </w:rPr>
        <w:t xml:space="preserve"> и спортивных  площадках,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802B8">
        <w:rPr>
          <w:rFonts w:ascii="Times New Roman" w:hAnsi="Times New Roman" w:cs="Times New Roman"/>
          <w:sz w:val="16"/>
          <w:szCs w:val="16"/>
        </w:rPr>
        <w:t xml:space="preserve"> расположенных  на территории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3802B8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3802B8">
        <w:rPr>
          <w:rFonts w:ascii="Times New Roman" w:hAnsi="Times New Roman" w:cs="Times New Roman"/>
          <w:sz w:val="16"/>
          <w:szCs w:val="16"/>
        </w:rPr>
        <w:t>муниципального</w:t>
      </w:r>
      <w:proofErr w:type="gramEnd"/>
    </w:p>
    <w:p w:rsidR="002B2676" w:rsidRPr="003802B8" w:rsidRDefault="002B2676" w:rsidP="002B267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3802B8">
        <w:rPr>
          <w:rFonts w:ascii="Times New Roman" w:hAnsi="Times New Roman" w:cs="Times New Roman"/>
          <w:sz w:val="16"/>
          <w:szCs w:val="16"/>
        </w:rPr>
        <w:t xml:space="preserve"> образования город Сорск  </w:t>
      </w:r>
    </w:p>
    <w:p w:rsidR="002B2676" w:rsidRPr="003802B8" w:rsidRDefault="002B2676" w:rsidP="002B267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2676" w:rsidRPr="003802B8" w:rsidRDefault="002B2676" w:rsidP="002B26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802B8">
        <w:rPr>
          <w:rFonts w:ascii="Times New Roman" w:hAnsi="Times New Roman" w:cs="Times New Roman"/>
          <w:sz w:val="16"/>
          <w:szCs w:val="16"/>
        </w:rPr>
        <w:t xml:space="preserve">           Руководствуясь Федеральным законом от 6 октября 2003 года № 131 – ФЗ «Об  общих принципах организации местного самоуправления  в Российской Федерации», Уставом муниципального образования город Сорск, в соответствии с вступившим в силу 1 июня 2020 года Техническим регламентом Евразийского экономического союза «О безопасности оборудования детских игровых  площадок»  (</w:t>
      </w:r>
      <w:proofErr w:type="gramStart"/>
      <w:r w:rsidRPr="003802B8">
        <w:rPr>
          <w:rFonts w:ascii="Times New Roman" w:hAnsi="Times New Roman" w:cs="Times New Roman"/>
          <w:sz w:val="16"/>
          <w:szCs w:val="16"/>
        </w:rPr>
        <w:t>ТР</w:t>
      </w:r>
      <w:proofErr w:type="gramEnd"/>
      <w:r w:rsidRPr="003802B8">
        <w:rPr>
          <w:rFonts w:ascii="Times New Roman" w:hAnsi="Times New Roman" w:cs="Times New Roman"/>
          <w:sz w:val="16"/>
          <w:szCs w:val="16"/>
        </w:rPr>
        <w:t xml:space="preserve"> ЕАЭС 042/2017) и в целях упорядочения  системы контроля  за содержанием  и обслуживанием детских игровых и спортивных площадок на территории муниципального образования город Сорск</w:t>
      </w:r>
    </w:p>
    <w:p w:rsidR="002B2676" w:rsidRPr="003802B8" w:rsidRDefault="002B2676" w:rsidP="002B26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802B8">
        <w:rPr>
          <w:rFonts w:ascii="Times New Roman" w:hAnsi="Times New Roman" w:cs="Times New Roman"/>
          <w:sz w:val="16"/>
          <w:szCs w:val="16"/>
        </w:rPr>
        <w:t xml:space="preserve">         ПОСТАНОВЛЯЮ:</w:t>
      </w:r>
    </w:p>
    <w:p w:rsidR="002B2676" w:rsidRPr="003802B8" w:rsidRDefault="002B2676" w:rsidP="002B267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       1.Утвердить Положение </w:t>
      </w:r>
      <w:r>
        <w:rPr>
          <w:rFonts w:ascii="Times New Roman" w:hAnsi="Times New Roman" w:cs="Times New Roman"/>
          <w:sz w:val="16"/>
          <w:szCs w:val="16"/>
        </w:rPr>
        <w:t xml:space="preserve">  об организации  </w:t>
      </w:r>
      <w:r w:rsidRPr="003802B8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3802B8">
        <w:rPr>
          <w:rFonts w:ascii="Times New Roman" w:hAnsi="Times New Roman" w:cs="Times New Roman"/>
          <w:sz w:val="16"/>
          <w:szCs w:val="16"/>
        </w:rPr>
        <w:t>контроля  за</w:t>
      </w:r>
      <w:proofErr w:type="gramEnd"/>
      <w:r w:rsidRPr="003802B8">
        <w:rPr>
          <w:rFonts w:ascii="Times New Roman" w:hAnsi="Times New Roman" w:cs="Times New Roman"/>
          <w:sz w:val="16"/>
          <w:szCs w:val="16"/>
        </w:rPr>
        <w:t xml:space="preserve"> техническим стоянием и  безопасной эксплуатацией   оборудования   на  детских игровых и спортивных  площадках, расположенных  на территории муниципального образования город Сорск согласно приложению 1.</w:t>
      </w:r>
    </w:p>
    <w:p w:rsidR="002B2676" w:rsidRPr="003802B8" w:rsidRDefault="002B2676" w:rsidP="002B2676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</w:pPr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      2.Опубликовать  настоящее  постановление  в информационном  бюллетене</w:t>
      </w:r>
      <w:r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</w:t>
      </w:r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>«</w:t>
      </w:r>
      <w:proofErr w:type="spellStart"/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>Сорский</w:t>
      </w:r>
      <w:proofErr w:type="spellEnd"/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городской вестник» и разместить на официальном сайте администрации города Сорска.</w:t>
      </w:r>
    </w:p>
    <w:p w:rsidR="002B2676" w:rsidRPr="003802B8" w:rsidRDefault="002B2676" w:rsidP="002B2676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</w:pPr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      3.</w:t>
      </w:r>
      <w:proofErr w:type="gramStart"/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>Контроль за</w:t>
      </w:r>
      <w:proofErr w:type="gramEnd"/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исполнением постановления  возложить на первого заместителя  главы города Сорска.</w:t>
      </w:r>
    </w:p>
    <w:p w:rsidR="002B2676" w:rsidRPr="003802B8" w:rsidRDefault="002B2676" w:rsidP="002B2676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</w:pPr>
    </w:p>
    <w:p w:rsidR="002B2676" w:rsidRPr="003802B8" w:rsidRDefault="002B2676" w:rsidP="002B2676">
      <w:pPr>
        <w:spacing w:after="0" w:line="240" w:lineRule="auto"/>
        <w:jc w:val="both"/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</w:pPr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      Глава города Сорска                                                               </w:t>
      </w:r>
      <w:r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                         </w:t>
      </w:r>
      <w:r w:rsidRPr="003802B8">
        <w:rPr>
          <w:rFonts w:ascii="Times New Roman" w:hAnsi="Times New Roman" w:cs="Times New Roman"/>
          <w:color w:val="2D2D2D"/>
          <w:spacing w:val="2"/>
          <w:sz w:val="16"/>
          <w:szCs w:val="16"/>
          <w:shd w:val="clear" w:color="auto" w:fill="FFFFFF"/>
        </w:rPr>
        <w:t xml:space="preserve">         В.Ф. Найденов</w:t>
      </w:r>
    </w:p>
    <w:p w:rsidR="002B2676" w:rsidRPr="003802B8" w:rsidRDefault="002B2676" w:rsidP="002B2676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B2676" w:rsidRDefault="00C114A4" w:rsidP="002B2676">
      <w:pPr>
        <w:spacing w:after="0" w:line="240" w:lineRule="auto"/>
        <w:jc w:val="right"/>
        <w:rPr>
          <w:rFonts w:ascii="Times New Roman" w:hAnsi="Times New Roman" w:cs="Times New Roman"/>
          <w:sz w:val="14"/>
          <w:szCs w:val="16"/>
          <w:shd w:val="clear" w:color="auto" w:fill="FFFFFF"/>
        </w:rPr>
      </w:pPr>
      <w:r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>Приложение 1 к постановлению</w:t>
      </w:r>
      <w:r w:rsidR="00D144BF"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 xml:space="preserve"> </w:t>
      </w:r>
    </w:p>
    <w:p w:rsidR="00BF5D0F" w:rsidRPr="002B2676" w:rsidRDefault="00D144BF" w:rsidP="002B2676">
      <w:pPr>
        <w:spacing w:after="0" w:line="240" w:lineRule="auto"/>
        <w:jc w:val="right"/>
        <w:rPr>
          <w:rFonts w:ascii="Times New Roman" w:hAnsi="Times New Roman" w:cs="Times New Roman"/>
          <w:sz w:val="14"/>
          <w:szCs w:val="16"/>
          <w:shd w:val="clear" w:color="auto" w:fill="FFFFFF"/>
        </w:rPr>
      </w:pPr>
      <w:r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 xml:space="preserve"> </w:t>
      </w:r>
      <w:r w:rsid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>а</w:t>
      </w:r>
      <w:r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>дминистрации</w:t>
      </w:r>
      <w:r w:rsid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 xml:space="preserve"> </w:t>
      </w:r>
      <w:r w:rsidR="00BF5D0F"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 xml:space="preserve"> города Сорска</w:t>
      </w:r>
    </w:p>
    <w:p w:rsidR="00C114A4" w:rsidRPr="002B2676" w:rsidRDefault="00B87206" w:rsidP="002B2676">
      <w:pPr>
        <w:spacing w:after="0" w:line="240" w:lineRule="auto"/>
        <w:jc w:val="right"/>
        <w:rPr>
          <w:rFonts w:ascii="Times New Roman" w:hAnsi="Times New Roman" w:cs="Times New Roman"/>
          <w:sz w:val="14"/>
          <w:szCs w:val="16"/>
          <w:shd w:val="clear" w:color="auto" w:fill="FFFFFF"/>
        </w:rPr>
      </w:pPr>
      <w:r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>от  21.08.</w:t>
      </w:r>
      <w:r w:rsidR="00D144BF"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>2020 г.</w:t>
      </w:r>
      <w:r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 xml:space="preserve"> № 257</w:t>
      </w:r>
      <w:r w:rsidR="00C114A4"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 xml:space="preserve"> </w:t>
      </w:r>
      <w:r w:rsidR="00D144BF"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>-</w:t>
      </w:r>
      <w:proofErr w:type="spellStart"/>
      <w:proofErr w:type="gramStart"/>
      <w:r w:rsidR="00D144BF" w:rsidRPr="002B2676">
        <w:rPr>
          <w:rFonts w:ascii="Times New Roman" w:hAnsi="Times New Roman" w:cs="Times New Roman"/>
          <w:sz w:val="14"/>
          <w:szCs w:val="16"/>
          <w:shd w:val="clear" w:color="auto" w:fill="FFFFFF"/>
        </w:rPr>
        <w:t>п</w:t>
      </w:r>
      <w:proofErr w:type="spellEnd"/>
      <w:proofErr w:type="gramEnd"/>
    </w:p>
    <w:p w:rsidR="00C114A4" w:rsidRPr="002B2676" w:rsidRDefault="00C114A4" w:rsidP="002B2676">
      <w:pPr>
        <w:spacing w:after="0" w:line="240" w:lineRule="auto"/>
        <w:jc w:val="center"/>
        <w:rPr>
          <w:rFonts w:ascii="Times New Roman" w:hAnsi="Times New Roman" w:cs="Times New Roman"/>
          <w:sz w:val="14"/>
          <w:szCs w:val="16"/>
          <w:shd w:val="clear" w:color="auto" w:fill="FFFFFF"/>
        </w:rPr>
      </w:pPr>
    </w:p>
    <w:p w:rsidR="00C114A4" w:rsidRPr="002B2676" w:rsidRDefault="00C114A4" w:rsidP="002B26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3C3C3C"/>
          <w:spacing w:val="2"/>
          <w:sz w:val="14"/>
          <w:szCs w:val="16"/>
        </w:rPr>
      </w:pPr>
      <w:r w:rsidRPr="002B2676">
        <w:rPr>
          <w:rFonts w:ascii="Times New Roman" w:hAnsi="Times New Roman" w:cs="Times New Roman"/>
          <w:b/>
          <w:sz w:val="14"/>
          <w:szCs w:val="16"/>
          <w:shd w:val="clear" w:color="auto" w:fill="FFFFFF"/>
        </w:rPr>
        <w:t xml:space="preserve"> </w:t>
      </w:r>
      <w:r w:rsidRPr="002B2676">
        <w:rPr>
          <w:rFonts w:ascii="Times New Roman" w:hAnsi="Times New Roman" w:cs="Times New Roman"/>
          <w:b/>
          <w:sz w:val="14"/>
          <w:szCs w:val="16"/>
        </w:rPr>
        <w:t xml:space="preserve"> </w:t>
      </w:r>
      <w:r w:rsidRPr="002B2676">
        <w:rPr>
          <w:rFonts w:ascii="Times New Roman" w:hAnsi="Times New Roman" w:cs="Times New Roman"/>
          <w:b/>
          <w:bCs/>
          <w:color w:val="3C3C3C"/>
          <w:spacing w:val="2"/>
          <w:sz w:val="14"/>
          <w:szCs w:val="16"/>
        </w:rPr>
        <w:t>ПОЛОЖЕНИЕ ОБ  ОРГАНИЗАЦИИ</w:t>
      </w:r>
    </w:p>
    <w:p w:rsidR="00C114A4" w:rsidRPr="002B2676" w:rsidRDefault="00C114A4" w:rsidP="002B2676">
      <w:pPr>
        <w:spacing w:after="0" w:line="240" w:lineRule="auto"/>
        <w:jc w:val="center"/>
        <w:rPr>
          <w:rFonts w:ascii="Times New Roman" w:hAnsi="Times New Roman" w:cs="Times New Roman"/>
          <w:color w:val="3C3C3C"/>
          <w:spacing w:val="2"/>
          <w:sz w:val="14"/>
          <w:szCs w:val="16"/>
        </w:rPr>
      </w:pPr>
      <w:r w:rsidRPr="002B2676">
        <w:rPr>
          <w:rFonts w:ascii="Times New Roman" w:hAnsi="Times New Roman" w:cs="Times New Roman"/>
          <w:b/>
          <w:bCs/>
          <w:color w:val="3C3C3C"/>
          <w:spacing w:val="2"/>
          <w:sz w:val="14"/>
          <w:szCs w:val="16"/>
        </w:rPr>
        <w:t xml:space="preserve"> </w:t>
      </w:r>
      <w:proofErr w:type="gramStart"/>
      <w:r w:rsidRPr="002B2676">
        <w:rPr>
          <w:rFonts w:ascii="Times New Roman" w:hAnsi="Times New Roman" w:cs="Times New Roman"/>
          <w:b/>
          <w:bCs/>
          <w:color w:val="3C3C3C"/>
          <w:spacing w:val="2"/>
          <w:sz w:val="14"/>
          <w:szCs w:val="16"/>
        </w:rPr>
        <w:t>КОНТРОЛЯ ЗА</w:t>
      </w:r>
      <w:proofErr w:type="gramEnd"/>
      <w:r w:rsidRPr="002B2676">
        <w:rPr>
          <w:rFonts w:ascii="Times New Roman" w:hAnsi="Times New Roman" w:cs="Times New Roman"/>
          <w:b/>
          <w:bCs/>
          <w:color w:val="3C3C3C"/>
          <w:spacing w:val="2"/>
          <w:sz w:val="14"/>
          <w:szCs w:val="16"/>
        </w:rPr>
        <w:t xml:space="preserve"> ТЕХНИЧЕСКИМ СОСТОЯНИЕМ И БЕЗОПАСНОЙ ЭКСПЛУАТАЦИЕЙ ОБОРУДОВАНИЯ НА ДЕТСКИХ ИГРОВЫХ И СПОРТИВНЫХ ПЛОЩАДКАХ НА ТЕРРИТОРИИ МУНИЦИПАЛЬНОГО ОБРАЗОВАНИЯ ГОРОД СОРСК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4C4C4C"/>
          <w:spacing w:val="2"/>
          <w:sz w:val="14"/>
          <w:szCs w:val="16"/>
        </w:rPr>
      </w:pPr>
      <w:r w:rsidRPr="002B2676">
        <w:rPr>
          <w:b/>
          <w:bCs/>
          <w:color w:val="4C4C4C"/>
          <w:spacing w:val="2"/>
          <w:sz w:val="14"/>
          <w:szCs w:val="16"/>
        </w:rPr>
        <w:t>1. Общие положения</w:t>
      </w:r>
    </w:p>
    <w:p w:rsidR="00CC1846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            </w:t>
      </w:r>
      <w:r w:rsidR="00CC1846" w:rsidRPr="002B2676">
        <w:rPr>
          <w:color w:val="2D2D2D"/>
          <w:spacing w:val="2"/>
          <w:sz w:val="14"/>
          <w:szCs w:val="16"/>
        </w:rPr>
        <w:t xml:space="preserve"> Настоящее Положение об </w:t>
      </w:r>
      <w:r w:rsidRPr="002B2676">
        <w:rPr>
          <w:color w:val="2D2D2D"/>
          <w:spacing w:val="2"/>
          <w:sz w:val="14"/>
          <w:szCs w:val="16"/>
        </w:rPr>
        <w:t xml:space="preserve">организации </w:t>
      </w:r>
      <w:proofErr w:type="gramStart"/>
      <w:r w:rsidRPr="002B2676">
        <w:rPr>
          <w:color w:val="2D2D2D"/>
          <w:spacing w:val="2"/>
          <w:sz w:val="14"/>
          <w:szCs w:val="16"/>
        </w:rPr>
        <w:t>контроля за</w:t>
      </w:r>
      <w:proofErr w:type="gramEnd"/>
      <w:r w:rsidRPr="002B2676">
        <w:rPr>
          <w:color w:val="2D2D2D"/>
          <w:spacing w:val="2"/>
          <w:sz w:val="14"/>
          <w:szCs w:val="16"/>
        </w:rPr>
        <w:t xml:space="preserve"> техническим состоянием и безопасной эксплуатацией оборудования на детских игровых и спортивных площадках на территории муниципального образования город Сорск (далее - По</w:t>
      </w:r>
      <w:r w:rsidR="00CC1846" w:rsidRPr="002B2676">
        <w:rPr>
          <w:color w:val="2D2D2D"/>
          <w:spacing w:val="2"/>
          <w:sz w:val="14"/>
          <w:szCs w:val="16"/>
        </w:rPr>
        <w:t>ложение</w:t>
      </w:r>
      <w:r w:rsidRPr="002B2676">
        <w:rPr>
          <w:color w:val="2D2D2D"/>
          <w:spacing w:val="2"/>
          <w:sz w:val="14"/>
          <w:szCs w:val="16"/>
        </w:rPr>
        <w:t>) определяет требования контроля установки оборудования, его содержания и эксплуатации на территории муниципального образовани</w:t>
      </w:r>
      <w:r w:rsidR="00CC1846" w:rsidRPr="002B2676">
        <w:rPr>
          <w:color w:val="2D2D2D"/>
          <w:spacing w:val="2"/>
          <w:sz w:val="14"/>
          <w:szCs w:val="16"/>
        </w:rPr>
        <w:t xml:space="preserve">я город Сорск. </w:t>
      </w:r>
    </w:p>
    <w:p w:rsidR="00C114A4" w:rsidRPr="002B2676" w:rsidRDefault="00CC1846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            В основу Положения вошли требования Технического регламента Евразийского экономического союза «О безопасности  оборудования  для детских игровых площадок </w:t>
      </w:r>
      <w:proofErr w:type="gramStart"/>
      <w:r w:rsidRPr="002B2676">
        <w:rPr>
          <w:color w:val="2D2D2D"/>
          <w:spacing w:val="2"/>
          <w:sz w:val="14"/>
          <w:szCs w:val="16"/>
        </w:rPr>
        <w:t>ТР</w:t>
      </w:r>
      <w:proofErr w:type="gramEnd"/>
      <w:r w:rsidRPr="002B2676">
        <w:rPr>
          <w:color w:val="2D2D2D"/>
          <w:spacing w:val="2"/>
          <w:sz w:val="14"/>
          <w:szCs w:val="16"/>
        </w:rPr>
        <w:t xml:space="preserve"> ЕАЭС 042/2017», </w:t>
      </w:r>
      <w:r w:rsidR="00EA366A" w:rsidRPr="002B2676">
        <w:rPr>
          <w:color w:val="2D2D2D"/>
          <w:spacing w:val="2"/>
          <w:sz w:val="14"/>
          <w:szCs w:val="16"/>
        </w:rPr>
        <w:t>принят</w:t>
      </w:r>
      <w:r w:rsidR="004631A2" w:rsidRPr="002B2676">
        <w:rPr>
          <w:color w:val="2D2D2D"/>
          <w:spacing w:val="2"/>
          <w:sz w:val="14"/>
          <w:szCs w:val="16"/>
        </w:rPr>
        <w:t>ого</w:t>
      </w:r>
      <w:r w:rsidR="00EA366A" w:rsidRPr="002B2676">
        <w:rPr>
          <w:color w:val="2D2D2D"/>
          <w:spacing w:val="2"/>
          <w:sz w:val="14"/>
          <w:szCs w:val="16"/>
        </w:rPr>
        <w:t xml:space="preserve"> Решением Совета Евразийской  экономической комиссии от 17 мая 2017 года № 21 и </w:t>
      </w:r>
      <w:r w:rsidRPr="002B2676">
        <w:rPr>
          <w:color w:val="2D2D2D"/>
          <w:spacing w:val="2"/>
          <w:sz w:val="14"/>
          <w:szCs w:val="16"/>
        </w:rPr>
        <w:t xml:space="preserve">вступившего в действие 1 июня 2020 г.  </w:t>
      </w:r>
    </w:p>
    <w:p w:rsidR="005B4229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          </w:t>
      </w:r>
      <w:r w:rsidR="005B4229" w:rsidRPr="002B2676">
        <w:rPr>
          <w:color w:val="2D2D2D"/>
          <w:spacing w:val="2"/>
          <w:sz w:val="14"/>
          <w:szCs w:val="16"/>
        </w:rPr>
        <w:t>Государственными стандартами, отвечающими  за требования безопасности детских  игровых площадок, детских городков (игровых комплексов) являются:</w:t>
      </w:r>
    </w:p>
    <w:p w:rsidR="00C114A4" w:rsidRPr="002B2676" w:rsidRDefault="005B4229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 </w:t>
      </w:r>
      <w:r w:rsidR="00C330F6" w:rsidRPr="002B2676">
        <w:rPr>
          <w:color w:val="2D2D2D"/>
          <w:spacing w:val="2"/>
          <w:sz w:val="14"/>
          <w:szCs w:val="16"/>
        </w:rPr>
        <w:t xml:space="preserve">       </w:t>
      </w:r>
      <w:r w:rsidRPr="002B2676">
        <w:rPr>
          <w:color w:val="2D2D2D"/>
          <w:spacing w:val="2"/>
          <w:sz w:val="14"/>
          <w:szCs w:val="16"/>
        </w:rPr>
        <w:t xml:space="preserve">- ГОСТ </w:t>
      </w:r>
      <w:proofErr w:type="gramStart"/>
      <w:r w:rsidRPr="002B2676">
        <w:rPr>
          <w:color w:val="2D2D2D"/>
          <w:spacing w:val="2"/>
          <w:sz w:val="14"/>
          <w:szCs w:val="16"/>
        </w:rPr>
        <w:t>Р</w:t>
      </w:r>
      <w:proofErr w:type="gramEnd"/>
      <w:r w:rsidRPr="002B2676">
        <w:rPr>
          <w:color w:val="2D2D2D"/>
          <w:spacing w:val="2"/>
          <w:sz w:val="14"/>
          <w:szCs w:val="16"/>
        </w:rPr>
        <w:t xml:space="preserve"> 52301 – 2003 «Оборудование  и покрытие  детских игровых  площадок. Безопасность при эксплуатации. Общие требования»;</w:t>
      </w:r>
    </w:p>
    <w:p w:rsidR="00C114A4" w:rsidRPr="002B2676" w:rsidRDefault="00C330F6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color w:val="2D2D2D"/>
          <w:spacing w:val="2"/>
          <w:sz w:val="14"/>
          <w:szCs w:val="16"/>
        </w:rPr>
        <w:t xml:space="preserve">        </w:t>
      </w:r>
      <w:r w:rsidR="00CC1846" w:rsidRPr="002B2676">
        <w:rPr>
          <w:color w:val="2D2D2D"/>
          <w:spacing w:val="2"/>
          <w:sz w:val="14"/>
          <w:szCs w:val="16"/>
        </w:rPr>
        <w:t xml:space="preserve">- ГОСТ </w:t>
      </w:r>
      <w:proofErr w:type="gramStart"/>
      <w:r w:rsidR="00CC1846" w:rsidRPr="002B2676">
        <w:rPr>
          <w:color w:val="2D2D2D"/>
          <w:spacing w:val="2"/>
          <w:sz w:val="14"/>
          <w:szCs w:val="16"/>
        </w:rPr>
        <w:t>Р</w:t>
      </w:r>
      <w:proofErr w:type="gramEnd"/>
      <w:r w:rsidR="00CC1846" w:rsidRPr="002B2676">
        <w:rPr>
          <w:color w:val="2D2D2D"/>
          <w:spacing w:val="2"/>
          <w:sz w:val="14"/>
          <w:szCs w:val="16"/>
        </w:rPr>
        <w:t xml:space="preserve"> 52169-2012</w:t>
      </w:r>
      <w:r w:rsidR="00914D19" w:rsidRPr="002B2676">
        <w:rPr>
          <w:color w:val="2D2D2D"/>
          <w:spacing w:val="2"/>
          <w:sz w:val="14"/>
          <w:szCs w:val="16"/>
        </w:rPr>
        <w:t xml:space="preserve"> «</w:t>
      </w:r>
      <w:r w:rsidR="00CC1846" w:rsidRPr="002B2676">
        <w:rPr>
          <w:color w:val="2D2D2D"/>
          <w:spacing w:val="2"/>
          <w:sz w:val="14"/>
          <w:szCs w:val="16"/>
        </w:rPr>
        <w:t>Оборудование и покрытия детских игровых площадок. Безопасность конструкции и методы испытаний. Общие требования</w:t>
      </w:r>
      <w:r w:rsidR="00914D19" w:rsidRPr="002B2676">
        <w:rPr>
          <w:color w:val="2D2D2D"/>
          <w:spacing w:val="2"/>
          <w:sz w:val="14"/>
          <w:szCs w:val="16"/>
        </w:rPr>
        <w:t>»;</w:t>
      </w:r>
      <w:r w:rsidR="00B94FB8" w:rsidRPr="002B2676">
        <w:rPr>
          <w:rFonts w:ascii="Arial" w:hAnsi="Arial" w:cs="Arial"/>
          <w:color w:val="3C3C3C"/>
          <w:spacing w:val="2"/>
          <w:sz w:val="14"/>
          <w:szCs w:val="16"/>
        </w:rPr>
        <w:t xml:space="preserve"> </w:t>
      </w:r>
      <w:r w:rsidR="00914D19" w:rsidRPr="002B2676">
        <w:rPr>
          <w:color w:val="2D2D2D"/>
          <w:spacing w:val="2"/>
          <w:sz w:val="14"/>
          <w:szCs w:val="16"/>
        </w:rPr>
        <w:t xml:space="preserve"> </w:t>
      </w:r>
    </w:p>
    <w:p w:rsidR="005B4229" w:rsidRPr="002B2676" w:rsidRDefault="00194FFD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</w:t>
      </w:r>
      <w:r w:rsidR="00C330F6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       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- ГОСТ </w:t>
      </w:r>
      <w:proofErr w:type="gramStart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Р</w:t>
      </w:r>
      <w:proofErr w:type="gramEnd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</w:t>
      </w:r>
      <w:r w:rsidR="004631A2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1177 – 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2013</w:t>
      </w:r>
      <w:r w:rsidR="004631A2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«Покрыти</w:t>
      </w:r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я </w:t>
      </w:r>
      <w:r w:rsidR="004631A2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игровых площадок</w:t>
      </w:r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</w:t>
      </w:r>
      <w:proofErr w:type="spellStart"/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ударопоглощающие</w:t>
      </w:r>
      <w:proofErr w:type="spellEnd"/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. Определение  критической высоты падения»;</w:t>
      </w:r>
    </w:p>
    <w:p w:rsidR="005B4229" w:rsidRPr="002B2676" w:rsidRDefault="005B4229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ГОСТ </w:t>
      </w:r>
      <w:proofErr w:type="gramStart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Р</w:t>
      </w:r>
      <w:proofErr w:type="gramEnd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52300 – 2013 «Оборудование и покрытия детских игровых площадок. Безопасность конструкции и методы испытаний качалок. Общие требования»;</w:t>
      </w:r>
    </w:p>
    <w:p w:rsidR="005B4229" w:rsidRPr="002B2676" w:rsidRDefault="00C330F6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        </w:t>
      </w:r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- ГОСТ </w:t>
      </w:r>
      <w:proofErr w:type="gramStart"/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Р</w:t>
      </w:r>
      <w:proofErr w:type="gramEnd"/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52167 – 2012 «Оборудование  и </w:t>
      </w:r>
      <w:r w:rsidR="00DE74D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покрытия</w:t>
      </w:r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детских </w:t>
      </w:r>
      <w:r w:rsidR="00DE74D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игровых</w:t>
      </w:r>
      <w:r w:rsidR="005B422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площадок</w:t>
      </w:r>
      <w:r w:rsidR="00DE74D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. Безопасность конструкции и  методы  испытаний  качелей. Общие требования»;</w:t>
      </w:r>
    </w:p>
    <w:p w:rsidR="00DE74D9" w:rsidRPr="002B2676" w:rsidRDefault="00C330F6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       </w:t>
      </w:r>
      <w:r w:rsidR="00DE74D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- ГОСТ </w:t>
      </w:r>
      <w:proofErr w:type="gramStart"/>
      <w:r w:rsidR="00DE74D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Р</w:t>
      </w:r>
      <w:proofErr w:type="gramEnd"/>
      <w:r w:rsidR="00DE74D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52167 – 2012 «Оборудование  и покрытия  детских игровых площадок 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. Безопасность конструкции  и  методы  испытания горок. Общие требования</w:t>
      </w:r>
      <w:proofErr w:type="gramStart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.;</w:t>
      </w:r>
      <w:proofErr w:type="gramEnd"/>
    </w:p>
    <w:p w:rsidR="00C330F6" w:rsidRPr="002B2676" w:rsidRDefault="00C330F6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      - ГОСТ </w:t>
      </w:r>
      <w:proofErr w:type="gramStart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Р</w:t>
      </w:r>
      <w:proofErr w:type="gramEnd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54847 – 2011 «Оборудование и покрытия детских игровых площадок. Безопасность конструкции и методы </w:t>
      </w:r>
      <w:proofErr w:type="gramStart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испытаний</w:t>
      </w:r>
      <w:proofErr w:type="gramEnd"/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канатных дорог. Общие требования».</w:t>
      </w:r>
    </w:p>
    <w:p w:rsidR="00C114A4" w:rsidRPr="002B2676" w:rsidRDefault="00C330F6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         Администра</w:t>
      </w:r>
      <w:r w:rsidR="00851DF1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ции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города Сорска, муниципальны</w:t>
      </w:r>
      <w:r w:rsidR="00851DF1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м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 учреждения</w:t>
      </w:r>
      <w:r w:rsidR="00851DF1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м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, а также юридически</w:t>
      </w:r>
      <w:r w:rsidR="00851DF1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м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лица</w:t>
      </w:r>
      <w:r w:rsidR="00851DF1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м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,  осуществляющи</w:t>
      </w:r>
      <w:r w:rsidR="00851DF1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м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закупку, процесс монтажа, контроль</w:t>
      </w:r>
      <w:r w:rsidR="00851DF1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технического состояния 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</w:t>
      </w:r>
      <w:r w:rsidR="00F87809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>оборудования  и (или) покрытия детских игровых площадок</w:t>
      </w:r>
      <w:r w:rsidR="00851DF1"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 (игровых комплексов) на территории муниципального образования город Сорск  необходимо руководствоваться  требованиями  вышеприведенных Государственных стандартов и настоящего Положения.</w:t>
      </w:r>
      <w:r w:rsidRPr="002B2676">
        <w:rPr>
          <w:rStyle w:val="apple-converted-space"/>
          <w:color w:val="2D2D2D"/>
          <w:spacing w:val="2"/>
          <w:sz w:val="14"/>
          <w:szCs w:val="16"/>
          <w:shd w:val="clear" w:color="auto" w:fill="FFFFFF"/>
        </w:rPr>
        <w:t xml:space="preserve">  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          </w:t>
      </w:r>
      <w:r w:rsidR="001B679F"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В 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По</w:t>
      </w:r>
      <w:r w:rsidR="001B679F" w:rsidRPr="002B2676">
        <w:rPr>
          <w:color w:val="2D2D2D"/>
          <w:spacing w:val="2"/>
          <w:sz w:val="14"/>
          <w:szCs w:val="16"/>
          <w:shd w:val="clear" w:color="auto" w:fill="FFFFFF"/>
        </w:rPr>
        <w:t>ложении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используются следующие основные термины и понятия:</w:t>
      </w:r>
    </w:p>
    <w:p w:rsidR="00D144BF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</w:t>
      </w: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«возрастная группа»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 группа детей определенного возраста, имеющих схожие параметры: рост, вес, физическую силу и уровень интеллектуального развития;</w:t>
      </w:r>
      <w:r w:rsidR="00D144BF"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«детская игровая площадка»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специально оборудованная территория, предназначенная для игры детей и включающая в себя оборудование и покрытие;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 xml:space="preserve"> </w:t>
      </w:r>
      <w:proofErr w:type="gramStart"/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«детский городок (игровой комплекс)»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многофункциональное оборудование для детской игровой площадки, состоящее из нескольких конструкций;</w:t>
      </w:r>
      <w:r w:rsidRPr="002B2676">
        <w:rPr>
          <w:color w:val="2D2D2D"/>
          <w:spacing w:val="2"/>
          <w:sz w:val="14"/>
          <w:szCs w:val="16"/>
        </w:rPr>
        <w:br/>
      </w: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«жизненный цикл оборудования и (или)   покрытия»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временной период от начала проектирования до завершения эксплуатации оборудования и (или</w:t>
      </w:r>
      <w:r w:rsidR="00CE3C05" w:rsidRPr="002B2676">
        <w:rPr>
          <w:color w:val="2D2D2D"/>
          <w:spacing w:val="2"/>
          <w:sz w:val="14"/>
          <w:szCs w:val="16"/>
          <w:shd w:val="clear" w:color="auto" w:fill="FFFFFF"/>
        </w:rPr>
        <w:t>)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покрытия, включающий в себя,  в том числе,  производство, хранение, перевозку, монтаж, модернизацию, ремонт, техническое обслуживание и утилизацию;</w:t>
      </w:r>
      <w:proofErr w:type="gramEnd"/>
      <w:r w:rsidRPr="002B2676">
        <w:rPr>
          <w:color w:val="2D2D2D"/>
          <w:spacing w:val="2"/>
          <w:sz w:val="14"/>
          <w:szCs w:val="16"/>
        </w:rPr>
        <w:br/>
      </w: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«зона падения»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поверхность, на которую может попасть пользователь после падения с оборудования;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</w:t>
      </w: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«зона приземления»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зона детской игровой площадки, в которой осуществляется торможение и остановка ребенка;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«критическая  высота падения» - максимальная высота падения  с оборудования</w:t>
      </w:r>
      <w:r w:rsidR="00CE3C05" w:rsidRPr="002B2676">
        <w:rPr>
          <w:color w:val="2D2D2D"/>
          <w:spacing w:val="2"/>
          <w:sz w:val="14"/>
          <w:szCs w:val="16"/>
        </w:rPr>
        <w:t>,</w:t>
      </w:r>
      <w:r w:rsidRPr="002B2676">
        <w:rPr>
          <w:color w:val="2D2D2D"/>
          <w:spacing w:val="2"/>
          <w:sz w:val="14"/>
          <w:szCs w:val="16"/>
        </w:rPr>
        <w:t xml:space="preserve"> при которой покрытие обеспечивает необходимый уровень демпфированного удара;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</w:t>
      </w:r>
      <w:proofErr w:type="gramStart"/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«назначенный срок службы»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продолжительность эксплуатации оборудования, и   (или) покрытия, и (или) их незаменяемых частей, при достижении которой эксплуатация оборудования и (или) покрытия должна быть прекращена, независимо от их технического состояния; </w:t>
      </w:r>
      <w:proofErr w:type="gramEnd"/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«оборудование»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оборудование, установленное на детской игровой площадке, с которым или на котором дети могут играть индивидуально или группой по своему усмотрению и правилам;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«паспорт»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эксплуатационный документ, определяющий  правила эксплуатации оборудования и отражающий сведения, удостоверяющие гарантирование  изготовителем значения основных параметров и характеристик (свойств) оборудования, гарантии и сведения о его эксплуатации в течение  назначенного срока службы;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«покрытие»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участок поверхности детск</w:t>
      </w:r>
      <w:r w:rsidR="00CE3C05" w:rsidRPr="002B2676">
        <w:rPr>
          <w:color w:val="2D2D2D"/>
          <w:spacing w:val="2"/>
          <w:sz w:val="14"/>
          <w:szCs w:val="16"/>
          <w:shd w:val="clear" w:color="auto" w:fill="FFFFFF"/>
        </w:rPr>
        <w:t>ой игровой площадки размеро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>м  не менее зоны приземления, используемый совместно с оборудованием;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«пользователь»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ребенок, использующий  по назначению  оборудование и (или) покрытие, и лицо, осуществляющее присмотр за ним;</w:t>
      </w:r>
    </w:p>
    <w:p w:rsidR="00C114A4" w:rsidRPr="002B2676" w:rsidRDefault="00FB14BE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</w:t>
      </w:r>
      <w:r w:rsidR="00C114A4"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«продавец»</w:t>
      </w:r>
      <w:r w:rsidR="00C114A4"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юридическое или физическое лицо, зарегистрированное в качестве индивидуального предпринимателя, осуществляющее реализацию оборудования и (или) покрытия и нес</w:t>
      </w:r>
      <w:r w:rsidR="00CE3C05" w:rsidRPr="002B2676">
        <w:rPr>
          <w:color w:val="2D2D2D"/>
          <w:spacing w:val="2"/>
          <w:sz w:val="14"/>
          <w:szCs w:val="16"/>
          <w:shd w:val="clear" w:color="auto" w:fill="FFFFFF"/>
        </w:rPr>
        <w:t>ущее</w:t>
      </w:r>
      <w:r w:rsidR="00C114A4"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ответственность  за их соответствие действующим техническим регламентам, в том числе технических регламентов Таможенного союза, действие которых на них распространяется;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«ремонт»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комплекс операций  по восстановлению оборудования и (или) покрытия в целях обеспечения их исправного состояния или работоспособности;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«эксплуатация оборудования»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и (или) покрытия – стадия жизненного цикла  с момента  ввода в эксплуатацию оборудования и (или)  покрытия  до их утилизации.</w:t>
      </w:r>
    </w:p>
    <w:p w:rsidR="001B679F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</w:t>
      </w:r>
      <w:proofErr w:type="spellStart"/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эксплуатант</w:t>
      </w:r>
      <w:proofErr w:type="spellEnd"/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юридическое лицо или физическое лицо, осуществляющие эксплуатацию  оборудования и (или) покрытия игровых площадок и обеспечивающие их соответствие  требованиям технических регламентов, в том числе технических регламентов Таможенного союза, действие  которых на них распространяется;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lastRenderedPageBreak/>
        <w:t>«балансодержатель»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</w:t>
      </w:r>
      <w:r w:rsidRPr="002B2676">
        <w:rPr>
          <w:rStyle w:val="a3"/>
          <w:color w:val="000000"/>
          <w:sz w:val="14"/>
          <w:szCs w:val="16"/>
          <w:shd w:val="clear" w:color="auto" w:fill="FFFFFF"/>
        </w:rPr>
        <w:t xml:space="preserve"> </w:t>
      </w:r>
      <w:r w:rsidRPr="002B2676">
        <w:rPr>
          <w:rStyle w:val="a3"/>
          <w:b w:val="0"/>
          <w:color w:val="000000"/>
          <w:sz w:val="14"/>
          <w:szCs w:val="16"/>
          <w:shd w:val="clear" w:color="auto" w:fill="FFFFFF"/>
        </w:rPr>
        <w:t>юридическое</w:t>
      </w:r>
      <w:r w:rsidRPr="002B2676">
        <w:rPr>
          <w:color w:val="000000"/>
          <w:sz w:val="14"/>
          <w:szCs w:val="16"/>
          <w:shd w:val="clear" w:color="auto" w:fill="FFFFFF"/>
        </w:rPr>
        <w:t xml:space="preserve"> лицо, не являющееся собственником, на балансе которого находится (учитывается) имущество.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«регулярный  визуальный осмотр»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проверка оборудования, позволяющего  обнаружить очевидные опасные дефекты, вызванные актами вандализма, неправильной эксплуатацией и климатическими условиями;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«функциональный осмотр»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детальная проверка с целью оценки рабочего состояния, степени изношенности, прочности и устойчивости оборудования;</w:t>
      </w:r>
    </w:p>
    <w:p w:rsidR="001B3A6D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/>
          <w:color w:val="2D2D2D"/>
          <w:spacing w:val="2"/>
          <w:sz w:val="14"/>
          <w:szCs w:val="16"/>
          <w:shd w:val="clear" w:color="auto" w:fill="FFFFFF"/>
        </w:rPr>
        <w:t>«ежегодный основной осмотр»</w:t>
      </w:r>
      <w:r w:rsidRPr="002B2676">
        <w:rPr>
          <w:color w:val="2D2D2D"/>
          <w:spacing w:val="2"/>
          <w:sz w:val="14"/>
          <w:szCs w:val="16"/>
          <w:shd w:val="clear" w:color="auto" w:fill="FFFFFF"/>
        </w:rPr>
        <w:t xml:space="preserve"> - проверка, выполняемая с периодичностью 12 месяцев с целью оценки соответствия технического состояния оборудования  требованиям безопасности.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4C4C4C"/>
          <w:spacing w:val="2"/>
          <w:sz w:val="14"/>
          <w:szCs w:val="16"/>
        </w:rPr>
      </w:pPr>
      <w:r w:rsidRPr="002B2676">
        <w:rPr>
          <w:b/>
          <w:color w:val="4C4C4C"/>
          <w:spacing w:val="2"/>
          <w:sz w:val="14"/>
          <w:szCs w:val="16"/>
        </w:rPr>
        <w:t>2. Требования к оборудованию детских игровых и спортивных площадок</w:t>
      </w:r>
    </w:p>
    <w:p w:rsidR="00D144BF" w:rsidRPr="002B2676" w:rsidRDefault="001B679F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2</w:t>
      </w:r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 xml:space="preserve">.1. Детское игровое и спортивное оборудование и покрытие игровых площадок должны  соответствовать требованиям безопасности </w:t>
      </w:r>
      <w:proofErr w:type="gramStart"/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>ТР</w:t>
      </w:r>
      <w:proofErr w:type="gramEnd"/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 xml:space="preserve"> ЕАЭС 042/2017, вступившим в силу с 1 июня 2020 г.  После наступления  этого срока владельцы игрового и спортивного оборудования и (или) покрытий обязаны пройти процедуру проверки оборудования на соответствие данным требованиям или демонтировать его.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2.2. Оборудование и (или) покрытие выпускается  в обращение  на рынке  Таможенного союза (далее – Союза)  при их соответствии  требованиям </w:t>
      </w:r>
      <w:proofErr w:type="gramStart"/>
      <w:r w:rsidRPr="002B2676">
        <w:rPr>
          <w:b w:val="0"/>
          <w:bCs w:val="0"/>
          <w:color w:val="4C4C4C"/>
          <w:spacing w:val="2"/>
          <w:sz w:val="14"/>
          <w:szCs w:val="16"/>
        </w:rPr>
        <w:t>ТР</w:t>
      </w:r>
      <w:proofErr w:type="gram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ЕАЭС 042/2017 и других технических регламентов Союза, действие которых  распространяется на данное оборудование и (или) покрытие, и при условии, что они прошли оценку соответствия  требованиям регламента.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2.3. Игровое  и спортивное оборудование и (или) покрытие, впервые выпускаемые в обращение, подлежат сертификации или декларированию в зависимости от  его вида. Срок  действия  разрешительных документов составляет  не более 5 лет для оборудования, выпускаемого серийно. Для партии  оборудования и (или) покрытия (единичного  изделия) срок действия сертификата или декларации  соответствия не устанавливается.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2.4. Выдавать сертификаты и декларации на предмет соответствия  оборудования  требованиям технических регламентов могут только  уполномоченные организации, которые имеют право проводить все испытания и технические освидетельствования детских игровых и спортивных площадок и (или) покрытий. 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2.5. Оборудование и (или) покрытие, соответствующие требованиям </w:t>
      </w:r>
      <w:proofErr w:type="gramStart"/>
      <w:r w:rsidRPr="002B2676">
        <w:rPr>
          <w:b w:val="0"/>
          <w:bCs w:val="0"/>
          <w:color w:val="4C4C4C"/>
          <w:spacing w:val="2"/>
          <w:sz w:val="14"/>
          <w:szCs w:val="16"/>
        </w:rPr>
        <w:t>ТР</w:t>
      </w:r>
      <w:proofErr w:type="gram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ЕАЭС 042/2017, а также  требованиям других технических  регламентов Союза, действие которых на них распространяется,  маркируются единым знаком  обращения продукции на рынке Союза.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rFonts w:ascii="Arial" w:hAnsi="Arial" w:cs="Arial"/>
          <w:color w:val="2D2D2D"/>
          <w:spacing w:val="2"/>
          <w:sz w:val="14"/>
          <w:szCs w:val="16"/>
        </w:rPr>
        <w:t xml:space="preserve"> 2</w:t>
      </w:r>
      <w:r w:rsidRPr="002B2676">
        <w:rPr>
          <w:color w:val="2D2D2D"/>
          <w:spacing w:val="2"/>
          <w:sz w:val="14"/>
          <w:szCs w:val="16"/>
        </w:rPr>
        <w:t>.6. Сертификации подлежит следующее оборудование: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2.6.1. Оборудование детских игровых площадок: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горка детской игровой площадки;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качели детской игровой площадки;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качалка детской игровой площадки;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карусель детской игровой площадки;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канатная дорога детской игровой площадки;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детский городок (игровой комплекс).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2.6.2.Ударопоглощающее покрытие для детских игровых площадок: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покрытие резиновое;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покрытие синтетическое.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2.7. Декларированию  подлежит следующее игровое оборудование для детских игровых площадок: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2.7.1 Игровое оборудование  для детских игровых площадок: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песочница;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игровой домик;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лабиринт.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2.7.2. </w:t>
      </w:r>
      <w:proofErr w:type="spellStart"/>
      <w:r w:rsidRPr="002B2676">
        <w:rPr>
          <w:color w:val="2D2D2D"/>
          <w:spacing w:val="2"/>
          <w:sz w:val="14"/>
          <w:szCs w:val="16"/>
        </w:rPr>
        <w:t>Ударопоглощающее</w:t>
      </w:r>
      <w:proofErr w:type="spellEnd"/>
      <w:r w:rsidRPr="002B2676">
        <w:rPr>
          <w:color w:val="2D2D2D"/>
          <w:spacing w:val="2"/>
          <w:sz w:val="14"/>
          <w:szCs w:val="16"/>
        </w:rPr>
        <w:t xml:space="preserve"> покрытие для детской игровой площадки: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покрытие песчаное;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покрытие гравийное;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-покрытие дерновое;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- покрытие из дробленой древесины.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 2.8.Оборудование и его элементы должны быть выполнены так, чтобы: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а) соответствовать возрастной группе детей, для которых они предназначены;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б) лица, присматривающие за детьми, имели возможность доступа внутрь оборудования для оказания помощи детям;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в) не допускать скопления воды на поверхности оборудования и покрытий и обеспечивали свободный сток и просыхание;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г) обеспечивались доступность и удобство очистки от грязи, пыли и мусора.</w:t>
      </w:r>
    </w:p>
    <w:p w:rsidR="00D144BF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2.9. </w:t>
      </w:r>
      <w:r w:rsidR="00640585" w:rsidRPr="002B2676">
        <w:rPr>
          <w:b w:val="0"/>
          <w:bCs w:val="0"/>
          <w:color w:val="4C4C4C"/>
          <w:spacing w:val="2"/>
          <w:sz w:val="14"/>
          <w:szCs w:val="16"/>
        </w:rPr>
        <w:t xml:space="preserve"> </w:t>
      </w:r>
      <w:r w:rsidR="00640585"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Оборудование и элементы оборудования должны</w:t>
      </w:r>
      <w:r w:rsidR="00640585" w:rsidRPr="002B2676">
        <w:rPr>
          <w:rFonts w:ascii="Arial" w:hAnsi="Arial" w:cs="Arial"/>
          <w:color w:val="2D2D2D"/>
          <w:spacing w:val="2"/>
          <w:sz w:val="14"/>
          <w:szCs w:val="16"/>
          <w:shd w:val="clear" w:color="auto" w:fill="FFFFFF"/>
        </w:rPr>
        <w:t>: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 обеспечивать прочность, устойчивость, жесткость и  неизменяемость;</w:t>
      </w:r>
    </w:p>
    <w:p w:rsidR="00640585" w:rsidRPr="002B2676" w:rsidRDefault="00640585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- соответствовать возрастной группе </w:t>
      </w: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детей, для которой они предназначены;</w:t>
      </w:r>
    </w:p>
    <w:p w:rsidR="00640585" w:rsidRPr="002B2676" w:rsidRDefault="00640585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- быть такими, чтобы риск, предполагаемый в игре, был явным для ребенка,  и он мог его предвидеть;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иметь защиту  выступающих концов болтовых соединений;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иметь гладкие сварные швы;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иметь  закругленные углы и края  любой доступной для пользователей части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- иметь защиту от несанкционированного доступа к элементам (комплектующим) оборудования, подлежащим периодическому обслуживанию или замене:</w:t>
      </w:r>
    </w:p>
    <w:p w:rsidR="00D144BF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-обеспечивать безопасные  расстояния между подвижными элементами оборудования и поверхностью игровой площадки</w:t>
      </w:r>
      <w:r w:rsidR="00640585" w:rsidRPr="002B2676">
        <w:rPr>
          <w:b w:val="0"/>
          <w:bCs w:val="0"/>
          <w:color w:val="4C4C4C"/>
          <w:spacing w:val="2"/>
          <w:sz w:val="14"/>
          <w:szCs w:val="16"/>
        </w:rPr>
        <w:t>.</w:t>
      </w:r>
    </w:p>
    <w:p w:rsidR="00C114A4" w:rsidRPr="002B2676" w:rsidRDefault="00640585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rFonts w:ascii="Arial" w:hAnsi="Arial" w:cs="Arial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2.10. Элементы оборудования из металла должны быть защищены от коррозии (или изготовлены из коррозионно-стойких материалов</w:t>
      </w:r>
      <w:r w:rsidRPr="002B2676">
        <w:rPr>
          <w:rFonts w:ascii="Arial" w:hAnsi="Arial" w:cs="Arial"/>
          <w:color w:val="2D2D2D"/>
          <w:spacing w:val="2"/>
          <w:sz w:val="14"/>
          <w:szCs w:val="16"/>
          <w:shd w:val="clear" w:color="auto" w:fill="FFFFFF"/>
        </w:rPr>
        <w:t>).</w:t>
      </w:r>
    </w:p>
    <w:p w:rsidR="009B28AD" w:rsidRPr="002B2676" w:rsidRDefault="009B28AD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2.11. Элементы оборудования из полимерных и композиционных материалов, которые со временем становятся хрупкими, должны заменять по истечении периода времени, указанного изготовителем.</w:t>
      </w:r>
    </w:p>
    <w:p w:rsidR="009B28AD" w:rsidRPr="002B2676" w:rsidRDefault="009B28AD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2.12. </w:t>
      </w:r>
      <w:r w:rsidRPr="002B2676">
        <w:rPr>
          <w:b w:val="0"/>
          <w:color w:val="2D2D2D"/>
          <w:spacing w:val="2"/>
          <w:sz w:val="14"/>
          <w:szCs w:val="16"/>
        </w:rPr>
        <w:t>Элементы оборудования из древесины должны изготавливать из древесины классов "стойкие" и "</w:t>
      </w:r>
      <w:proofErr w:type="spellStart"/>
      <w:r w:rsidRPr="002B2676">
        <w:rPr>
          <w:b w:val="0"/>
          <w:color w:val="2D2D2D"/>
          <w:spacing w:val="2"/>
          <w:sz w:val="14"/>
          <w:szCs w:val="16"/>
        </w:rPr>
        <w:t>среднестойкие</w:t>
      </w:r>
      <w:proofErr w:type="spellEnd"/>
      <w:r w:rsidRPr="002B2676">
        <w:rPr>
          <w:b w:val="0"/>
          <w:color w:val="2D2D2D"/>
          <w:spacing w:val="2"/>
          <w:sz w:val="14"/>
          <w:szCs w:val="16"/>
        </w:rPr>
        <w:t>" по</w:t>
      </w:r>
      <w:r w:rsidRPr="002B2676">
        <w:rPr>
          <w:rStyle w:val="apple-converted-space"/>
          <w:b w:val="0"/>
          <w:color w:val="2D2D2D"/>
          <w:spacing w:val="2"/>
          <w:sz w:val="14"/>
          <w:szCs w:val="16"/>
        </w:rPr>
        <w:t> </w:t>
      </w:r>
      <w:hyperlink r:id="rId5" w:history="1">
        <w:r w:rsidRPr="002B2676">
          <w:rPr>
            <w:rStyle w:val="a4"/>
            <w:b w:val="0"/>
            <w:color w:val="00466E"/>
            <w:spacing w:val="2"/>
            <w:sz w:val="14"/>
            <w:szCs w:val="16"/>
          </w:rPr>
          <w:t>ГОСТ 20022.2</w:t>
        </w:r>
      </w:hyperlink>
      <w:r w:rsidRPr="002B2676">
        <w:rPr>
          <w:rStyle w:val="apple-converted-space"/>
          <w:b w:val="0"/>
          <w:color w:val="2D2D2D"/>
          <w:spacing w:val="2"/>
          <w:sz w:val="14"/>
          <w:szCs w:val="16"/>
        </w:rPr>
        <w:t> </w:t>
      </w:r>
      <w:r w:rsidRPr="002B2676">
        <w:rPr>
          <w:b w:val="0"/>
          <w:color w:val="2D2D2D"/>
          <w:spacing w:val="2"/>
          <w:sz w:val="14"/>
          <w:szCs w:val="16"/>
        </w:rPr>
        <w:t>и не должны иметь на поверхности дефектов обработки</w:t>
      </w:r>
      <w:r w:rsidR="00AA7FA5" w:rsidRPr="002B2676">
        <w:rPr>
          <w:b w:val="0"/>
          <w:color w:val="2D2D2D"/>
          <w:spacing w:val="2"/>
          <w:sz w:val="14"/>
          <w:szCs w:val="16"/>
        </w:rPr>
        <w:t xml:space="preserve">: </w:t>
      </w:r>
      <w:r w:rsidRPr="002B2676">
        <w:rPr>
          <w:b w:val="0"/>
          <w:color w:val="2D2D2D"/>
          <w:spacing w:val="2"/>
          <w:sz w:val="14"/>
          <w:szCs w:val="16"/>
        </w:rPr>
        <w:t xml:space="preserve"> заусенцев,</w:t>
      </w:r>
      <w:r w:rsidRPr="002B2676">
        <w:rPr>
          <w:color w:val="2D2D2D"/>
          <w:spacing w:val="2"/>
          <w:sz w:val="14"/>
          <w:szCs w:val="16"/>
        </w:rPr>
        <w:t xml:space="preserve"> </w:t>
      </w:r>
      <w:proofErr w:type="spellStart"/>
      <w:r w:rsidRPr="002B2676">
        <w:rPr>
          <w:b w:val="0"/>
          <w:color w:val="2D2D2D"/>
          <w:spacing w:val="2"/>
          <w:sz w:val="14"/>
          <w:szCs w:val="16"/>
        </w:rPr>
        <w:t>задиров</w:t>
      </w:r>
      <w:proofErr w:type="spellEnd"/>
      <w:r w:rsidRPr="002B2676">
        <w:rPr>
          <w:b w:val="0"/>
          <w:color w:val="2D2D2D"/>
          <w:spacing w:val="2"/>
          <w:sz w:val="14"/>
          <w:szCs w:val="16"/>
        </w:rPr>
        <w:t xml:space="preserve">, </w:t>
      </w:r>
      <w:proofErr w:type="spellStart"/>
      <w:r w:rsidRPr="002B2676">
        <w:rPr>
          <w:b w:val="0"/>
          <w:color w:val="2D2D2D"/>
          <w:spacing w:val="2"/>
          <w:sz w:val="14"/>
          <w:szCs w:val="16"/>
        </w:rPr>
        <w:t>отщепов</w:t>
      </w:r>
      <w:proofErr w:type="spellEnd"/>
      <w:r w:rsidRPr="002B2676">
        <w:rPr>
          <w:b w:val="0"/>
          <w:color w:val="2D2D2D"/>
          <w:spacing w:val="2"/>
          <w:sz w:val="14"/>
          <w:szCs w:val="16"/>
        </w:rPr>
        <w:t>, сколов и т.п</w:t>
      </w:r>
      <w:r w:rsidRPr="002B2676">
        <w:rPr>
          <w:color w:val="2D2D2D"/>
          <w:spacing w:val="2"/>
          <w:sz w:val="14"/>
          <w:szCs w:val="16"/>
        </w:rPr>
        <w:t>.</w:t>
      </w:r>
    </w:p>
    <w:p w:rsidR="00AA7FA5" w:rsidRPr="002B2676" w:rsidRDefault="00AA7FA5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2.13. Наличие выступающих элементов оборудования с острыми концами или </w:t>
      </w:r>
    </w:p>
    <w:p w:rsidR="00AA7FA5" w:rsidRPr="002B2676" w:rsidRDefault="007A62FA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к</w:t>
      </w:r>
      <w:r w:rsidR="00AA7FA5" w:rsidRPr="002B2676">
        <w:rPr>
          <w:color w:val="2D2D2D"/>
          <w:spacing w:val="2"/>
          <w:sz w:val="14"/>
          <w:szCs w:val="16"/>
        </w:rPr>
        <w:t>ромками  не допускается.</w:t>
      </w:r>
    </w:p>
    <w:p w:rsidR="00AA7FA5" w:rsidRPr="002B2676" w:rsidRDefault="001B3A6D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 2.14.</w:t>
      </w:r>
      <w:r w:rsidR="00AA7FA5" w:rsidRPr="002B2676">
        <w:rPr>
          <w:color w:val="2D2D2D"/>
          <w:spacing w:val="2"/>
          <w:sz w:val="14"/>
          <w:szCs w:val="16"/>
        </w:rPr>
        <w:t>Наличие шероховатых поверхностей, способных нанести травму ребенку,   не допускается.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2.1</w:t>
      </w:r>
      <w:r w:rsidR="005210A4" w:rsidRPr="002B2676">
        <w:rPr>
          <w:b w:val="0"/>
          <w:bCs w:val="0"/>
          <w:color w:val="4C4C4C"/>
          <w:spacing w:val="2"/>
          <w:sz w:val="14"/>
          <w:szCs w:val="16"/>
        </w:rPr>
        <w:t>5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.Конструкция  оборудования не должна допускать 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застревания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тела, частей тела или  одежды ребенка;  иметь шероховатых поверхностей, способных нанести травму пользователю;</w:t>
      </w:r>
    </w:p>
    <w:p w:rsidR="005210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2.1</w:t>
      </w:r>
      <w:r w:rsidR="005210A4" w:rsidRPr="002B2676">
        <w:rPr>
          <w:b w:val="0"/>
          <w:bCs w:val="0"/>
          <w:color w:val="4C4C4C"/>
          <w:spacing w:val="2"/>
          <w:sz w:val="14"/>
          <w:szCs w:val="16"/>
        </w:rPr>
        <w:t>6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. </w:t>
      </w:r>
      <w:r w:rsidR="005210A4"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Для оборудования с высотой свободного падения свыше 600 мм или при возможности принудительного перемещения ребенка должны быть соблюдены следующие требования:</w:t>
      </w:r>
    </w:p>
    <w:p w:rsidR="005210A4" w:rsidRPr="002B2676" w:rsidRDefault="005210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- по всей зоне приземления должно  быть </w:t>
      </w:r>
      <w:proofErr w:type="spellStart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ударопоглощающее</w:t>
      </w:r>
      <w:proofErr w:type="spellEnd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покрытие;</w:t>
      </w:r>
    </w:p>
    <w:p w:rsidR="005210A4" w:rsidRPr="002B2676" w:rsidRDefault="005210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- в зоне приземления не должно быть препятствий;</w:t>
      </w:r>
    </w:p>
    <w:p w:rsidR="005210A4" w:rsidRPr="002B2676" w:rsidRDefault="005210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- материал </w:t>
      </w:r>
      <w:proofErr w:type="spellStart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ударопоглощающего</w:t>
      </w:r>
      <w:proofErr w:type="spellEnd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покрытия зоны приземления должен исключать </w:t>
      </w:r>
      <w:proofErr w:type="spellStart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травмирование</w:t>
      </w:r>
      <w:proofErr w:type="spellEnd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 ребенка;</w:t>
      </w:r>
    </w:p>
    <w:p w:rsidR="005210A4" w:rsidRPr="002B2676" w:rsidRDefault="005210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- состав покрытия должен обеспечивать сохранность </w:t>
      </w:r>
      <w:proofErr w:type="spellStart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ударопоглощающих</w:t>
      </w:r>
      <w:proofErr w:type="spellEnd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свойств в течение всего срока эксплуатации оборудования, с которым это покрытие применяется.</w:t>
      </w:r>
    </w:p>
    <w:p w:rsidR="00C114A4" w:rsidRPr="002B2676" w:rsidRDefault="005210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</w:t>
      </w:r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>2.1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>7</w:t>
      </w:r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>.Поверхности платформ, проходов, трапов, лестниц должны исключать скольжение при любых погодных условиях.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2.1</w:t>
      </w:r>
      <w:r w:rsidR="005210A4" w:rsidRPr="002B2676">
        <w:rPr>
          <w:b w:val="0"/>
          <w:bCs w:val="0"/>
          <w:color w:val="4C4C4C"/>
          <w:spacing w:val="2"/>
          <w:sz w:val="14"/>
          <w:szCs w:val="16"/>
        </w:rPr>
        <w:t>8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>.Ударопоглощающее покрытие должно сохранять свои свойства вне зависимости от климатических условий.</w:t>
      </w:r>
    </w:p>
    <w:p w:rsidR="00D144BF" w:rsidRPr="002B2676" w:rsidRDefault="005210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</w:t>
      </w:r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>2.1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>9</w:t>
      </w:r>
      <w:r w:rsidR="001B3A6D" w:rsidRPr="002B2676">
        <w:rPr>
          <w:b w:val="0"/>
          <w:bCs w:val="0"/>
          <w:color w:val="4C4C4C"/>
          <w:spacing w:val="2"/>
          <w:sz w:val="14"/>
          <w:szCs w:val="16"/>
        </w:rPr>
        <w:t>.</w:t>
      </w:r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>Маркировка оборудования и (или) покрытия  или сопроводительная документация должна содержать наименование  изготовителя, его товарный знак, наименование и обозначение оборудования и (или) покрытия, сведения о возрастной группе, назначенный срок службы. Информация предоставляется на русском языке.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2.</w:t>
      </w:r>
      <w:r w:rsidR="005210A4" w:rsidRPr="002B2676">
        <w:rPr>
          <w:b w:val="0"/>
          <w:bCs w:val="0"/>
          <w:color w:val="4C4C4C"/>
          <w:spacing w:val="2"/>
          <w:sz w:val="14"/>
          <w:szCs w:val="16"/>
        </w:rPr>
        <w:t>20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>.Информация о характеристиках и безопасной эксплуатации оборудования должна быть указана в паспорте.</w:t>
      </w:r>
      <w:r w:rsidR="00B61BED" w:rsidRPr="002B2676">
        <w:rPr>
          <w:b w:val="0"/>
          <w:bCs w:val="0"/>
          <w:color w:val="4C4C4C"/>
          <w:spacing w:val="2"/>
          <w:sz w:val="14"/>
          <w:szCs w:val="16"/>
        </w:rPr>
        <w:t xml:space="preserve"> Паспорт оборудования после ввода  его в эксплуатацию хранится у </w:t>
      </w:r>
      <w:proofErr w:type="spellStart"/>
      <w:r w:rsidR="00B61BED" w:rsidRPr="002B2676">
        <w:rPr>
          <w:b w:val="0"/>
          <w:bCs w:val="0"/>
          <w:color w:val="4C4C4C"/>
          <w:spacing w:val="2"/>
          <w:sz w:val="14"/>
          <w:szCs w:val="16"/>
        </w:rPr>
        <w:t>эксплуатанта</w:t>
      </w:r>
      <w:proofErr w:type="spellEnd"/>
      <w:r w:rsidR="00B61BED" w:rsidRPr="002B2676">
        <w:rPr>
          <w:b w:val="0"/>
          <w:bCs w:val="0"/>
          <w:color w:val="4C4C4C"/>
          <w:spacing w:val="2"/>
          <w:sz w:val="14"/>
          <w:szCs w:val="16"/>
        </w:rPr>
        <w:t>.</w:t>
      </w:r>
      <w:r w:rsidR="00914D19" w:rsidRPr="002B2676">
        <w:rPr>
          <w:b w:val="0"/>
          <w:bCs w:val="0"/>
          <w:color w:val="4C4C4C"/>
          <w:spacing w:val="2"/>
          <w:sz w:val="14"/>
          <w:szCs w:val="16"/>
        </w:rPr>
        <w:t xml:space="preserve"> </w:t>
      </w:r>
    </w:p>
    <w:p w:rsidR="00C114A4" w:rsidRPr="002B2676" w:rsidRDefault="00D144BF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    </w:t>
      </w:r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>Паспорт оформляется на русском языке и должен содержать следующую  информацию: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основные сведения,  в соответствии с которым  произведено оборудование;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основные технические данные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комплектность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сведения о приемке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сведения об упаковке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гарантийные обязательства изготовителя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сведения о хранении оборудования и его перевозке;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lastRenderedPageBreak/>
        <w:t xml:space="preserve">сведения о консервации и 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расконсервации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оборудования при эксплуатации;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рекомендуемый тип покрытия;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сведения об учете  неисправностей оборудования при эксплуатации;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сведения об учете технического обслуживания;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сведения о ремонте, включая  перечень  деталей и частей оборудования, наиболее подвержены  большим нагрузкам в процессе эксплуатации, а также срок и случаи их замены;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инструкцию по монтажу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правила безопасной эксплуатации оборудования;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инструкцию по осмотру и проверке оборудования перед началом эксплуатации;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инструкция по осмотру, обслуживанию и ремонту 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сведения о возрастных группах (включая ограничения по весу и росту);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назначенный срок службы;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особые отметки (при необходимости);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фото или графический рисунок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чертеж общего вида оборудования с указанием основных размеров;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схема сборки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схема (план) зоны падения.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4C4C4C"/>
          <w:spacing w:val="2"/>
          <w:sz w:val="14"/>
          <w:szCs w:val="16"/>
        </w:rPr>
      </w:pPr>
      <w:r w:rsidRPr="002B2676">
        <w:rPr>
          <w:bCs w:val="0"/>
          <w:color w:val="4C4C4C"/>
          <w:spacing w:val="2"/>
          <w:sz w:val="14"/>
          <w:szCs w:val="16"/>
        </w:rPr>
        <w:t>3. Монтаж  и размещение оборудования детских игровых площадок.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3.1. Монтаж оборудования  и (или) покрытия  должен выполняться  в соответствии с проектной документацией</w:t>
      </w:r>
      <w:r w:rsidR="00DD3344" w:rsidRPr="002B2676">
        <w:rPr>
          <w:b w:val="0"/>
          <w:bCs w:val="0"/>
          <w:color w:val="4C4C4C"/>
          <w:spacing w:val="2"/>
          <w:sz w:val="14"/>
          <w:szCs w:val="16"/>
        </w:rPr>
        <w:t>,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паспортом,  инструкцией по монтажу и другими нормативными документами, в котор</w:t>
      </w:r>
      <w:r w:rsidR="00395E4B" w:rsidRPr="002B2676">
        <w:rPr>
          <w:b w:val="0"/>
          <w:bCs w:val="0"/>
          <w:color w:val="4C4C4C"/>
          <w:spacing w:val="2"/>
          <w:sz w:val="14"/>
          <w:szCs w:val="16"/>
        </w:rPr>
        <w:t>ых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должна  содержать</w:t>
      </w:r>
      <w:r w:rsidR="00395E4B" w:rsidRPr="002B2676">
        <w:rPr>
          <w:b w:val="0"/>
          <w:bCs w:val="0"/>
          <w:color w:val="4C4C4C"/>
          <w:spacing w:val="2"/>
          <w:sz w:val="14"/>
          <w:szCs w:val="16"/>
        </w:rPr>
        <w:t>ся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следующ</w:t>
      </w:r>
      <w:r w:rsidR="00F25AEB" w:rsidRPr="002B2676">
        <w:rPr>
          <w:b w:val="0"/>
          <w:bCs w:val="0"/>
          <w:color w:val="4C4C4C"/>
          <w:spacing w:val="2"/>
          <w:sz w:val="14"/>
          <w:szCs w:val="16"/>
        </w:rPr>
        <w:t>ая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информация: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размеры  минимального пространства для размещения оборудования и безопасное расстояние между оборудованием и поверхностью детской игровой площадки;</w:t>
      </w:r>
    </w:p>
    <w:p w:rsidR="006E2571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 порядок монтажа оборудования и (или) покрытия;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- необходимые  обозначения, облегчающие сборку (например, метки на сборочных чертежах оборудования и подробные инструкции);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размеры участка для  установки оборудования конкретного вида;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ориентация  оборудования  и его  элементов в целях  защиты от воздействия климатических условий (солнца, ветра);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требования к фундаменту, описание конструкции и схема размещения фундамента, требования к анкерному креплению;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описание особенностей ландшафта для обеспечения безопасной  эксплуатации оборудования и (или) покрытия;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- высота свободного падения (при выборе 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ударопоглощающего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покрытия);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требования к окраске или специальной пропитке оборудования или его элементов (при необходимости);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3.2.Оборудование  должно быть установлено таким образом, чтобы обеспечить безопасность пользователей.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3.3.При установке оборудования должны учитываться зоны падения и зоны приземления, определенные для соседнего оборудования.</w:t>
      </w:r>
    </w:p>
    <w:p w:rsidR="001B3A6D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3.4.При применении 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ударопоглощающего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покрытия на детской  игровой площадке из сыпучих материалов толщину  такого покрытия увеличивают (по сравнению с необходимой величиной) на величину, достаточную для  компенсации вытеснения  данного материала.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3.5.</w:t>
      </w:r>
      <w:r w:rsidRPr="002B2676">
        <w:rPr>
          <w:b w:val="0"/>
          <w:color w:val="2D2D2D"/>
          <w:spacing w:val="2"/>
          <w:sz w:val="14"/>
          <w:szCs w:val="16"/>
        </w:rPr>
        <w:t>Размещать</w:t>
      </w:r>
      <w:r w:rsidR="00DD3344" w:rsidRPr="002B2676">
        <w:rPr>
          <w:b w:val="0"/>
          <w:color w:val="2D2D2D"/>
          <w:spacing w:val="2"/>
          <w:sz w:val="14"/>
          <w:szCs w:val="16"/>
        </w:rPr>
        <w:t xml:space="preserve"> игрово</w:t>
      </w:r>
      <w:r w:rsidR="00FA0F38" w:rsidRPr="002B2676">
        <w:rPr>
          <w:b w:val="0"/>
          <w:color w:val="2D2D2D"/>
          <w:spacing w:val="2"/>
          <w:sz w:val="14"/>
          <w:szCs w:val="16"/>
        </w:rPr>
        <w:t>е</w:t>
      </w:r>
      <w:r w:rsidR="00DD3344" w:rsidRPr="002B2676">
        <w:rPr>
          <w:b w:val="0"/>
          <w:color w:val="2D2D2D"/>
          <w:spacing w:val="2"/>
          <w:sz w:val="14"/>
          <w:szCs w:val="16"/>
        </w:rPr>
        <w:t xml:space="preserve"> оборудование</w:t>
      </w:r>
      <w:r w:rsidRPr="002B2676">
        <w:rPr>
          <w:b w:val="0"/>
          <w:color w:val="2D2D2D"/>
          <w:spacing w:val="2"/>
          <w:sz w:val="14"/>
          <w:szCs w:val="16"/>
        </w:rPr>
        <w:t xml:space="preserve"> следует   с учетом нормативов параметров безопасности. При размещении игрового оборудования необходимо соблюдать минимальные расстояния безопасности.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</w:rPr>
      </w:pPr>
      <w:r w:rsidRPr="002B2676">
        <w:rPr>
          <w:b w:val="0"/>
          <w:color w:val="2D2D2D"/>
          <w:spacing w:val="2"/>
          <w:sz w:val="14"/>
          <w:szCs w:val="16"/>
        </w:rPr>
        <w:t xml:space="preserve">       В пределах указанных расстояний на участках территории установки оборудования не должны размещаться другие виды игрового оборудования, скамейки, урны, бортовые камни и твердые виды покрытия, а также должны отсутствовать ветки, стволы и корни деревьев.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</w:rPr>
      </w:pPr>
      <w:r w:rsidRPr="002B2676">
        <w:rPr>
          <w:b w:val="0"/>
          <w:color w:val="2D2D2D"/>
          <w:spacing w:val="2"/>
          <w:sz w:val="14"/>
          <w:szCs w:val="16"/>
        </w:rPr>
        <w:t>3.6.Место установки игрового оборудования должно быть изолировано от транзитного пешеходного движения, проездов, разворотных площадок, стоянок транспортных средств, площадок для установки мусоросборников, участков гаражей-стоянок. Подходы к месту установки игрового оборудования не должны быть организованы с проездов и улиц.</w:t>
      </w:r>
    </w:p>
    <w:p w:rsidR="001B3A6D" w:rsidRPr="002B2676" w:rsidRDefault="00C114A4" w:rsidP="002B2676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color w:val="2D2D2D"/>
          <w:spacing w:val="2"/>
          <w:sz w:val="14"/>
          <w:szCs w:val="16"/>
        </w:rPr>
      </w:pPr>
      <w:r w:rsidRPr="002B2676">
        <w:rPr>
          <w:b w:val="0"/>
          <w:color w:val="2D2D2D"/>
          <w:spacing w:val="2"/>
          <w:sz w:val="14"/>
          <w:szCs w:val="16"/>
        </w:rPr>
        <w:t>3.7. Место, где будет находиться детская игровая площадка, должно просматриваться с различных сторон. Кроме этого, площадка должна быть хорошо освещена электрическим светом ночью и солнечным - днем.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color w:val="2D2D2D"/>
          <w:spacing w:val="2"/>
          <w:sz w:val="14"/>
          <w:szCs w:val="16"/>
        </w:rPr>
        <w:br/>
      </w:r>
      <w:r w:rsidRPr="002B2676">
        <w:rPr>
          <w:bCs w:val="0"/>
          <w:color w:val="4C4C4C"/>
          <w:spacing w:val="2"/>
          <w:sz w:val="14"/>
          <w:szCs w:val="16"/>
        </w:rPr>
        <w:t>4. Эксплуатация    и техническое обслуживание  оборудования детских игровых площадок.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4.1.Эксплуатация оборудования и (или) покрытия осуществляется  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эксплуатантом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в соответствии с требованиями инструкции по эксплуатации, составленной  изготовителем данной продукции, а также  в соответствии с требованиями безопасности </w:t>
      </w:r>
      <w:proofErr w:type="gramStart"/>
      <w:r w:rsidRPr="002B2676">
        <w:rPr>
          <w:b w:val="0"/>
          <w:bCs w:val="0"/>
          <w:color w:val="4C4C4C"/>
          <w:spacing w:val="2"/>
          <w:sz w:val="14"/>
          <w:szCs w:val="16"/>
        </w:rPr>
        <w:t>ТР</w:t>
      </w:r>
      <w:proofErr w:type="gram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ЕАЭС 042/2017 и других нормативных документов. 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4.2. </w:t>
      </w:r>
      <w:proofErr w:type="spellStart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Эксплуатант</w:t>
      </w:r>
      <w:proofErr w:type="spellEnd"/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игрового оборудования  должен иметь паспорт и инструкцию по эксплуатации   на игровое оборудование и (или) покрытие.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4.3. При проведении любых работ, предусмотренных в рамках  технического обслуживания, вся информация  должна документироваться. 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4.4. Документация должна быть доступна обслуживающему персоналу во время проведения технического обслуживания, контроля</w:t>
      </w:r>
      <w:r w:rsidRPr="002B2676">
        <w:rPr>
          <w:rFonts w:ascii="Arial" w:hAnsi="Arial" w:cs="Arial"/>
          <w:color w:val="2D2D2D"/>
          <w:spacing w:val="2"/>
          <w:sz w:val="14"/>
          <w:szCs w:val="16"/>
          <w:shd w:val="clear" w:color="auto" w:fill="FFFFFF"/>
        </w:rPr>
        <w:t xml:space="preserve"> </w:t>
      </w: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и ремонтных работ.</w:t>
      </w:r>
      <w:r w:rsidRPr="002B2676">
        <w:rPr>
          <w:b w:val="0"/>
          <w:color w:val="2D2D2D"/>
          <w:spacing w:val="2"/>
          <w:sz w:val="14"/>
          <w:szCs w:val="16"/>
        </w:rPr>
        <w:br/>
      </w: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4.5.В местах установки игрового и спортивного оборудования должны устанавливаться: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- информационные стенды, содержащие информацию об организации, осуществляющей обслуживание и содержание оборудования;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- телефон ответственного лица;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- информацию о возрастной группе, для которой предназначено установленное игровое или спортивное оборудование;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- правила поведения и пользования спортивно-игровым оборудованием;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color w:val="2D2D2D"/>
          <w:spacing w:val="2"/>
          <w:sz w:val="14"/>
          <w:szCs w:val="16"/>
          <w:shd w:val="clear" w:color="auto" w:fill="FFFFFF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>-  табличка с указанием номеров телефонов, для того чтобы иметь возможность вызвать службу спасения и сообщить о неисправности.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spacing w:val="2"/>
          <w:sz w:val="14"/>
          <w:szCs w:val="16"/>
        </w:rPr>
      </w:pPr>
      <w:r w:rsidRPr="002B2676">
        <w:rPr>
          <w:b w:val="0"/>
          <w:color w:val="2D2D2D"/>
          <w:spacing w:val="2"/>
          <w:sz w:val="14"/>
          <w:szCs w:val="16"/>
          <w:shd w:val="clear" w:color="auto" w:fill="FFFFFF"/>
        </w:rPr>
        <w:t xml:space="preserve">  4.6.</w:t>
      </w:r>
      <w:r w:rsidRPr="002B2676">
        <w:rPr>
          <w:b w:val="0"/>
          <w:spacing w:val="2"/>
          <w:sz w:val="14"/>
          <w:szCs w:val="16"/>
          <w:shd w:val="clear" w:color="auto" w:fill="FFFFFF"/>
        </w:rPr>
        <w:t>В случае</w:t>
      </w:r>
      <w:r w:rsidR="00DD3344" w:rsidRPr="002B2676">
        <w:rPr>
          <w:b w:val="0"/>
          <w:spacing w:val="2"/>
          <w:sz w:val="14"/>
          <w:szCs w:val="16"/>
          <w:shd w:val="clear" w:color="auto" w:fill="FFFFFF"/>
        </w:rPr>
        <w:t xml:space="preserve">, </w:t>
      </w:r>
      <w:r w:rsidRPr="002B2676">
        <w:rPr>
          <w:b w:val="0"/>
          <w:spacing w:val="2"/>
          <w:sz w:val="14"/>
          <w:szCs w:val="16"/>
          <w:shd w:val="clear" w:color="auto" w:fill="FFFFFF"/>
        </w:rPr>
        <w:t>если в ходе эксплуатации возникают неисправности, которые угрожают безопасной работе оборудования, они должны быть немедленно устранены.  До момента, пока неисправное оборудование полностью не отремонтировано и вновь не разрешена его эксплуатация, доступ на площадку для пользователей должен быть ограничен.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4.7.По истечении назначенного  срока службы эксплуатация  оборудования должна быть прекращена  независимо от  его технического состояния.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4.8. Техническое обслуживание и ремонт оборудования и (или) покрытий детских игровых площадок  осуществляется в соответствии с паспортом и включает  профилактические меры  с целью  обеспечения  соответствующего уровня безопасности  и нормального функционирования.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4.9. Такие меры должны включать: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проверку и подтягивание креплений;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обновление окраски и уход за поверхностями конструкций;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</w:t>
      </w:r>
      <w:r w:rsidR="001B3A6D" w:rsidRPr="002B2676">
        <w:rPr>
          <w:b w:val="0"/>
          <w:bCs w:val="0"/>
          <w:color w:val="4C4C4C"/>
          <w:spacing w:val="2"/>
          <w:sz w:val="14"/>
          <w:szCs w:val="16"/>
        </w:rPr>
        <w:t>о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чистку, (удаление мусора и посторонних предметов),  обслуживание и обновление 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ударопоглощающих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покрытий;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смазку  шарниров;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- чистку оборудования от грязи, сажи и других загрязнителей;</w:t>
      </w:r>
    </w:p>
    <w:p w:rsidR="00C114A4" w:rsidRPr="002B2676" w:rsidRDefault="00DD334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- замену песка в песочницах </w:t>
      </w:r>
      <w:r w:rsidR="00C114A4" w:rsidRPr="002B2676">
        <w:rPr>
          <w:b w:val="0"/>
          <w:bCs w:val="0"/>
          <w:color w:val="4C4C4C"/>
          <w:spacing w:val="2"/>
          <w:sz w:val="14"/>
          <w:szCs w:val="16"/>
        </w:rPr>
        <w:t>(в случае необходимости);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- восстановление 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ударопоглощающих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покрытий до необходимой высоты;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4.10.Не допускается  внесение 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эксплуатантом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в конструкцию или элементы   оборудования изменений, влияющих на его безопасность.</w:t>
      </w:r>
    </w:p>
    <w:p w:rsidR="00C114A4" w:rsidRPr="002B2676" w:rsidRDefault="00C114A4" w:rsidP="002B267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 Контроль технического состояния оборудования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5.1. Контроль технического состояния оборудования включает:</w:t>
      </w:r>
      <w:r w:rsidRPr="002B2676">
        <w:rPr>
          <w:color w:val="2D2D2D"/>
          <w:spacing w:val="2"/>
          <w:sz w:val="14"/>
          <w:szCs w:val="16"/>
        </w:rPr>
        <w:br/>
        <w:t xml:space="preserve"> - </w:t>
      </w:r>
      <w:r w:rsidR="00DD3344" w:rsidRPr="002B2676">
        <w:rPr>
          <w:color w:val="2D2D2D"/>
          <w:spacing w:val="2"/>
          <w:sz w:val="14"/>
          <w:szCs w:val="16"/>
        </w:rPr>
        <w:t xml:space="preserve">регулярный </w:t>
      </w:r>
      <w:r w:rsidRPr="002B2676">
        <w:rPr>
          <w:color w:val="2D2D2D"/>
          <w:spacing w:val="2"/>
          <w:sz w:val="14"/>
          <w:szCs w:val="16"/>
        </w:rPr>
        <w:t>визуальный осмотр;</w:t>
      </w:r>
      <w:r w:rsidRPr="002B2676">
        <w:rPr>
          <w:color w:val="2D2D2D"/>
          <w:spacing w:val="2"/>
          <w:sz w:val="14"/>
          <w:szCs w:val="16"/>
        </w:rPr>
        <w:br/>
        <w:t>- функциональный осмотр;</w:t>
      </w:r>
      <w:r w:rsidRPr="002B2676">
        <w:rPr>
          <w:color w:val="2D2D2D"/>
          <w:spacing w:val="2"/>
          <w:sz w:val="14"/>
          <w:szCs w:val="16"/>
        </w:rPr>
        <w:br/>
        <w:t>- ежегодный   осмотр.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5.2.Визуальный и функциональный осмотр, а также ремонт  оборудования   проводит  балансодержатель или </w:t>
      </w:r>
      <w:proofErr w:type="spellStart"/>
      <w:r w:rsidRPr="002B2676">
        <w:rPr>
          <w:color w:val="2D2D2D"/>
          <w:spacing w:val="2"/>
          <w:sz w:val="14"/>
          <w:szCs w:val="16"/>
        </w:rPr>
        <w:t>эксплуатант</w:t>
      </w:r>
      <w:proofErr w:type="spellEnd"/>
      <w:r w:rsidRPr="002B2676">
        <w:rPr>
          <w:color w:val="2D2D2D"/>
          <w:spacing w:val="2"/>
          <w:sz w:val="14"/>
          <w:szCs w:val="16"/>
        </w:rPr>
        <w:t xml:space="preserve"> данного оборудования. </w:t>
      </w:r>
    </w:p>
    <w:p w:rsidR="00F67D38" w:rsidRPr="002B2676" w:rsidRDefault="00F67D38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5.3.Учреждения и организации (</w:t>
      </w:r>
      <w:proofErr w:type="spellStart"/>
      <w:r w:rsidRPr="002B2676">
        <w:rPr>
          <w:color w:val="2D2D2D"/>
          <w:spacing w:val="2"/>
          <w:sz w:val="14"/>
          <w:szCs w:val="16"/>
        </w:rPr>
        <w:t>эксплуатанты</w:t>
      </w:r>
      <w:proofErr w:type="spellEnd"/>
      <w:r w:rsidRPr="002B2676">
        <w:rPr>
          <w:color w:val="2D2D2D"/>
          <w:spacing w:val="2"/>
          <w:sz w:val="14"/>
          <w:szCs w:val="16"/>
        </w:rPr>
        <w:t>, балансодержатели) должны назначить  ответственных за содержание оборудования детских площадок из числа сотрудников, прошедших обучение, либо привлекать специалистов, имеющих необходимые компетенции.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</w:t>
      </w:r>
      <w:r w:rsidR="00F67D38" w:rsidRPr="002B2676">
        <w:rPr>
          <w:color w:val="2D2D2D"/>
          <w:spacing w:val="2"/>
          <w:sz w:val="14"/>
          <w:szCs w:val="16"/>
        </w:rPr>
        <w:t>4</w:t>
      </w:r>
      <w:r w:rsidRPr="002B2676">
        <w:rPr>
          <w:color w:val="2D2D2D"/>
          <w:spacing w:val="2"/>
          <w:sz w:val="14"/>
          <w:szCs w:val="16"/>
        </w:rPr>
        <w:t>.</w:t>
      </w:r>
      <w:r w:rsidRPr="002B2676">
        <w:rPr>
          <w:b/>
          <w:color w:val="2D2D2D"/>
          <w:spacing w:val="2"/>
          <w:sz w:val="14"/>
          <w:szCs w:val="16"/>
        </w:rPr>
        <w:t>Визуальный осмотр</w:t>
      </w:r>
      <w:r w:rsidRPr="002B2676">
        <w:rPr>
          <w:color w:val="2D2D2D"/>
          <w:spacing w:val="2"/>
          <w:sz w:val="14"/>
          <w:szCs w:val="16"/>
        </w:rPr>
        <w:t xml:space="preserve"> проводится  ответственным</w:t>
      </w:r>
      <w:r w:rsidR="001805C3" w:rsidRPr="002B2676">
        <w:rPr>
          <w:color w:val="2D2D2D"/>
          <w:spacing w:val="2"/>
          <w:sz w:val="14"/>
          <w:szCs w:val="16"/>
        </w:rPr>
        <w:t xml:space="preserve"> </w:t>
      </w:r>
      <w:r w:rsidRPr="002B2676">
        <w:rPr>
          <w:color w:val="2D2D2D"/>
          <w:spacing w:val="2"/>
          <w:sz w:val="14"/>
          <w:szCs w:val="16"/>
        </w:rPr>
        <w:t>за содержание и техническое обс</w:t>
      </w:r>
      <w:r w:rsidR="001805C3" w:rsidRPr="002B2676">
        <w:rPr>
          <w:color w:val="2D2D2D"/>
          <w:spacing w:val="2"/>
          <w:sz w:val="14"/>
          <w:szCs w:val="16"/>
        </w:rPr>
        <w:t>луживание игрового оборудования лицом.</w:t>
      </w:r>
      <w:r w:rsidRPr="002B2676">
        <w:rPr>
          <w:color w:val="2D2D2D"/>
          <w:spacing w:val="2"/>
          <w:sz w:val="14"/>
          <w:szCs w:val="16"/>
        </w:rPr>
        <w:t xml:space="preserve"> При осмотре выявляются  мелкие неисправности</w:t>
      </w:r>
      <w:r w:rsidR="001805C3" w:rsidRPr="002B2676">
        <w:rPr>
          <w:color w:val="2D2D2D"/>
          <w:spacing w:val="2"/>
          <w:sz w:val="14"/>
          <w:szCs w:val="16"/>
        </w:rPr>
        <w:t xml:space="preserve"> оборудования</w:t>
      </w:r>
      <w:r w:rsidRPr="002B2676">
        <w:rPr>
          <w:color w:val="2D2D2D"/>
          <w:spacing w:val="2"/>
          <w:sz w:val="14"/>
          <w:szCs w:val="16"/>
        </w:rPr>
        <w:t xml:space="preserve"> и состояние покрытия площадок, наличие посторонних предметов на площадках,  представляющих  опасность и  вызванных пользованием оборудованием, климатическими условиями, актами вандализма (засоренность территории, поврежденные элементы конструкций). Периодичность регулярного визуального осмотра устанавливает балансодержатель.  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</w:t>
      </w:r>
      <w:r w:rsidR="00F67D38" w:rsidRPr="002B2676">
        <w:rPr>
          <w:color w:val="2D2D2D"/>
          <w:spacing w:val="2"/>
          <w:sz w:val="14"/>
          <w:szCs w:val="16"/>
        </w:rPr>
        <w:t>5</w:t>
      </w:r>
      <w:r w:rsidRPr="002B2676">
        <w:rPr>
          <w:color w:val="2D2D2D"/>
          <w:spacing w:val="2"/>
          <w:sz w:val="14"/>
          <w:szCs w:val="16"/>
        </w:rPr>
        <w:t>.</w:t>
      </w:r>
      <w:r w:rsidRPr="002B2676">
        <w:rPr>
          <w:b/>
          <w:color w:val="2D2D2D"/>
          <w:spacing w:val="2"/>
          <w:sz w:val="14"/>
          <w:szCs w:val="16"/>
        </w:rPr>
        <w:t>Функциональный осмотр</w:t>
      </w:r>
      <w:r w:rsidRPr="002B2676">
        <w:rPr>
          <w:color w:val="2D2D2D"/>
          <w:spacing w:val="2"/>
          <w:sz w:val="14"/>
          <w:szCs w:val="16"/>
        </w:rPr>
        <w:t xml:space="preserve"> игрового оборудования и покрытия площадок проводится специалистом </w:t>
      </w:r>
      <w:proofErr w:type="spellStart"/>
      <w:r w:rsidRPr="002B2676">
        <w:rPr>
          <w:color w:val="2D2D2D"/>
          <w:spacing w:val="2"/>
          <w:sz w:val="14"/>
          <w:szCs w:val="16"/>
        </w:rPr>
        <w:t>эксплуатанта</w:t>
      </w:r>
      <w:proofErr w:type="spellEnd"/>
      <w:r w:rsidR="00925371" w:rsidRPr="002B2676">
        <w:rPr>
          <w:color w:val="2D2D2D"/>
          <w:spacing w:val="2"/>
          <w:sz w:val="14"/>
          <w:szCs w:val="16"/>
        </w:rPr>
        <w:t xml:space="preserve"> (балансодержателя)</w:t>
      </w:r>
      <w:r w:rsidRPr="002B2676">
        <w:rPr>
          <w:color w:val="2D2D2D"/>
          <w:spacing w:val="2"/>
          <w:sz w:val="14"/>
          <w:szCs w:val="16"/>
        </w:rPr>
        <w:t xml:space="preserve"> или привлеченным специалистом, обладающим необходимыми  компетенциями.  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</w:t>
      </w:r>
      <w:r w:rsidR="00F67D38" w:rsidRPr="002B2676">
        <w:rPr>
          <w:color w:val="2D2D2D"/>
          <w:spacing w:val="2"/>
          <w:sz w:val="14"/>
          <w:szCs w:val="16"/>
        </w:rPr>
        <w:t>6</w:t>
      </w:r>
      <w:r w:rsidRPr="002B2676">
        <w:rPr>
          <w:color w:val="2D2D2D"/>
          <w:spacing w:val="2"/>
          <w:sz w:val="14"/>
          <w:szCs w:val="16"/>
        </w:rPr>
        <w:t xml:space="preserve">. Функциональный осмотр предусматривает детальный осмотр с целью проверки исправности, прочности и устойчивости оборудования, особенно в отношении его износа. Данный осмотр должен проводиться один раз в 1 - 3 месяца (периодичность осмотра устанавливается </w:t>
      </w:r>
      <w:proofErr w:type="spellStart"/>
      <w:r w:rsidRPr="002B2676">
        <w:rPr>
          <w:color w:val="2D2D2D"/>
          <w:spacing w:val="2"/>
          <w:sz w:val="14"/>
          <w:szCs w:val="16"/>
        </w:rPr>
        <w:t>эксплуататнтом</w:t>
      </w:r>
      <w:proofErr w:type="spellEnd"/>
      <w:r w:rsidRPr="002B2676">
        <w:rPr>
          <w:color w:val="2D2D2D"/>
          <w:spacing w:val="2"/>
          <w:sz w:val="14"/>
          <w:szCs w:val="16"/>
        </w:rPr>
        <w:t xml:space="preserve"> или балансодержателем), но не реже срока, предусмотренного инструкцией изготовителя. Особое внимание при данном осмотре должно уделяться </w:t>
      </w:r>
      <w:r w:rsidRPr="002B2676">
        <w:rPr>
          <w:color w:val="2D2D2D"/>
          <w:spacing w:val="2"/>
          <w:sz w:val="14"/>
          <w:szCs w:val="16"/>
        </w:rPr>
        <w:lastRenderedPageBreak/>
        <w:t>скрытым и труднодоступным элементам оборудовании, а также наличию комплектующих деталей, чрезмерного износа подвижных частей и элементов конструкций, устойчивости конструкций</w:t>
      </w:r>
      <w:r w:rsidRPr="002B2676">
        <w:rPr>
          <w:rFonts w:ascii="Arial" w:hAnsi="Arial" w:cs="Arial"/>
          <w:color w:val="2D2D2D"/>
          <w:spacing w:val="2"/>
          <w:sz w:val="14"/>
          <w:szCs w:val="16"/>
        </w:rPr>
        <w:t xml:space="preserve">, </w:t>
      </w:r>
      <w:r w:rsidRPr="002B2676">
        <w:rPr>
          <w:color w:val="2D2D2D"/>
          <w:spacing w:val="2"/>
          <w:sz w:val="14"/>
          <w:szCs w:val="16"/>
        </w:rPr>
        <w:t>состоянию фундаментов.</w:t>
      </w:r>
    </w:p>
    <w:p w:rsidR="00C114A4" w:rsidRPr="002B2676" w:rsidRDefault="00C114A4" w:rsidP="002B2676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</w:t>
      </w:r>
      <w:r w:rsidR="00F67D38" w:rsidRPr="002B2676">
        <w:rPr>
          <w:color w:val="2D2D2D"/>
          <w:spacing w:val="2"/>
          <w:sz w:val="14"/>
          <w:szCs w:val="16"/>
        </w:rPr>
        <w:t>7</w:t>
      </w:r>
      <w:r w:rsidRPr="002B2676">
        <w:rPr>
          <w:color w:val="2D2D2D"/>
          <w:spacing w:val="2"/>
          <w:sz w:val="14"/>
          <w:szCs w:val="16"/>
        </w:rPr>
        <w:t xml:space="preserve">. Визуальный и  функциональный осмотр  детских игровых и спортивных площадок, расположенных на общественных территориях муниципального образования город Сорск, производится ответственным лицом, назначенным администрацией города Сорска, и имеющим необходимые компетенции по данному вопросу. Он также принимает участие в ежегодных осмотрах и работе постоянно действующей комиссии </w:t>
      </w:r>
      <w:proofErr w:type="gramStart"/>
      <w:r w:rsidRPr="002B2676">
        <w:rPr>
          <w:color w:val="2D2D2D"/>
          <w:spacing w:val="2"/>
          <w:sz w:val="14"/>
          <w:szCs w:val="16"/>
        </w:rPr>
        <w:t>по</w:t>
      </w:r>
      <w:proofErr w:type="gramEnd"/>
      <w:r w:rsidRPr="002B2676">
        <w:rPr>
          <w:color w:val="2D2D2D"/>
          <w:spacing w:val="2"/>
          <w:sz w:val="14"/>
          <w:szCs w:val="16"/>
        </w:rPr>
        <w:t xml:space="preserve"> </w:t>
      </w:r>
      <w:proofErr w:type="gramStart"/>
      <w:r w:rsidRPr="002B2676">
        <w:rPr>
          <w:color w:val="2D2D2D"/>
          <w:spacing w:val="2"/>
          <w:sz w:val="14"/>
          <w:szCs w:val="16"/>
        </w:rPr>
        <w:t>контрою</w:t>
      </w:r>
      <w:proofErr w:type="gramEnd"/>
      <w:r w:rsidRPr="002B2676">
        <w:rPr>
          <w:color w:val="2D2D2D"/>
          <w:spacing w:val="2"/>
          <w:sz w:val="14"/>
          <w:szCs w:val="16"/>
        </w:rPr>
        <w:t xml:space="preserve"> за безопасностью детского игрового оборудования на территории муниципального образования город Сорск.</w:t>
      </w:r>
    </w:p>
    <w:p w:rsidR="00C114A4" w:rsidRPr="002B2676" w:rsidRDefault="00C114A4" w:rsidP="002B2676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</w:t>
      </w:r>
      <w:r w:rsidR="00F67D38" w:rsidRPr="002B2676">
        <w:rPr>
          <w:color w:val="2D2D2D"/>
          <w:spacing w:val="2"/>
          <w:sz w:val="14"/>
          <w:szCs w:val="16"/>
        </w:rPr>
        <w:t>8</w:t>
      </w:r>
      <w:r w:rsidRPr="002B2676">
        <w:rPr>
          <w:color w:val="2D2D2D"/>
          <w:spacing w:val="2"/>
          <w:sz w:val="14"/>
          <w:szCs w:val="16"/>
        </w:rPr>
        <w:t xml:space="preserve">.Ответственный за осуществление </w:t>
      </w:r>
      <w:proofErr w:type="gramStart"/>
      <w:r w:rsidRPr="002B2676">
        <w:rPr>
          <w:color w:val="2D2D2D"/>
          <w:spacing w:val="2"/>
          <w:sz w:val="14"/>
          <w:szCs w:val="16"/>
        </w:rPr>
        <w:t>контроля за</w:t>
      </w:r>
      <w:proofErr w:type="gramEnd"/>
      <w:r w:rsidRPr="002B2676">
        <w:rPr>
          <w:color w:val="2D2D2D"/>
          <w:spacing w:val="2"/>
          <w:sz w:val="14"/>
          <w:szCs w:val="16"/>
        </w:rPr>
        <w:t xml:space="preserve"> безопасной эксплуатацией игрового оборудования  и спортивных площадок, расположенных на общественных территориях муниципального образования город Сорск, обязан вести регулярные записи в журналах, предоставлять </w:t>
      </w:r>
      <w:r w:rsidR="00745F6C" w:rsidRPr="002B2676">
        <w:rPr>
          <w:color w:val="2D2D2D"/>
          <w:spacing w:val="2"/>
          <w:sz w:val="14"/>
          <w:szCs w:val="16"/>
        </w:rPr>
        <w:t xml:space="preserve">отчет (приложение 3) в </w:t>
      </w:r>
      <w:r w:rsidRPr="002B2676">
        <w:rPr>
          <w:color w:val="2D2D2D"/>
          <w:spacing w:val="2"/>
          <w:sz w:val="14"/>
          <w:szCs w:val="16"/>
        </w:rPr>
        <w:t xml:space="preserve"> управление  ЖКХ администрации города Сорска.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</w:t>
      </w:r>
      <w:r w:rsidR="00F67D38" w:rsidRPr="002B2676">
        <w:rPr>
          <w:color w:val="2D2D2D"/>
          <w:spacing w:val="2"/>
          <w:sz w:val="14"/>
          <w:szCs w:val="16"/>
        </w:rPr>
        <w:t>9</w:t>
      </w:r>
      <w:r w:rsidRPr="002B2676">
        <w:rPr>
          <w:color w:val="2D2D2D"/>
          <w:spacing w:val="2"/>
          <w:sz w:val="14"/>
          <w:szCs w:val="16"/>
        </w:rPr>
        <w:t>.</w:t>
      </w:r>
      <w:r w:rsidRPr="002B2676">
        <w:rPr>
          <w:b/>
          <w:color w:val="2D2D2D"/>
          <w:spacing w:val="2"/>
          <w:sz w:val="14"/>
          <w:szCs w:val="16"/>
        </w:rPr>
        <w:t>Ежегодный осмотр</w:t>
      </w:r>
      <w:r w:rsidRPr="002B2676">
        <w:rPr>
          <w:color w:val="2D2D2D"/>
          <w:spacing w:val="2"/>
          <w:sz w:val="14"/>
          <w:szCs w:val="16"/>
        </w:rPr>
        <w:t xml:space="preserve"> игрового оборудования и (или) покрытий детских игровых площадок проводится один раз в год с целью определения их технического состояния и возможности дальнейшей эксплуатации,  и может приурочиваться  к ежегодным </w:t>
      </w:r>
      <w:proofErr w:type="spellStart"/>
      <w:r w:rsidRPr="002B2676">
        <w:rPr>
          <w:color w:val="2D2D2D"/>
          <w:spacing w:val="2"/>
          <w:sz w:val="14"/>
          <w:szCs w:val="16"/>
        </w:rPr>
        <w:t>весенне</w:t>
      </w:r>
      <w:proofErr w:type="spellEnd"/>
      <w:r w:rsidRPr="002B2676">
        <w:rPr>
          <w:color w:val="2D2D2D"/>
          <w:spacing w:val="2"/>
          <w:sz w:val="14"/>
          <w:szCs w:val="16"/>
        </w:rPr>
        <w:t xml:space="preserve"> – осенним осмотрам зданий и сооружений. 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</w:t>
      </w:r>
      <w:r w:rsidR="00F67D38" w:rsidRPr="002B2676">
        <w:rPr>
          <w:color w:val="2D2D2D"/>
          <w:spacing w:val="2"/>
          <w:sz w:val="14"/>
          <w:szCs w:val="16"/>
        </w:rPr>
        <w:t>10</w:t>
      </w:r>
      <w:r w:rsidRPr="002B2676">
        <w:rPr>
          <w:color w:val="2D2D2D"/>
          <w:spacing w:val="2"/>
          <w:sz w:val="14"/>
          <w:szCs w:val="16"/>
        </w:rPr>
        <w:t xml:space="preserve">.В ежегодных осмотрах оборудования и (или) покрытий детских игровых площадок принимает участие постоянно действующая комиссия   по </w:t>
      </w:r>
      <w:proofErr w:type="gramStart"/>
      <w:r w:rsidRPr="002B2676">
        <w:rPr>
          <w:color w:val="2D2D2D"/>
          <w:spacing w:val="2"/>
          <w:sz w:val="14"/>
          <w:szCs w:val="16"/>
        </w:rPr>
        <w:t>контролю за</w:t>
      </w:r>
      <w:proofErr w:type="gramEnd"/>
      <w:r w:rsidRPr="002B2676">
        <w:rPr>
          <w:color w:val="2D2D2D"/>
          <w:spacing w:val="2"/>
          <w:sz w:val="14"/>
          <w:szCs w:val="16"/>
        </w:rPr>
        <w:t xml:space="preserve"> техническим состоянием оборудования детских игровых площадок при администрации города Сорска. 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 5.</w:t>
      </w:r>
      <w:r w:rsidR="00F67D38" w:rsidRPr="002B2676">
        <w:rPr>
          <w:color w:val="2D2D2D"/>
          <w:spacing w:val="2"/>
          <w:sz w:val="14"/>
          <w:szCs w:val="16"/>
        </w:rPr>
        <w:t>11</w:t>
      </w:r>
      <w:r w:rsidRPr="002B2676">
        <w:rPr>
          <w:color w:val="2D2D2D"/>
          <w:spacing w:val="2"/>
          <w:sz w:val="14"/>
          <w:szCs w:val="16"/>
        </w:rPr>
        <w:t xml:space="preserve">.В случаях, когда в результате осмотра обнаруживаются серьезные неисправности, влияющие на безопасность данного оборудования и (или) покрытий,  то  данное оборудование должно быть выведено из эксплуатации </w:t>
      </w:r>
      <w:proofErr w:type="spellStart"/>
      <w:r w:rsidRPr="002B2676">
        <w:rPr>
          <w:color w:val="2D2D2D"/>
          <w:spacing w:val="2"/>
          <w:sz w:val="14"/>
          <w:szCs w:val="16"/>
        </w:rPr>
        <w:t>пем</w:t>
      </w:r>
      <w:proofErr w:type="spellEnd"/>
      <w:r w:rsidRPr="002B2676">
        <w:rPr>
          <w:color w:val="2D2D2D"/>
          <w:spacing w:val="2"/>
          <w:sz w:val="14"/>
          <w:szCs w:val="16"/>
        </w:rPr>
        <w:t xml:space="preserve"> приостановки до устранения неполадок или его демонтажа.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</w:t>
      </w:r>
      <w:r w:rsidR="00F67D38" w:rsidRPr="002B2676">
        <w:rPr>
          <w:color w:val="2D2D2D"/>
          <w:spacing w:val="2"/>
          <w:sz w:val="14"/>
          <w:szCs w:val="16"/>
        </w:rPr>
        <w:t>12</w:t>
      </w:r>
      <w:r w:rsidRPr="002B2676">
        <w:rPr>
          <w:color w:val="2D2D2D"/>
          <w:spacing w:val="2"/>
          <w:sz w:val="14"/>
          <w:szCs w:val="16"/>
        </w:rPr>
        <w:t xml:space="preserve">. В случае демонтажа  конструкции оборудования для проведения ремонта или замены  элементов, необходимо принять меры для обеспечения безопасности детей, находящихся на игровой площадке. Не допускается  оставлять торчащие над поверхностью  фрагменты  конструкций и  фундаментов;  они подлежат демонтажу, если нет возможности оградить участок от попадания на него детей. 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5.1</w:t>
      </w:r>
      <w:r w:rsidR="00F67D38" w:rsidRPr="002B2676">
        <w:rPr>
          <w:color w:val="2D2D2D"/>
          <w:spacing w:val="2"/>
          <w:sz w:val="14"/>
          <w:szCs w:val="16"/>
        </w:rPr>
        <w:t>3</w:t>
      </w:r>
      <w:r w:rsidRPr="002B2676">
        <w:rPr>
          <w:color w:val="2D2D2D"/>
          <w:spacing w:val="2"/>
          <w:sz w:val="14"/>
          <w:szCs w:val="16"/>
        </w:rPr>
        <w:t>. Результаты осмотра оформляются актом</w:t>
      </w:r>
      <w:r w:rsidR="006069B1" w:rsidRPr="002B2676">
        <w:rPr>
          <w:color w:val="2D2D2D"/>
          <w:spacing w:val="2"/>
          <w:sz w:val="14"/>
          <w:szCs w:val="16"/>
        </w:rPr>
        <w:t xml:space="preserve"> (приложение </w:t>
      </w:r>
      <w:r w:rsidR="008C6F56" w:rsidRPr="002B2676">
        <w:rPr>
          <w:color w:val="2D2D2D"/>
          <w:spacing w:val="2"/>
          <w:sz w:val="14"/>
          <w:szCs w:val="16"/>
        </w:rPr>
        <w:t>2</w:t>
      </w:r>
      <w:r w:rsidR="006069B1" w:rsidRPr="002B2676">
        <w:rPr>
          <w:color w:val="2D2D2D"/>
          <w:spacing w:val="2"/>
          <w:sz w:val="14"/>
          <w:szCs w:val="16"/>
        </w:rPr>
        <w:t>)</w:t>
      </w:r>
      <w:r w:rsidRPr="002B2676">
        <w:rPr>
          <w:color w:val="2D2D2D"/>
          <w:spacing w:val="2"/>
          <w:sz w:val="14"/>
          <w:szCs w:val="16"/>
        </w:rPr>
        <w:t>, в котором члены комиссии фиксируют все выявленные недостатки</w:t>
      </w:r>
      <w:r w:rsidR="006069B1" w:rsidRPr="002B2676">
        <w:rPr>
          <w:color w:val="2D2D2D"/>
          <w:spacing w:val="2"/>
          <w:sz w:val="14"/>
          <w:szCs w:val="16"/>
        </w:rPr>
        <w:t xml:space="preserve">, о которых </w:t>
      </w:r>
      <w:r w:rsidRPr="002B2676">
        <w:rPr>
          <w:color w:val="2D2D2D"/>
          <w:spacing w:val="2"/>
          <w:sz w:val="14"/>
          <w:szCs w:val="16"/>
        </w:rPr>
        <w:t>уведомля</w:t>
      </w:r>
      <w:r w:rsidR="006069B1" w:rsidRPr="002B2676">
        <w:rPr>
          <w:color w:val="2D2D2D"/>
          <w:spacing w:val="2"/>
          <w:sz w:val="14"/>
          <w:szCs w:val="16"/>
        </w:rPr>
        <w:t>ю</w:t>
      </w:r>
      <w:r w:rsidRPr="002B2676">
        <w:rPr>
          <w:color w:val="2D2D2D"/>
          <w:spacing w:val="2"/>
          <w:sz w:val="14"/>
          <w:szCs w:val="16"/>
        </w:rPr>
        <w:t xml:space="preserve">т </w:t>
      </w:r>
      <w:r w:rsidR="006069B1" w:rsidRPr="002B2676">
        <w:rPr>
          <w:color w:val="2D2D2D"/>
          <w:spacing w:val="2"/>
          <w:sz w:val="14"/>
          <w:szCs w:val="16"/>
        </w:rPr>
        <w:t xml:space="preserve"> </w:t>
      </w:r>
      <w:r w:rsidRPr="002B2676">
        <w:rPr>
          <w:color w:val="2D2D2D"/>
          <w:spacing w:val="2"/>
          <w:sz w:val="14"/>
          <w:szCs w:val="16"/>
        </w:rPr>
        <w:t xml:space="preserve"> балансодержателя или </w:t>
      </w:r>
      <w:proofErr w:type="spellStart"/>
      <w:r w:rsidRPr="002B2676">
        <w:rPr>
          <w:color w:val="2D2D2D"/>
          <w:spacing w:val="2"/>
          <w:sz w:val="14"/>
          <w:szCs w:val="16"/>
        </w:rPr>
        <w:t>эксплуатанта</w:t>
      </w:r>
      <w:proofErr w:type="spellEnd"/>
      <w:r w:rsidRPr="002B2676">
        <w:rPr>
          <w:color w:val="2D2D2D"/>
          <w:spacing w:val="2"/>
          <w:sz w:val="14"/>
          <w:szCs w:val="16"/>
        </w:rPr>
        <w:t xml:space="preserve"> данного оборудования</w:t>
      </w:r>
      <w:r w:rsidR="006069B1" w:rsidRPr="002B2676">
        <w:rPr>
          <w:color w:val="2D2D2D"/>
          <w:spacing w:val="2"/>
          <w:sz w:val="14"/>
          <w:szCs w:val="16"/>
        </w:rPr>
        <w:t xml:space="preserve"> и дают свои рекомендации.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 xml:space="preserve"> 5.1</w:t>
      </w:r>
      <w:r w:rsidR="00F67D38" w:rsidRPr="002B2676">
        <w:rPr>
          <w:color w:val="2D2D2D"/>
          <w:spacing w:val="2"/>
          <w:sz w:val="14"/>
          <w:szCs w:val="16"/>
        </w:rPr>
        <w:t>4</w:t>
      </w:r>
      <w:r w:rsidRPr="002B2676">
        <w:rPr>
          <w:color w:val="2D2D2D"/>
          <w:spacing w:val="2"/>
          <w:sz w:val="14"/>
          <w:szCs w:val="16"/>
        </w:rPr>
        <w:t>.Результаты   визуальных и функциональных осмотров регистрируют в журнале</w:t>
      </w:r>
      <w:r w:rsidR="008C6F56" w:rsidRPr="002B2676">
        <w:rPr>
          <w:color w:val="2D2D2D"/>
          <w:spacing w:val="2"/>
          <w:sz w:val="14"/>
          <w:szCs w:val="16"/>
        </w:rPr>
        <w:t xml:space="preserve"> (приложение</w:t>
      </w:r>
      <w:proofErr w:type="gramStart"/>
      <w:r w:rsidR="008C6F56" w:rsidRPr="002B2676">
        <w:rPr>
          <w:color w:val="2D2D2D"/>
          <w:spacing w:val="2"/>
          <w:sz w:val="14"/>
          <w:szCs w:val="16"/>
        </w:rPr>
        <w:t>1</w:t>
      </w:r>
      <w:proofErr w:type="gramEnd"/>
      <w:r w:rsidR="008C6F56" w:rsidRPr="002B2676">
        <w:rPr>
          <w:color w:val="2D2D2D"/>
          <w:spacing w:val="2"/>
          <w:sz w:val="14"/>
          <w:szCs w:val="16"/>
        </w:rPr>
        <w:t>)</w:t>
      </w:r>
      <w:r w:rsidRPr="002B2676">
        <w:rPr>
          <w:color w:val="2D2D2D"/>
          <w:spacing w:val="2"/>
          <w:sz w:val="14"/>
          <w:szCs w:val="16"/>
        </w:rPr>
        <w:t xml:space="preserve">, который хранится у балансодержателя или </w:t>
      </w:r>
      <w:proofErr w:type="spellStart"/>
      <w:r w:rsidRPr="002B2676">
        <w:rPr>
          <w:color w:val="2D2D2D"/>
          <w:spacing w:val="2"/>
          <w:sz w:val="14"/>
          <w:szCs w:val="16"/>
        </w:rPr>
        <w:t>эксплуатанта</w:t>
      </w:r>
      <w:proofErr w:type="spellEnd"/>
      <w:r w:rsidRPr="002B2676">
        <w:rPr>
          <w:color w:val="2D2D2D"/>
          <w:spacing w:val="2"/>
          <w:sz w:val="14"/>
          <w:szCs w:val="16"/>
        </w:rPr>
        <w:t>.</w:t>
      </w:r>
      <w:r w:rsidRPr="002B2676">
        <w:rPr>
          <w:color w:val="2D2D2D"/>
          <w:spacing w:val="2"/>
          <w:sz w:val="14"/>
          <w:szCs w:val="16"/>
        </w:rPr>
        <w:br/>
        <w:t xml:space="preserve"> 5.1</w:t>
      </w:r>
      <w:r w:rsidR="00F67D38" w:rsidRPr="002B2676">
        <w:rPr>
          <w:color w:val="2D2D2D"/>
          <w:spacing w:val="2"/>
          <w:sz w:val="14"/>
          <w:szCs w:val="16"/>
        </w:rPr>
        <w:t>5</w:t>
      </w:r>
      <w:r w:rsidRPr="002B2676">
        <w:rPr>
          <w:color w:val="2D2D2D"/>
          <w:spacing w:val="2"/>
          <w:sz w:val="14"/>
          <w:szCs w:val="16"/>
        </w:rPr>
        <w:t>. Постоянно действующая комиссия имеет право запросить информацию о результатах визуальных и функциональных осмотр</w:t>
      </w:r>
      <w:r w:rsidR="00502B52" w:rsidRPr="002B2676">
        <w:rPr>
          <w:color w:val="2D2D2D"/>
          <w:spacing w:val="2"/>
          <w:sz w:val="14"/>
          <w:szCs w:val="16"/>
        </w:rPr>
        <w:t>ов</w:t>
      </w:r>
      <w:r w:rsidRPr="002B2676">
        <w:rPr>
          <w:color w:val="2D2D2D"/>
          <w:spacing w:val="2"/>
          <w:sz w:val="14"/>
          <w:szCs w:val="16"/>
        </w:rPr>
        <w:t xml:space="preserve"> оборудования и (или) покрытий детских игровых площадок  у </w:t>
      </w:r>
      <w:r w:rsidR="00502B52" w:rsidRPr="002B2676">
        <w:rPr>
          <w:color w:val="2D2D2D"/>
          <w:spacing w:val="2"/>
          <w:sz w:val="14"/>
          <w:szCs w:val="16"/>
        </w:rPr>
        <w:t xml:space="preserve">балансодержателя или </w:t>
      </w:r>
      <w:proofErr w:type="spellStart"/>
      <w:r w:rsidRPr="002B2676">
        <w:rPr>
          <w:color w:val="2D2D2D"/>
          <w:spacing w:val="2"/>
          <w:sz w:val="14"/>
          <w:szCs w:val="16"/>
        </w:rPr>
        <w:t>эксплуатанта</w:t>
      </w:r>
      <w:proofErr w:type="spellEnd"/>
      <w:r w:rsidRPr="002B2676">
        <w:rPr>
          <w:color w:val="2D2D2D"/>
          <w:spacing w:val="2"/>
          <w:sz w:val="14"/>
          <w:szCs w:val="16"/>
        </w:rPr>
        <w:t>, которы</w:t>
      </w:r>
      <w:r w:rsidR="00502B52" w:rsidRPr="002B2676">
        <w:rPr>
          <w:color w:val="2D2D2D"/>
          <w:spacing w:val="2"/>
          <w:sz w:val="14"/>
          <w:szCs w:val="16"/>
        </w:rPr>
        <w:t>е</w:t>
      </w:r>
      <w:r w:rsidRPr="002B2676">
        <w:rPr>
          <w:color w:val="2D2D2D"/>
          <w:spacing w:val="2"/>
          <w:sz w:val="14"/>
          <w:szCs w:val="16"/>
        </w:rPr>
        <w:t>, в свою очередь,  обязан</w:t>
      </w:r>
      <w:r w:rsidR="00502B52" w:rsidRPr="002B2676">
        <w:rPr>
          <w:color w:val="2D2D2D"/>
          <w:spacing w:val="2"/>
          <w:sz w:val="14"/>
          <w:szCs w:val="16"/>
        </w:rPr>
        <w:t>ы</w:t>
      </w:r>
      <w:r w:rsidRPr="002B2676">
        <w:rPr>
          <w:color w:val="2D2D2D"/>
          <w:spacing w:val="2"/>
          <w:sz w:val="14"/>
          <w:szCs w:val="16"/>
        </w:rPr>
        <w:t xml:space="preserve"> ее предоставить по установленной форме (приложение № 2).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5.1</w:t>
      </w:r>
      <w:r w:rsidR="00F67D38" w:rsidRPr="002B2676">
        <w:rPr>
          <w:color w:val="2D2D2D"/>
          <w:spacing w:val="2"/>
          <w:sz w:val="14"/>
          <w:szCs w:val="16"/>
        </w:rPr>
        <w:t>6</w:t>
      </w:r>
      <w:r w:rsidRPr="002B2676">
        <w:rPr>
          <w:color w:val="2D2D2D"/>
          <w:spacing w:val="2"/>
          <w:sz w:val="14"/>
          <w:szCs w:val="16"/>
        </w:rPr>
        <w:t xml:space="preserve">.Информация о результатах ежегодного осмотра формируется балансодержателем или </w:t>
      </w:r>
      <w:proofErr w:type="spellStart"/>
      <w:r w:rsidRPr="002B2676">
        <w:rPr>
          <w:color w:val="2D2D2D"/>
          <w:spacing w:val="2"/>
          <w:sz w:val="14"/>
          <w:szCs w:val="16"/>
        </w:rPr>
        <w:t>эксплуатантом</w:t>
      </w:r>
      <w:proofErr w:type="spellEnd"/>
      <w:r w:rsidRPr="002B2676">
        <w:rPr>
          <w:color w:val="2D2D2D"/>
          <w:spacing w:val="2"/>
          <w:sz w:val="14"/>
          <w:szCs w:val="16"/>
        </w:rPr>
        <w:t xml:space="preserve"> и предоставляется секретарю постоянно действующей комиссии администрации города Сорска</w:t>
      </w:r>
      <w:r w:rsidR="00745F6C" w:rsidRPr="002B2676">
        <w:rPr>
          <w:color w:val="2D2D2D"/>
          <w:spacing w:val="2"/>
          <w:sz w:val="14"/>
          <w:szCs w:val="16"/>
        </w:rPr>
        <w:t>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5.1</w:t>
      </w:r>
      <w:r w:rsidR="00F67D38" w:rsidRPr="002B2676">
        <w:rPr>
          <w:color w:val="2D2D2D"/>
          <w:spacing w:val="2"/>
          <w:sz w:val="14"/>
          <w:szCs w:val="16"/>
        </w:rPr>
        <w:t>7</w:t>
      </w:r>
      <w:r w:rsidRPr="002B2676">
        <w:rPr>
          <w:color w:val="2D2D2D"/>
          <w:spacing w:val="2"/>
          <w:sz w:val="14"/>
          <w:szCs w:val="16"/>
        </w:rPr>
        <w:t xml:space="preserve">. Сводная информация </w:t>
      </w:r>
      <w:r w:rsidR="00502B52" w:rsidRPr="002B2676">
        <w:rPr>
          <w:color w:val="2D2D2D"/>
          <w:spacing w:val="2"/>
          <w:sz w:val="14"/>
          <w:szCs w:val="16"/>
        </w:rPr>
        <w:t xml:space="preserve"> </w:t>
      </w:r>
      <w:r w:rsidRPr="002B2676">
        <w:rPr>
          <w:color w:val="2D2D2D"/>
          <w:spacing w:val="2"/>
          <w:sz w:val="14"/>
          <w:szCs w:val="16"/>
        </w:rPr>
        <w:t xml:space="preserve"> о </w:t>
      </w:r>
      <w:proofErr w:type="gramStart"/>
      <w:r w:rsidRPr="002B2676">
        <w:rPr>
          <w:color w:val="2D2D2D"/>
          <w:spacing w:val="2"/>
          <w:sz w:val="14"/>
          <w:szCs w:val="16"/>
        </w:rPr>
        <w:t>контроле за</w:t>
      </w:r>
      <w:proofErr w:type="gramEnd"/>
      <w:r w:rsidRPr="002B2676">
        <w:rPr>
          <w:color w:val="2D2D2D"/>
          <w:spacing w:val="2"/>
          <w:sz w:val="14"/>
          <w:szCs w:val="16"/>
        </w:rPr>
        <w:t xml:space="preserve"> техническим состоянием и безопасной эксплуатацией оборудования и (или) покрытий детских игровых и спортивных площадок </w:t>
      </w:r>
      <w:r w:rsidR="00502B52" w:rsidRPr="002B2676">
        <w:rPr>
          <w:color w:val="2D2D2D"/>
          <w:spacing w:val="2"/>
          <w:sz w:val="14"/>
          <w:szCs w:val="16"/>
        </w:rPr>
        <w:t xml:space="preserve">формируется и </w:t>
      </w:r>
      <w:r w:rsidRPr="002B2676">
        <w:rPr>
          <w:color w:val="2D2D2D"/>
          <w:spacing w:val="2"/>
          <w:sz w:val="14"/>
          <w:szCs w:val="16"/>
        </w:rPr>
        <w:t>хранится в Управлении ЖКХ администрации города Сорска.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b/>
          <w:bCs/>
          <w:color w:val="4C4C4C"/>
          <w:spacing w:val="2"/>
          <w:sz w:val="14"/>
          <w:szCs w:val="16"/>
        </w:rPr>
      </w:pPr>
      <w:r w:rsidRPr="002B2676">
        <w:rPr>
          <w:b/>
          <w:bCs/>
          <w:color w:val="4C4C4C"/>
          <w:spacing w:val="2"/>
          <w:sz w:val="14"/>
          <w:szCs w:val="16"/>
        </w:rPr>
        <w:t>6. Демонтаж оборудования и (или) покрытий детских игровых   площадок.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  <w:r w:rsidRPr="002B2676">
        <w:rPr>
          <w:color w:val="2D2D2D"/>
          <w:spacing w:val="2"/>
          <w:sz w:val="14"/>
          <w:szCs w:val="16"/>
        </w:rPr>
        <w:t>6</w:t>
      </w:r>
      <w:r w:rsidR="00E5162C" w:rsidRPr="002B2676">
        <w:rPr>
          <w:color w:val="2D2D2D"/>
          <w:spacing w:val="2"/>
          <w:sz w:val="14"/>
          <w:szCs w:val="16"/>
        </w:rPr>
        <w:t>.1.Д</w:t>
      </w:r>
      <w:r w:rsidRPr="002B2676">
        <w:rPr>
          <w:color w:val="2D2D2D"/>
          <w:spacing w:val="2"/>
          <w:sz w:val="14"/>
          <w:szCs w:val="16"/>
        </w:rPr>
        <w:t xml:space="preserve">емонтаж оборудования детской игровой или спортивной площадки, </w:t>
      </w:r>
      <w:r w:rsidR="00E5162C" w:rsidRPr="002B2676">
        <w:rPr>
          <w:color w:val="2D2D2D"/>
          <w:spacing w:val="2"/>
          <w:sz w:val="14"/>
          <w:szCs w:val="16"/>
        </w:rPr>
        <w:t xml:space="preserve">включенного в состав </w:t>
      </w:r>
      <w:proofErr w:type="spellStart"/>
      <w:r w:rsidR="00E5162C" w:rsidRPr="002B2676">
        <w:rPr>
          <w:color w:val="2D2D2D"/>
          <w:spacing w:val="2"/>
          <w:sz w:val="14"/>
          <w:szCs w:val="16"/>
        </w:rPr>
        <w:t>общедомового</w:t>
      </w:r>
      <w:proofErr w:type="spellEnd"/>
      <w:r w:rsidR="00E5162C" w:rsidRPr="002B2676">
        <w:rPr>
          <w:color w:val="2D2D2D"/>
          <w:spacing w:val="2"/>
          <w:sz w:val="14"/>
          <w:szCs w:val="16"/>
        </w:rPr>
        <w:t xml:space="preserve"> имущества и </w:t>
      </w:r>
      <w:r w:rsidRPr="002B2676">
        <w:rPr>
          <w:color w:val="2D2D2D"/>
          <w:spacing w:val="2"/>
          <w:sz w:val="14"/>
          <w:szCs w:val="16"/>
        </w:rPr>
        <w:t>расположенно</w:t>
      </w:r>
      <w:r w:rsidR="00E5162C" w:rsidRPr="002B2676">
        <w:rPr>
          <w:color w:val="2D2D2D"/>
          <w:spacing w:val="2"/>
          <w:sz w:val="14"/>
          <w:szCs w:val="16"/>
        </w:rPr>
        <w:t>го</w:t>
      </w:r>
      <w:r w:rsidRPr="002B2676">
        <w:rPr>
          <w:color w:val="2D2D2D"/>
          <w:spacing w:val="2"/>
          <w:sz w:val="14"/>
          <w:szCs w:val="16"/>
        </w:rPr>
        <w:t xml:space="preserve"> на земельном участке многоквартирного дома, </w:t>
      </w:r>
      <w:r w:rsidR="00E5162C" w:rsidRPr="002B2676">
        <w:rPr>
          <w:color w:val="2D2D2D"/>
          <w:spacing w:val="2"/>
          <w:sz w:val="14"/>
          <w:szCs w:val="16"/>
        </w:rPr>
        <w:t xml:space="preserve">производится только на основании решения,  </w:t>
      </w:r>
      <w:r w:rsidRPr="002B2676">
        <w:rPr>
          <w:color w:val="2D2D2D"/>
          <w:spacing w:val="2"/>
          <w:sz w:val="14"/>
          <w:szCs w:val="16"/>
        </w:rPr>
        <w:t>принимае</w:t>
      </w:r>
      <w:r w:rsidR="00E5162C" w:rsidRPr="002B2676">
        <w:rPr>
          <w:color w:val="2D2D2D"/>
          <w:spacing w:val="2"/>
          <w:sz w:val="14"/>
          <w:szCs w:val="16"/>
        </w:rPr>
        <w:t>мого</w:t>
      </w:r>
      <w:r w:rsidRPr="002B2676">
        <w:rPr>
          <w:color w:val="2D2D2D"/>
          <w:spacing w:val="2"/>
          <w:sz w:val="14"/>
          <w:szCs w:val="16"/>
        </w:rPr>
        <w:t xml:space="preserve"> на общем собрании собственников помещений в многоквартирном доме. Оформляется протокол общего собрания собственников помещений в многоквартирном доме, который направляется в администрацию города Сорска для уведомления. Весь перечень необходимых работ, связанных с демонтажем оборудования, осуществляется за счет средств балансодержателя оборудования.</w:t>
      </w:r>
      <w:r w:rsidRPr="002B2676">
        <w:rPr>
          <w:color w:val="2D2D2D"/>
          <w:spacing w:val="2"/>
          <w:sz w:val="14"/>
          <w:szCs w:val="16"/>
        </w:rPr>
        <w:br/>
        <w:t>6</w:t>
      </w:r>
      <w:r w:rsidR="00E71CC8" w:rsidRPr="002B2676">
        <w:rPr>
          <w:color w:val="2D2D2D"/>
          <w:spacing w:val="2"/>
          <w:sz w:val="14"/>
          <w:szCs w:val="16"/>
        </w:rPr>
        <w:t>.2.</w:t>
      </w:r>
      <w:r w:rsidRPr="002B2676">
        <w:rPr>
          <w:color w:val="2D2D2D"/>
          <w:spacing w:val="2"/>
          <w:sz w:val="14"/>
          <w:szCs w:val="16"/>
        </w:rPr>
        <w:t xml:space="preserve">Решение о демонтаже оборудования детской игровой или спортивной площадки, расположенной на земельном участке общего пользования, принимает администрация города Сорска, на территории </w:t>
      </w:r>
      <w:r w:rsidR="00952DC3" w:rsidRPr="002B2676">
        <w:rPr>
          <w:color w:val="2D2D2D"/>
          <w:spacing w:val="2"/>
          <w:sz w:val="14"/>
          <w:szCs w:val="16"/>
        </w:rPr>
        <w:t xml:space="preserve">муниципального образования </w:t>
      </w:r>
      <w:r w:rsidRPr="002B2676">
        <w:rPr>
          <w:color w:val="2D2D2D"/>
          <w:spacing w:val="2"/>
          <w:sz w:val="14"/>
          <w:szCs w:val="16"/>
        </w:rPr>
        <w:t>которого находится данный земельный участок с площадкой. В этом случае демонтаж оборудования детской игровой или спортивной площадки осуществляется за счет средств бюджета муниципального образования с оформлением соответствующего нормативного акта.</w:t>
      </w:r>
      <w:r w:rsidRPr="002B2676">
        <w:rPr>
          <w:color w:val="2D2D2D"/>
          <w:spacing w:val="2"/>
          <w:sz w:val="14"/>
          <w:szCs w:val="16"/>
        </w:rPr>
        <w:br/>
        <w:t>6</w:t>
      </w:r>
      <w:r w:rsidR="00E71CC8" w:rsidRPr="002B2676">
        <w:rPr>
          <w:color w:val="2D2D2D"/>
          <w:spacing w:val="2"/>
          <w:sz w:val="14"/>
          <w:szCs w:val="16"/>
        </w:rPr>
        <w:t>.3.</w:t>
      </w:r>
      <w:r w:rsidRPr="002B2676">
        <w:rPr>
          <w:color w:val="2D2D2D"/>
          <w:spacing w:val="2"/>
          <w:sz w:val="14"/>
          <w:szCs w:val="16"/>
        </w:rPr>
        <w:t>Решение о демонтаже оборудования детской игровой или спортивной площадки, расположенной на территории организации и принадлежащей этой организации, принимается руководством данной организации с уведомлением администрации города Сорска. Монтаж оборудования такой детской игровой или спортивной площадки осуществляется за счет средств организации, на территории которой находится детская игровая или спортивная площадка.</w:t>
      </w: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</w:p>
    <w:p w:rsidR="00C114A4" w:rsidRPr="002B2676" w:rsidRDefault="00C114A4" w:rsidP="002B267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14"/>
          <w:szCs w:val="16"/>
        </w:rPr>
      </w:pPr>
    </w:p>
    <w:tbl>
      <w:tblPr>
        <w:tblStyle w:val="a5"/>
        <w:tblpPr w:leftFromText="180" w:rightFromText="180" w:horzAnchor="margin" w:tblpY="-525"/>
        <w:tblW w:w="9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74"/>
        <w:gridCol w:w="4973"/>
      </w:tblGrid>
      <w:tr w:rsidR="00827BAC" w:rsidRPr="002B2676" w:rsidTr="002B2676">
        <w:trPr>
          <w:trHeight w:val="917"/>
        </w:trPr>
        <w:tc>
          <w:tcPr>
            <w:tcW w:w="4974" w:type="dxa"/>
          </w:tcPr>
          <w:p w:rsidR="00827BAC" w:rsidRPr="002B2676" w:rsidRDefault="00827BAC" w:rsidP="002B2676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baseline"/>
              <w:outlineLvl w:val="2"/>
              <w:rPr>
                <w:b w:val="0"/>
                <w:sz w:val="14"/>
                <w:szCs w:val="16"/>
              </w:rPr>
            </w:pPr>
            <w:r w:rsidRPr="002B2676">
              <w:rPr>
                <w:b w:val="0"/>
                <w:sz w:val="14"/>
                <w:szCs w:val="16"/>
              </w:rPr>
              <w:t xml:space="preserve">(Пример акта)                                                                                        </w:t>
            </w:r>
          </w:p>
        </w:tc>
        <w:tc>
          <w:tcPr>
            <w:tcW w:w="4973" w:type="dxa"/>
          </w:tcPr>
          <w:p w:rsidR="00827BAC" w:rsidRPr="002B2676" w:rsidRDefault="00827BAC" w:rsidP="002B2676">
            <w:pPr>
              <w:pStyle w:val="3"/>
              <w:shd w:val="clear" w:color="auto" w:fill="FFFFFF"/>
              <w:spacing w:before="0" w:beforeAutospacing="0" w:after="0" w:afterAutospacing="0"/>
              <w:jc w:val="right"/>
              <w:textAlignment w:val="baseline"/>
              <w:outlineLvl w:val="2"/>
              <w:rPr>
                <w:b w:val="0"/>
                <w:sz w:val="14"/>
                <w:szCs w:val="16"/>
              </w:rPr>
            </w:pPr>
            <w:r w:rsidRPr="002B2676">
              <w:rPr>
                <w:b w:val="0"/>
                <w:sz w:val="14"/>
                <w:szCs w:val="16"/>
              </w:rPr>
              <w:t xml:space="preserve">                                </w:t>
            </w:r>
            <w:r w:rsidR="00D902E3" w:rsidRPr="002B2676">
              <w:rPr>
                <w:b w:val="0"/>
                <w:sz w:val="14"/>
                <w:szCs w:val="16"/>
              </w:rPr>
              <w:t xml:space="preserve">      </w:t>
            </w:r>
            <w:r w:rsidRPr="002B2676">
              <w:rPr>
                <w:b w:val="0"/>
                <w:sz w:val="14"/>
                <w:szCs w:val="16"/>
              </w:rPr>
              <w:t xml:space="preserve">Приложение 2 </w:t>
            </w:r>
          </w:p>
          <w:p w:rsidR="00827BAC" w:rsidRPr="002B2676" w:rsidRDefault="00D902E3" w:rsidP="002B2676">
            <w:pPr>
              <w:pStyle w:val="3"/>
              <w:shd w:val="clear" w:color="auto" w:fill="FFFFFF"/>
              <w:spacing w:before="0" w:beforeAutospacing="0" w:after="0" w:afterAutospacing="0"/>
              <w:jc w:val="right"/>
              <w:textAlignment w:val="baseline"/>
              <w:outlineLvl w:val="2"/>
              <w:rPr>
                <w:b w:val="0"/>
                <w:sz w:val="14"/>
                <w:szCs w:val="16"/>
              </w:rPr>
            </w:pPr>
            <w:r w:rsidRPr="002B2676">
              <w:rPr>
                <w:b w:val="0"/>
                <w:sz w:val="14"/>
                <w:szCs w:val="16"/>
              </w:rPr>
              <w:t xml:space="preserve">к </w:t>
            </w:r>
            <w:r w:rsidR="00827BAC" w:rsidRPr="002B2676">
              <w:rPr>
                <w:b w:val="0"/>
                <w:sz w:val="14"/>
                <w:szCs w:val="16"/>
              </w:rPr>
              <w:t xml:space="preserve"> Положению об организации  </w:t>
            </w:r>
            <w:proofErr w:type="gramStart"/>
            <w:r w:rsidR="00827BAC" w:rsidRPr="002B2676">
              <w:rPr>
                <w:b w:val="0"/>
                <w:sz w:val="14"/>
                <w:szCs w:val="16"/>
              </w:rPr>
              <w:t>контроля за</w:t>
            </w:r>
            <w:proofErr w:type="gramEnd"/>
            <w:r w:rsidR="00827BAC" w:rsidRPr="002B2676">
              <w:rPr>
                <w:b w:val="0"/>
                <w:sz w:val="14"/>
                <w:szCs w:val="16"/>
              </w:rPr>
              <w:t xml:space="preserve"> техническим состоянием и безопасной эксплуатацией детского игрового и спортивного оборудования на территории муниципального образования город Сорск</w:t>
            </w:r>
          </w:p>
        </w:tc>
      </w:tr>
    </w:tbl>
    <w:p w:rsidR="00DC6AE6" w:rsidRPr="002B2676" w:rsidRDefault="00827BAC" w:rsidP="002B267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АК</w:t>
      </w:r>
      <w:r w:rsidR="009F6AAE" w:rsidRPr="002B2676">
        <w:rPr>
          <w:b w:val="0"/>
          <w:bCs w:val="0"/>
          <w:color w:val="4C4C4C"/>
          <w:spacing w:val="2"/>
          <w:sz w:val="14"/>
          <w:szCs w:val="16"/>
        </w:rPr>
        <w:t xml:space="preserve">Т  </w:t>
      </w:r>
      <w:r w:rsidR="00577E76" w:rsidRPr="002B2676">
        <w:rPr>
          <w:b w:val="0"/>
          <w:bCs w:val="0"/>
          <w:color w:val="4C4C4C"/>
          <w:spacing w:val="2"/>
          <w:sz w:val="14"/>
          <w:szCs w:val="16"/>
        </w:rPr>
        <w:t xml:space="preserve"> </w:t>
      </w:r>
      <w:r w:rsidR="009F6AAE" w:rsidRPr="002B2676">
        <w:rPr>
          <w:b w:val="0"/>
          <w:bCs w:val="0"/>
          <w:color w:val="4C4C4C"/>
          <w:spacing w:val="2"/>
          <w:sz w:val="14"/>
          <w:szCs w:val="16"/>
        </w:rPr>
        <w:t xml:space="preserve"> </w:t>
      </w:r>
    </w:p>
    <w:p w:rsidR="009F6AAE" w:rsidRPr="002B2676" w:rsidRDefault="009F6AAE" w:rsidP="002B267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осмотра и проверки оборудования детской игровой площадки </w:t>
      </w:r>
    </w:p>
    <w:p w:rsidR="00577E76" w:rsidRPr="002B2676" w:rsidRDefault="00577E76" w:rsidP="002B267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</w:p>
    <w:p w:rsidR="009F6AAE" w:rsidRPr="002B2676" w:rsidRDefault="00577E76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№ ______                                                                                   </w:t>
      </w:r>
      <w:r w:rsidR="009F6AAE" w:rsidRPr="002B2676">
        <w:rPr>
          <w:b w:val="0"/>
          <w:bCs w:val="0"/>
          <w:color w:val="4C4C4C"/>
          <w:spacing w:val="2"/>
          <w:sz w:val="14"/>
          <w:szCs w:val="16"/>
        </w:rPr>
        <w:t>от «____» ______20   г.</w:t>
      </w:r>
    </w:p>
    <w:p w:rsidR="00DC6AE6" w:rsidRPr="002B2676" w:rsidRDefault="009F6AAE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Владелец ___________________________________________________________ (</w:t>
      </w:r>
      <w:proofErr w:type="spellStart"/>
      <w:r w:rsidRPr="002B2676">
        <w:rPr>
          <w:b w:val="0"/>
          <w:bCs w:val="0"/>
          <w:color w:val="4C4C4C"/>
          <w:spacing w:val="2"/>
          <w:sz w:val="14"/>
          <w:szCs w:val="16"/>
        </w:rPr>
        <w:t>эксплуатант</w:t>
      </w:r>
      <w:proofErr w:type="spellEnd"/>
      <w:r w:rsidRPr="002B2676">
        <w:rPr>
          <w:b w:val="0"/>
          <w:bCs w:val="0"/>
          <w:color w:val="4C4C4C"/>
          <w:spacing w:val="2"/>
          <w:sz w:val="14"/>
          <w:szCs w:val="16"/>
        </w:rPr>
        <w:t>, балансодержатель)</w:t>
      </w:r>
    </w:p>
    <w:p w:rsidR="009F6AAE" w:rsidRPr="002B2676" w:rsidRDefault="009F6AAE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Адрес установки оборудовани</w:t>
      </w:r>
      <w:r w:rsidR="00577E76" w:rsidRPr="002B2676">
        <w:rPr>
          <w:b w:val="0"/>
          <w:bCs w:val="0"/>
          <w:color w:val="4C4C4C"/>
          <w:spacing w:val="2"/>
          <w:sz w:val="14"/>
          <w:szCs w:val="16"/>
        </w:rPr>
        <w:t>я</w:t>
      </w: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:__________________________________________ </w:t>
      </w:r>
    </w:p>
    <w:p w:rsidR="009F6AAE" w:rsidRPr="002B2676" w:rsidRDefault="009F6AAE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 Характеристика поверхности игровой площадки ___________________________ ______________________________________________________________________ </w:t>
      </w:r>
    </w:p>
    <w:p w:rsidR="009F6AAE" w:rsidRPr="002B2676" w:rsidRDefault="009F6AAE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____________________________________________________________________ </w:t>
      </w:r>
    </w:p>
    <w:p w:rsidR="009F6AAE" w:rsidRPr="002B2676" w:rsidRDefault="009F6AAE" w:rsidP="002B267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Перечень оборудования</w:t>
      </w:r>
    </w:p>
    <w:tbl>
      <w:tblPr>
        <w:tblStyle w:val="a5"/>
        <w:tblW w:w="0" w:type="auto"/>
        <w:tblLook w:val="04A0"/>
      </w:tblPr>
      <w:tblGrid>
        <w:gridCol w:w="572"/>
        <w:gridCol w:w="2451"/>
        <w:gridCol w:w="1762"/>
        <w:gridCol w:w="1640"/>
        <w:gridCol w:w="1532"/>
        <w:gridCol w:w="1613"/>
      </w:tblGrid>
      <w:tr w:rsidR="009F6AAE" w:rsidRPr="002B2676" w:rsidTr="009F6AAE">
        <w:tc>
          <w:tcPr>
            <w:tcW w:w="573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 xml:space="preserve">№ </w:t>
            </w:r>
            <w:proofErr w:type="spellStart"/>
            <w:proofErr w:type="gramStart"/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>п</w:t>
            </w:r>
            <w:proofErr w:type="spellEnd"/>
            <w:proofErr w:type="gramEnd"/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>/</w:t>
            </w:r>
            <w:proofErr w:type="spellStart"/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2451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>Наименование оборудования</w:t>
            </w:r>
          </w:p>
        </w:tc>
        <w:tc>
          <w:tcPr>
            <w:tcW w:w="1762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>Результаты обследования</w:t>
            </w:r>
          </w:p>
        </w:tc>
        <w:tc>
          <w:tcPr>
            <w:tcW w:w="1640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>Выявленные дефекты</w:t>
            </w:r>
          </w:p>
        </w:tc>
        <w:tc>
          <w:tcPr>
            <w:tcW w:w="1532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>Принятые меры</w:t>
            </w:r>
          </w:p>
        </w:tc>
        <w:tc>
          <w:tcPr>
            <w:tcW w:w="1613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  <w:r w:rsidRPr="002B2676"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  <w:t xml:space="preserve">Примечание </w:t>
            </w:r>
          </w:p>
        </w:tc>
      </w:tr>
      <w:tr w:rsidR="009F6AAE" w:rsidRPr="002B2676" w:rsidTr="009F6AAE">
        <w:trPr>
          <w:trHeight w:val="461"/>
        </w:trPr>
        <w:tc>
          <w:tcPr>
            <w:tcW w:w="573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</w:p>
        </w:tc>
        <w:tc>
          <w:tcPr>
            <w:tcW w:w="2451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</w:p>
        </w:tc>
        <w:tc>
          <w:tcPr>
            <w:tcW w:w="1762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</w:p>
        </w:tc>
        <w:tc>
          <w:tcPr>
            <w:tcW w:w="1640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</w:p>
        </w:tc>
        <w:tc>
          <w:tcPr>
            <w:tcW w:w="1532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</w:p>
        </w:tc>
        <w:tc>
          <w:tcPr>
            <w:tcW w:w="1613" w:type="dxa"/>
          </w:tcPr>
          <w:p w:rsidR="009F6AAE" w:rsidRPr="002B2676" w:rsidRDefault="009F6AAE" w:rsidP="002B2676">
            <w:pPr>
              <w:pStyle w:val="3"/>
              <w:spacing w:before="0" w:beforeAutospacing="0" w:after="0" w:afterAutospacing="0"/>
              <w:jc w:val="center"/>
              <w:textAlignment w:val="baseline"/>
              <w:outlineLvl w:val="2"/>
              <w:rPr>
                <w:b w:val="0"/>
                <w:bCs w:val="0"/>
                <w:color w:val="4C4C4C"/>
                <w:spacing w:val="2"/>
                <w:sz w:val="14"/>
                <w:szCs w:val="16"/>
              </w:rPr>
            </w:pPr>
          </w:p>
        </w:tc>
      </w:tr>
    </w:tbl>
    <w:p w:rsidR="009F6AAE" w:rsidRPr="002B2676" w:rsidRDefault="00577E76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Проведенный осмотр и проверка работоспособности детского игрового оборудования  (не) подтверждает его комплектность, соответствие эксплуатационной документации, техническим характеристикам и эксплуатационным требованиям.</w:t>
      </w:r>
    </w:p>
    <w:p w:rsidR="00DC6AE6" w:rsidRPr="002B2676" w:rsidRDefault="00577E76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Члены комиссии:</w:t>
      </w:r>
    </w:p>
    <w:p w:rsidR="00DC6AE6" w:rsidRPr="002B2676" w:rsidRDefault="00577E76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 xml:space="preserve">Ф.И.О., должность _____________________________________________________ </w:t>
      </w:r>
    </w:p>
    <w:p w:rsidR="00577E76" w:rsidRPr="002B2676" w:rsidRDefault="00577E76" w:rsidP="002B2676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4C4C4C"/>
          <w:spacing w:val="2"/>
          <w:sz w:val="14"/>
          <w:szCs w:val="16"/>
        </w:rPr>
      </w:pPr>
      <w:r w:rsidRPr="002B2676">
        <w:rPr>
          <w:b w:val="0"/>
          <w:bCs w:val="0"/>
          <w:color w:val="4C4C4C"/>
          <w:spacing w:val="2"/>
          <w:sz w:val="14"/>
          <w:szCs w:val="16"/>
        </w:rPr>
        <w:t>Ф.И.О., должность _____________________________________________________</w:t>
      </w:r>
      <w:r w:rsidR="00D65AA6" w:rsidRPr="002B2676">
        <w:rPr>
          <w:b w:val="0"/>
          <w:bCs w:val="0"/>
          <w:color w:val="4C4C4C"/>
          <w:spacing w:val="2"/>
          <w:sz w:val="14"/>
          <w:szCs w:val="16"/>
        </w:rPr>
        <w:t xml:space="preserve"> </w:t>
      </w:r>
    </w:p>
    <w:tbl>
      <w:tblPr>
        <w:tblStyle w:val="a5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86"/>
      </w:tblGrid>
      <w:tr w:rsidR="00827BAC" w:rsidRPr="002B2676" w:rsidTr="002B2676">
        <w:trPr>
          <w:trHeight w:val="832"/>
          <w:jc w:val="right"/>
        </w:trPr>
        <w:tc>
          <w:tcPr>
            <w:tcW w:w="5086" w:type="dxa"/>
          </w:tcPr>
          <w:p w:rsidR="002B2676" w:rsidRDefault="00827BAC" w:rsidP="002B2676">
            <w:pPr>
              <w:pStyle w:val="3"/>
              <w:shd w:val="clear" w:color="auto" w:fill="FFFFFF"/>
              <w:spacing w:before="0" w:beforeAutospacing="0" w:after="0" w:afterAutospacing="0"/>
              <w:jc w:val="right"/>
              <w:textAlignment w:val="baseline"/>
              <w:outlineLvl w:val="2"/>
              <w:rPr>
                <w:b w:val="0"/>
                <w:sz w:val="14"/>
                <w:szCs w:val="16"/>
              </w:rPr>
            </w:pPr>
            <w:r w:rsidRPr="002B2676">
              <w:rPr>
                <w:b w:val="0"/>
                <w:sz w:val="14"/>
                <w:szCs w:val="16"/>
              </w:rPr>
              <w:t xml:space="preserve">                              </w:t>
            </w:r>
          </w:p>
          <w:p w:rsidR="00827BAC" w:rsidRPr="002B2676" w:rsidRDefault="00827BAC" w:rsidP="002B2676">
            <w:pPr>
              <w:pStyle w:val="3"/>
              <w:shd w:val="clear" w:color="auto" w:fill="FFFFFF"/>
              <w:spacing w:before="0" w:beforeAutospacing="0" w:after="0" w:afterAutospacing="0"/>
              <w:jc w:val="right"/>
              <w:textAlignment w:val="baseline"/>
              <w:outlineLvl w:val="2"/>
              <w:rPr>
                <w:b w:val="0"/>
                <w:sz w:val="14"/>
                <w:szCs w:val="16"/>
              </w:rPr>
            </w:pPr>
            <w:r w:rsidRPr="002B2676">
              <w:rPr>
                <w:b w:val="0"/>
                <w:sz w:val="14"/>
                <w:szCs w:val="16"/>
              </w:rPr>
              <w:t xml:space="preserve">  Приложение 3 </w:t>
            </w:r>
          </w:p>
          <w:p w:rsidR="00827BAC" w:rsidRPr="002B2676" w:rsidRDefault="00827BAC" w:rsidP="002B2676">
            <w:pPr>
              <w:pStyle w:val="3"/>
              <w:shd w:val="clear" w:color="auto" w:fill="FFFFFF"/>
              <w:spacing w:before="0" w:beforeAutospacing="0" w:after="0" w:afterAutospacing="0"/>
              <w:jc w:val="right"/>
              <w:textAlignment w:val="baseline"/>
              <w:outlineLvl w:val="2"/>
              <w:rPr>
                <w:b w:val="0"/>
                <w:sz w:val="14"/>
                <w:szCs w:val="16"/>
              </w:rPr>
            </w:pPr>
            <w:r w:rsidRPr="002B2676">
              <w:rPr>
                <w:b w:val="0"/>
                <w:sz w:val="14"/>
                <w:szCs w:val="16"/>
              </w:rPr>
              <w:t xml:space="preserve">к Положению об организации  </w:t>
            </w:r>
            <w:proofErr w:type="gramStart"/>
            <w:r w:rsidRPr="002B2676">
              <w:rPr>
                <w:b w:val="0"/>
                <w:sz w:val="14"/>
                <w:szCs w:val="16"/>
              </w:rPr>
              <w:t>контроля за</w:t>
            </w:r>
            <w:proofErr w:type="gramEnd"/>
            <w:r w:rsidRPr="002B2676">
              <w:rPr>
                <w:b w:val="0"/>
                <w:sz w:val="14"/>
                <w:szCs w:val="16"/>
              </w:rPr>
              <w:t xml:space="preserve"> техническим состоянием и безопасной эксплуатацией детского игрового и спортивного оборудования на территории муниципального образования город Сорск</w:t>
            </w:r>
          </w:p>
        </w:tc>
      </w:tr>
    </w:tbl>
    <w:p w:rsidR="00827BAC" w:rsidRPr="002B2676" w:rsidRDefault="00D65AA6" w:rsidP="002B2676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3C3C3C"/>
          <w:spacing w:val="2"/>
          <w:sz w:val="14"/>
          <w:szCs w:val="16"/>
        </w:rPr>
      </w:pPr>
      <w:r w:rsidRPr="002B2676">
        <w:rPr>
          <w:color w:val="3C3C3C"/>
          <w:spacing w:val="2"/>
          <w:sz w:val="14"/>
          <w:szCs w:val="16"/>
        </w:rPr>
        <w:t xml:space="preserve">Отчет по результатам обследования </w:t>
      </w:r>
    </w:p>
    <w:p w:rsidR="00827BAC" w:rsidRPr="002B2676" w:rsidRDefault="00D65AA6" w:rsidP="002B2676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3C3C3C"/>
          <w:spacing w:val="2"/>
          <w:sz w:val="14"/>
          <w:szCs w:val="16"/>
        </w:rPr>
      </w:pPr>
      <w:r w:rsidRPr="002B2676">
        <w:rPr>
          <w:color w:val="3C3C3C"/>
          <w:spacing w:val="2"/>
          <w:sz w:val="14"/>
          <w:szCs w:val="16"/>
        </w:rPr>
        <w:t>детских игровых</w:t>
      </w:r>
      <w:r w:rsidR="00827BAC" w:rsidRPr="002B2676">
        <w:rPr>
          <w:color w:val="3C3C3C"/>
          <w:spacing w:val="2"/>
          <w:sz w:val="14"/>
          <w:szCs w:val="16"/>
        </w:rPr>
        <w:t xml:space="preserve"> и спортивных </w:t>
      </w:r>
      <w:r w:rsidRPr="002B2676">
        <w:rPr>
          <w:color w:val="3C3C3C"/>
          <w:spacing w:val="2"/>
          <w:sz w:val="14"/>
          <w:szCs w:val="16"/>
        </w:rPr>
        <w:t xml:space="preserve"> площадок, </w:t>
      </w:r>
    </w:p>
    <w:p w:rsidR="00D65AA6" w:rsidRDefault="00D65AA6" w:rsidP="002B2676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3C3C3C"/>
          <w:spacing w:val="2"/>
          <w:sz w:val="14"/>
          <w:szCs w:val="16"/>
        </w:rPr>
      </w:pPr>
      <w:proofErr w:type="gramStart"/>
      <w:r w:rsidRPr="002B2676">
        <w:rPr>
          <w:color w:val="3C3C3C"/>
          <w:spacing w:val="2"/>
          <w:sz w:val="14"/>
          <w:szCs w:val="16"/>
        </w:rPr>
        <w:t xml:space="preserve">расположенных на общественных территориях муниципального образования </w:t>
      </w:r>
      <w:r w:rsidR="00827BAC" w:rsidRPr="002B2676">
        <w:rPr>
          <w:color w:val="3C3C3C"/>
          <w:spacing w:val="2"/>
          <w:sz w:val="14"/>
          <w:szCs w:val="16"/>
        </w:rPr>
        <w:t xml:space="preserve"> город Сорск</w:t>
      </w:r>
      <w:proofErr w:type="gramEnd"/>
    </w:p>
    <w:p w:rsidR="002B2676" w:rsidRPr="002B2676" w:rsidRDefault="002B2676" w:rsidP="002B2676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color w:val="3C3C3C"/>
          <w:spacing w:val="2"/>
          <w:sz w:val="14"/>
          <w:szCs w:val="16"/>
        </w:rPr>
      </w:pPr>
    </w:p>
    <w:tbl>
      <w:tblPr>
        <w:tblStyle w:val="a5"/>
        <w:tblW w:w="9747" w:type="dxa"/>
        <w:tblLayout w:type="fixed"/>
        <w:tblLook w:val="04A0"/>
      </w:tblPr>
      <w:tblGrid>
        <w:gridCol w:w="492"/>
        <w:gridCol w:w="1439"/>
        <w:gridCol w:w="1438"/>
        <w:gridCol w:w="1701"/>
        <w:gridCol w:w="1790"/>
        <w:gridCol w:w="1155"/>
        <w:gridCol w:w="1732"/>
      </w:tblGrid>
      <w:tr w:rsidR="00B54525" w:rsidRPr="002B2676" w:rsidTr="002B2676">
        <w:tc>
          <w:tcPr>
            <w:tcW w:w="492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 xml:space="preserve">№ </w:t>
            </w:r>
            <w:proofErr w:type="spellStart"/>
            <w:proofErr w:type="gramStart"/>
            <w:r w:rsidRPr="002B2676">
              <w:rPr>
                <w:color w:val="3C3C3C"/>
                <w:spacing w:val="2"/>
                <w:sz w:val="14"/>
                <w:szCs w:val="16"/>
              </w:rPr>
              <w:t>п</w:t>
            </w:r>
            <w:proofErr w:type="spellEnd"/>
            <w:proofErr w:type="gramEnd"/>
            <w:r w:rsidRPr="002B2676">
              <w:rPr>
                <w:color w:val="3C3C3C"/>
                <w:spacing w:val="2"/>
                <w:sz w:val="14"/>
                <w:szCs w:val="16"/>
              </w:rPr>
              <w:t>/</w:t>
            </w:r>
            <w:proofErr w:type="spellStart"/>
            <w:r w:rsidRPr="002B2676">
              <w:rPr>
                <w:color w:val="3C3C3C"/>
                <w:spacing w:val="2"/>
                <w:sz w:val="14"/>
                <w:szCs w:val="16"/>
              </w:rPr>
              <w:t>п</w:t>
            </w:r>
            <w:proofErr w:type="spellEnd"/>
          </w:p>
        </w:tc>
        <w:tc>
          <w:tcPr>
            <w:tcW w:w="1439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Адрес нахождения оборудования</w:t>
            </w:r>
          </w:p>
        </w:tc>
        <w:tc>
          <w:tcPr>
            <w:tcW w:w="1438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Наименование оборудования</w:t>
            </w:r>
          </w:p>
        </w:tc>
        <w:tc>
          <w:tcPr>
            <w:tcW w:w="1701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 xml:space="preserve"> Балансодержатель, </w:t>
            </w:r>
            <w:proofErr w:type="spellStart"/>
            <w:r w:rsidRPr="002B2676">
              <w:rPr>
                <w:color w:val="3C3C3C"/>
                <w:spacing w:val="2"/>
                <w:sz w:val="14"/>
                <w:szCs w:val="16"/>
              </w:rPr>
              <w:t>эксплуатант</w:t>
            </w:r>
            <w:proofErr w:type="spellEnd"/>
            <w:r w:rsidRPr="002B2676">
              <w:rPr>
                <w:color w:val="3C3C3C"/>
                <w:spacing w:val="2"/>
                <w:sz w:val="14"/>
                <w:szCs w:val="16"/>
              </w:rPr>
              <w:t xml:space="preserve">,  </w:t>
            </w:r>
          </w:p>
        </w:tc>
        <w:tc>
          <w:tcPr>
            <w:tcW w:w="1790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2D2D2D"/>
                <w:sz w:val="14"/>
                <w:szCs w:val="16"/>
              </w:rPr>
              <w:t>Наличие технической документации на имеющееся оборудовани</w:t>
            </w:r>
            <w:r w:rsidR="0068292D" w:rsidRPr="002B2676">
              <w:rPr>
                <w:color w:val="2D2D2D"/>
                <w:sz w:val="14"/>
                <w:szCs w:val="16"/>
              </w:rPr>
              <w:t>е</w:t>
            </w:r>
          </w:p>
        </w:tc>
        <w:tc>
          <w:tcPr>
            <w:tcW w:w="1155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2D2D2D"/>
                <w:sz w:val="14"/>
                <w:szCs w:val="16"/>
              </w:rPr>
              <w:t>Дата и номер акта осмотра площадки</w:t>
            </w:r>
          </w:p>
        </w:tc>
        <w:tc>
          <w:tcPr>
            <w:tcW w:w="1732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2D2D2D"/>
                <w:sz w:val="14"/>
                <w:szCs w:val="16"/>
              </w:rPr>
            </w:pPr>
            <w:r w:rsidRPr="002B2676">
              <w:rPr>
                <w:color w:val="2D2D2D"/>
                <w:sz w:val="14"/>
                <w:szCs w:val="16"/>
              </w:rPr>
              <w:t xml:space="preserve">Лицо, </w:t>
            </w:r>
            <w:proofErr w:type="gramStart"/>
            <w:r w:rsidRPr="002B2676">
              <w:rPr>
                <w:color w:val="2D2D2D"/>
                <w:sz w:val="14"/>
                <w:szCs w:val="16"/>
              </w:rPr>
              <w:t>ответствен</w:t>
            </w:r>
            <w:proofErr w:type="gramEnd"/>
          </w:p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proofErr w:type="spellStart"/>
            <w:r w:rsidRPr="002B2676">
              <w:rPr>
                <w:color w:val="2D2D2D"/>
                <w:sz w:val="14"/>
                <w:szCs w:val="16"/>
              </w:rPr>
              <w:t>ное</w:t>
            </w:r>
            <w:proofErr w:type="spellEnd"/>
            <w:r w:rsidRPr="002B2676">
              <w:rPr>
                <w:color w:val="2D2D2D"/>
                <w:sz w:val="14"/>
                <w:szCs w:val="16"/>
              </w:rPr>
              <w:t xml:space="preserve"> за состояние площадки</w:t>
            </w:r>
          </w:p>
        </w:tc>
      </w:tr>
      <w:tr w:rsidR="00B54525" w:rsidRPr="002B2676" w:rsidTr="002B2676">
        <w:tc>
          <w:tcPr>
            <w:tcW w:w="492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1</w:t>
            </w:r>
          </w:p>
        </w:tc>
        <w:tc>
          <w:tcPr>
            <w:tcW w:w="1439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2</w:t>
            </w:r>
          </w:p>
        </w:tc>
        <w:tc>
          <w:tcPr>
            <w:tcW w:w="1438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3</w:t>
            </w:r>
          </w:p>
        </w:tc>
        <w:tc>
          <w:tcPr>
            <w:tcW w:w="1701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4</w:t>
            </w:r>
          </w:p>
        </w:tc>
        <w:tc>
          <w:tcPr>
            <w:tcW w:w="1790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5</w:t>
            </w:r>
          </w:p>
        </w:tc>
        <w:tc>
          <w:tcPr>
            <w:tcW w:w="1155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6</w:t>
            </w:r>
          </w:p>
        </w:tc>
        <w:tc>
          <w:tcPr>
            <w:tcW w:w="1732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  <w:r w:rsidRPr="002B2676">
              <w:rPr>
                <w:color w:val="3C3C3C"/>
                <w:spacing w:val="2"/>
                <w:sz w:val="14"/>
                <w:szCs w:val="16"/>
              </w:rPr>
              <w:t>7</w:t>
            </w:r>
          </w:p>
        </w:tc>
      </w:tr>
      <w:tr w:rsidR="00B54525" w:rsidRPr="002B2676" w:rsidTr="002B2676">
        <w:tc>
          <w:tcPr>
            <w:tcW w:w="492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rFonts w:ascii="Arial" w:hAnsi="Arial" w:cs="Arial"/>
                <w:color w:val="3C3C3C"/>
                <w:spacing w:val="2"/>
                <w:sz w:val="14"/>
                <w:szCs w:val="16"/>
              </w:rPr>
            </w:pPr>
          </w:p>
        </w:tc>
        <w:tc>
          <w:tcPr>
            <w:tcW w:w="1439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</w:p>
        </w:tc>
        <w:tc>
          <w:tcPr>
            <w:tcW w:w="1438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</w:p>
        </w:tc>
        <w:tc>
          <w:tcPr>
            <w:tcW w:w="1701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</w:p>
        </w:tc>
        <w:tc>
          <w:tcPr>
            <w:tcW w:w="1790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</w:p>
        </w:tc>
        <w:tc>
          <w:tcPr>
            <w:tcW w:w="1155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</w:p>
        </w:tc>
        <w:tc>
          <w:tcPr>
            <w:tcW w:w="1732" w:type="dxa"/>
          </w:tcPr>
          <w:p w:rsidR="00B54525" w:rsidRPr="002B2676" w:rsidRDefault="00B54525" w:rsidP="002B2676">
            <w:pPr>
              <w:pStyle w:val="headertext"/>
              <w:spacing w:before="0" w:beforeAutospacing="0" w:after="0" w:afterAutospacing="0"/>
              <w:jc w:val="center"/>
              <w:textAlignment w:val="baseline"/>
              <w:rPr>
                <w:color w:val="3C3C3C"/>
                <w:spacing w:val="2"/>
                <w:sz w:val="14"/>
                <w:szCs w:val="16"/>
              </w:rPr>
            </w:pPr>
          </w:p>
        </w:tc>
      </w:tr>
    </w:tbl>
    <w:p w:rsidR="00B54525" w:rsidRPr="002B2676" w:rsidRDefault="00B54525" w:rsidP="002B2676">
      <w:pPr>
        <w:pStyle w:val="header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3C3C3C"/>
          <w:spacing w:val="2"/>
          <w:sz w:val="14"/>
          <w:szCs w:val="16"/>
        </w:rPr>
      </w:pPr>
    </w:p>
    <w:tbl>
      <w:tblPr>
        <w:tblW w:w="106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2"/>
        <w:gridCol w:w="1383"/>
        <w:gridCol w:w="2760"/>
        <w:gridCol w:w="1674"/>
        <w:gridCol w:w="1673"/>
        <w:gridCol w:w="1263"/>
        <w:gridCol w:w="1263"/>
      </w:tblGrid>
      <w:tr w:rsidR="00B54525" w:rsidRPr="002B2676" w:rsidTr="00B54525">
        <w:trPr>
          <w:trHeight w:val="15"/>
        </w:trPr>
        <w:tc>
          <w:tcPr>
            <w:tcW w:w="602" w:type="dxa"/>
            <w:hideMark/>
          </w:tcPr>
          <w:p w:rsidR="00B54525" w:rsidRPr="002B2676" w:rsidRDefault="00B54525" w:rsidP="002B2676">
            <w:pPr>
              <w:spacing w:after="0" w:line="240" w:lineRule="auto"/>
              <w:rPr>
                <w:sz w:val="14"/>
                <w:szCs w:val="16"/>
              </w:rPr>
            </w:pPr>
          </w:p>
        </w:tc>
        <w:tc>
          <w:tcPr>
            <w:tcW w:w="1383" w:type="dxa"/>
            <w:hideMark/>
          </w:tcPr>
          <w:p w:rsidR="00B54525" w:rsidRPr="002B2676" w:rsidRDefault="00B54525" w:rsidP="002B2676">
            <w:pPr>
              <w:spacing w:after="0" w:line="240" w:lineRule="auto"/>
              <w:rPr>
                <w:sz w:val="14"/>
                <w:szCs w:val="16"/>
              </w:rPr>
            </w:pPr>
          </w:p>
        </w:tc>
        <w:tc>
          <w:tcPr>
            <w:tcW w:w="2760" w:type="dxa"/>
            <w:hideMark/>
          </w:tcPr>
          <w:p w:rsidR="00B54525" w:rsidRPr="002B2676" w:rsidRDefault="00B54525" w:rsidP="002B2676">
            <w:pPr>
              <w:spacing w:after="0" w:line="240" w:lineRule="auto"/>
              <w:rPr>
                <w:sz w:val="14"/>
                <w:szCs w:val="16"/>
              </w:rPr>
            </w:pPr>
          </w:p>
        </w:tc>
        <w:tc>
          <w:tcPr>
            <w:tcW w:w="1674" w:type="dxa"/>
            <w:hideMark/>
          </w:tcPr>
          <w:p w:rsidR="00B54525" w:rsidRPr="002B2676" w:rsidRDefault="00B54525" w:rsidP="002B2676">
            <w:pPr>
              <w:spacing w:after="0" w:line="240" w:lineRule="auto"/>
              <w:rPr>
                <w:sz w:val="14"/>
                <w:szCs w:val="16"/>
              </w:rPr>
            </w:pPr>
          </w:p>
        </w:tc>
        <w:tc>
          <w:tcPr>
            <w:tcW w:w="1673" w:type="dxa"/>
            <w:hideMark/>
          </w:tcPr>
          <w:p w:rsidR="00B54525" w:rsidRPr="002B2676" w:rsidRDefault="00B54525" w:rsidP="002B2676">
            <w:pPr>
              <w:spacing w:after="0" w:line="240" w:lineRule="auto"/>
              <w:rPr>
                <w:sz w:val="14"/>
                <w:szCs w:val="16"/>
              </w:rPr>
            </w:pPr>
          </w:p>
        </w:tc>
        <w:tc>
          <w:tcPr>
            <w:tcW w:w="1263" w:type="dxa"/>
            <w:hideMark/>
          </w:tcPr>
          <w:p w:rsidR="00B54525" w:rsidRPr="002B2676" w:rsidRDefault="00B54525" w:rsidP="002B2676">
            <w:pPr>
              <w:spacing w:after="0" w:line="240" w:lineRule="auto"/>
              <w:rPr>
                <w:sz w:val="14"/>
                <w:szCs w:val="16"/>
              </w:rPr>
            </w:pPr>
          </w:p>
        </w:tc>
        <w:tc>
          <w:tcPr>
            <w:tcW w:w="1263" w:type="dxa"/>
          </w:tcPr>
          <w:p w:rsidR="00B54525" w:rsidRPr="002B2676" w:rsidRDefault="00B54525" w:rsidP="002B2676">
            <w:pPr>
              <w:spacing w:after="0" w:line="240" w:lineRule="auto"/>
              <w:rPr>
                <w:sz w:val="14"/>
                <w:szCs w:val="16"/>
              </w:rPr>
            </w:pPr>
          </w:p>
        </w:tc>
      </w:tr>
    </w:tbl>
    <w:p w:rsidR="00DC6AE6" w:rsidRPr="002B2676" w:rsidRDefault="00DC6AE6" w:rsidP="002B267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rFonts w:ascii="Arial" w:hAnsi="Arial" w:cs="Arial"/>
          <w:b w:val="0"/>
          <w:bCs w:val="0"/>
          <w:color w:val="4C4C4C"/>
          <w:spacing w:val="2"/>
          <w:sz w:val="14"/>
          <w:szCs w:val="16"/>
        </w:rPr>
      </w:pPr>
    </w:p>
    <w:sectPr w:rsidR="00DC6AE6" w:rsidRPr="002B2676" w:rsidSect="002B267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F578E"/>
    <w:multiLevelType w:val="hybridMultilevel"/>
    <w:tmpl w:val="FC26FB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BCD"/>
    <w:rsid w:val="000A5BCD"/>
    <w:rsid w:val="00151748"/>
    <w:rsid w:val="001805C3"/>
    <w:rsid w:val="00194FFD"/>
    <w:rsid w:val="001B3A6D"/>
    <w:rsid w:val="001B679F"/>
    <w:rsid w:val="002B2676"/>
    <w:rsid w:val="00395E4B"/>
    <w:rsid w:val="004631A2"/>
    <w:rsid w:val="00502B52"/>
    <w:rsid w:val="005210A4"/>
    <w:rsid w:val="00522F6F"/>
    <w:rsid w:val="00577E76"/>
    <w:rsid w:val="005B4229"/>
    <w:rsid w:val="006069B1"/>
    <w:rsid w:val="00640585"/>
    <w:rsid w:val="0068292D"/>
    <w:rsid w:val="0069477A"/>
    <w:rsid w:val="006E2571"/>
    <w:rsid w:val="00745F6C"/>
    <w:rsid w:val="007A62FA"/>
    <w:rsid w:val="007F33EB"/>
    <w:rsid w:val="00827BAC"/>
    <w:rsid w:val="00830248"/>
    <w:rsid w:val="00851DF1"/>
    <w:rsid w:val="008C6F56"/>
    <w:rsid w:val="008D1632"/>
    <w:rsid w:val="008D4E53"/>
    <w:rsid w:val="008F28E3"/>
    <w:rsid w:val="00914D19"/>
    <w:rsid w:val="00925371"/>
    <w:rsid w:val="00952DC3"/>
    <w:rsid w:val="009B28AD"/>
    <w:rsid w:val="009C5175"/>
    <w:rsid w:val="009F6AAE"/>
    <w:rsid w:val="00A8774C"/>
    <w:rsid w:val="00AA7FA5"/>
    <w:rsid w:val="00B530B1"/>
    <w:rsid w:val="00B54525"/>
    <w:rsid w:val="00B61BED"/>
    <w:rsid w:val="00B87206"/>
    <w:rsid w:val="00B94FB8"/>
    <w:rsid w:val="00BF5D0F"/>
    <w:rsid w:val="00C114A4"/>
    <w:rsid w:val="00C330F6"/>
    <w:rsid w:val="00CC1846"/>
    <w:rsid w:val="00CE3C05"/>
    <w:rsid w:val="00D144BF"/>
    <w:rsid w:val="00D65AA6"/>
    <w:rsid w:val="00D902E3"/>
    <w:rsid w:val="00DC6AE6"/>
    <w:rsid w:val="00DD3344"/>
    <w:rsid w:val="00DE5FC5"/>
    <w:rsid w:val="00DE74D9"/>
    <w:rsid w:val="00E03E92"/>
    <w:rsid w:val="00E5162C"/>
    <w:rsid w:val="00E71CC8"/>
    <w:rsid w:val="00EA366A"/>
    <w:rsid w:val="00EC0E58"/>
    <w:rsid w:val="00EF40A9"/>
    <w:rsid w:val="00F25AEB"/>
    <w:rsid w:val="00F67D38"/>
    <w:rsid w:val="00F87809"/>
    <w:rsid w:val="00FA0F38"/>
    <w:rsid w:val="00FB1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4A4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C184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C114A4"/>
    <w:pPr>
      <w:suppressAutoHyphens w:val="0"/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114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pple-converted-space">
    <w:name w:val="apple-converted-space"/>
    <w:basedOn w:val="a0"/>
    <w:rsid w:val="00C114A4"/>
  </w:style>
  <w:style w:type="paragraph" w:customStyle="1" w:styleId="formattext">
    <w:name w:val="formattext"/>
    <w:basedOn w:val="a"/>
    <w:rsid w:val="00C114A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114A4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C114A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C18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character" w:styleId="a4">
    <w:name w:val="Hyperlink"/>
    <w:basedOn w:val="a0"/>
    <w:uiPriority w:val="99"/>
    <w:semiHidden/>
    <w:unhideWhenUsed/>
    <w:rsid w:val="004631A2"/>
    <w:rPr>
      <w:color w:val="0000FF"/>
      <w:u w:val="single"/>
    </w:rPr>
  </w:style>
  <w:style w:type="table" w:styleId="a5">
    <w:name w:val="Table Grid"/>
    <w:basedOn w:val="a1"/>
    <w:uiPriority w:val="59"/>
    <w:rsid w:val="009F6A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B26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15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1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120000208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4330</Words>
  <Characters>24683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Анжелика В. Журавлева</cp:lastModifiedBy>
  <cp:revision>39</cp:revision>
  <cp:lastPrinted>2020-07-08T08:00:00Z</cp:lastPrinted>
  <dcterms:created xsi:type="dcterms:W3CDTF">2020-07-07T06:43:00Z</dcterms:created>
  <dcterms:modified xsi:type="dcterms:W3CDTF">2020-08-26T09:07:00Z</dcterms:modified>
</cp:coreProperties>
</file>