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3A" w:rsidRDefault="00CE6071" w:rsidP="00774E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2760345</wp:posOffset>
            </wp:positionH>
            <wp:positionV relativeFrom="paragraph">
              <wp:posOffset>-585470</wp:posOffset>
            </wp:positionV>
            <wp:extent cx="647065" cy="814070"/>
            <wp:effectExtent l="19050" t="0" r="635" b="0"/>
            <wp:wrapNone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3303A" w:rsidRDefault="008218A8" w:rsidP="00774E82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8218A8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2.35pt;width:199.5pt;height:54.7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B3303A" w:rsidRDefault="00B3303A" w:rsidP="00774E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3303A" w:rsidRDefault="00B3303A" w:rsidP="00774E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3303A" w:rsidRDefault="00B3303A" w:rsidP="00774E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ГЛАВА ГОРОДА СОРСКА</w:t>
                  </w:r>
                </w:p>
                <w:p w:rsidR="00B3303A" w:rsidRDefault="00B3303A" w:rsidP="00774E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B3303A" w:rsidRDefault="00B3303A" w:rsidP="00774E8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8218A8">
        <w:rPr>
          <w:noProof/>
          <w:lang w:eastAsia="ru-RU"/>
        </w:rPr>
        <w:pict>
          <v:shape id="_x0000_s1028" type="#_x0000_t202" style="position:absolute;margin-left:4in;margin-top:3.05pt;width:196pt;height:57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B3303A" w:rsidRDefault="00B3303A" w:rsidP="00774E8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3303A" w:rsidRDefault="00B3303A" w:rsidP="00774E8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3303A" w:rsidRDefault="00B3303A" w:rsidP="00774E8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 ПАЗЫ</w:t>
                  </w:r>
                </w:p>
                <w:p w:rsidR="00B3303A" w:rsidRDefault="00B3303A" w:rsidP="00774E8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3303A" w:rsidRDefault="00B3303A" w:rsidP="00774E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3303A" w:rsidRDefault="00B3303A" w:rsidP="00774E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3303A" w:rsidRDefault="00B3303A" w:rsidP="00774E8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3303A" w:rsidRDefault="00B3303A" w:rsidP="00774E8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3303A" w:rsidRDefault="00B3303A" w:rsidP="00774E82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B3303A" w:rsidRDefault="00B3303A" w:rsidP="00774E8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B3303A" w:rsidRDefault="008218A8" w:rsidP="00774E82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8218A8">
        <w:rPr>
          <w:noProof/>
          <w:lang w:eastAsia="ru-RU"/>
        </w:rPr>
        <w:pict>
          <v:line id="_x0000_s1029" style="position:absolute;z-index:251658240" from="0,3.2pt" to="476.55pt,3.2pt" strokeweight=".26mm">
            <v:stroke joinstyle="miter"/>
          </v:line>
        </w:pict>
      </w:r>
    </w:p>
    <w:p w:rsidR="00B3303A" w:rsidRDefault="00B3303A" w:rsidP="00774E8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3303A" w:rsidRDefault="00B3303A" w:rsidP="00774E8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B3303A" w:rsidRDefault="00B3303A" w:rsidP="00774E82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«27»  07. 2020                                                                                             №27 -п</w:t>
      </w:r>
    </w:p>
    <w:p w:rsidR="00B3303A" w:rsidRDefault="00B3303A" w:rsidP="00690D89">
      <w:pPr>
        <w:autoSpaceDE w:val="0"/>
        <w:autoSpaceDN w:val="0"/>
        <w:adjustRightInd w:val="0"/>
        <w:spacing w:after="0" w:line="240" w:lineRule="auto"/>
        <w:ind w:left="709" w:right="4109"/>
        <w:jc w:val="both"/>
        <w:rPr>
          <w:sz w:val="26"/>
          <w:szCs w:val="26"/>
        </w:rPr>
      </w:pPr>
    </w:p>
    <w:p w:rsidR="00B3303A" w:rsidRDefault="00B3303A" w:rsidP="00690D89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 продлении на территории </w:t>
      </w:r>
    </w:p>
    <w:p w:rsidR="00B3303A" w:rsidRDefault="00B3303A" w:rsidP="00690D89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образования </w:t>
      </w:r>
    </w:p>
    <w:p w:rsidR="00B3303A" w:rsidRDefault="00B3303A" w:rsidP="00690D89">
      <w:pPr>
        <w:autoSpaceDE w:val="0"/>
        <w:autoSpaceDN w:val="0"/>
        <w:adjustRightInd w:val="0"/>
        <w:spacing w:after="0" w:line="240" w:lineRule="auto"/>
        <w:ind w:left="709" w:right="41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 режима функционирования</w:t>
      </w:r>
    </w:p>
    <w:p w:rsidR="00B3303A" w:rsidRPr="007545E7" w:rsidRDefault="00A82DEC" w:rsidP="008A2A62">
      <w:pPr>
        <w:autoSpaceDE w:val="0"/>
        <w:autoSpaceDN w:val="0"/>
        <w:adjustRightInd w:val="0"/>
        <w:spacing w:after="0" w:line="240" w:lineRule="auto"/>
        <w:ind w:right="4109"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B3303A">
        <w:rPr>
          <w:rFonts w:ascii="Times New Roman" w:hAnsi="Times New Roman"/>
          <w:sz w:val="26"/>
          <w:szCs w:val="26"/>
        </w:rPr>
        <w:t>Повышенная готовность»</w:t>
      </w:r>
      <w:r w:rsidR="00B3303A" w:rsidRPr="007545E7">
        <w:rPr>
          <w:rFonts w:ascii="Times New Roman" w:hAnsi="Times New Roman"/>
          <w:sz w:val="26"/>
          <w:szCs w:val="26"/>
        </w:rPr>
        <w:t xml:space="preserve"> </w:t>
      </w:r>
    </w:p>
    <w:p w:rsidR="00B3303A" w:rsidRDefault="00B3303A" w:rsidP="00774E82">
      <w:pPr>
        <w:pStyle w:val="a9"/>
        <w:tabs>
          <w:tab w:val="left" w:pos="0"/>
        </w:tabs>
        <w:jc w:val="both"/>
        <w:rPr>
          <w:sz w:val="26"/>
          <w:szCs w:val="26"/>
        </w:rPr>
      </w:pPr>
    </w:p>
    <w:p w:rsidR="00B3303A" w:rsidRDefault="00B3303A" w:rsidP="00774E82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 w:rsidRPr="00535582">
        <w:rPr>
          <w:rFonts w:ascii="Times New Roman" w:hAnsi="Times New Roman"/>
          <w:sz w:val="26"/>
          <w:szCs w:val="24"/>
        </w:rPr>
        <w:t xml:space="preserve">            </w:t>
      </w:r>
      <w:r w:rsidRPr="00535582">
        <w:rPr>
          <w:rFonts w:ascii="Times New Roman" w:hAnsi="Times New Roman"/>
          <w:sz w:val="26"/>
        </w:rPr>
        <w:t>В соответствии  с Федеральным законом от 21.12.1994 № 68-ФЗ «О защите населения и территорий от чрезвычайных ситуаций природного и техногенного характера» (с последующими изменениями),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 (с последующими изменениями), постановлением Правит</w:t>
      </w:r>
      <w:r>
        <w:rPr>
          <w:rFonts w:ascii="Times New Roman" w:hAnsi="Times New Roman"/>
          <w:sz w:val="26"/>
        </w:rPr>
        <w:t>ельства Республики Хакасия от 27.07.2020 № 396</w:t>
      </w:r>
      <w:r w:rsidRPr="00535582">
        <w:rPr>
          <w:rFonts w:ascii="Times New Roman" w:hAnsi="Times New Roman"/>
          <w:sz w:val="26"/>
        </w:rPr>
        <w:t xml:space="preserve"> , ст. 27 Устава муниципального образования город Сорск, в связи с угрозой распространения в Республике Хакасия новой короновирусной инфекции с целью принятия дополнительных мер защиты населения</w:t>
      </w:r>
      <w:r>
        <w:rPr>
          <w:rFonts w:ascii="Times New Roman" w:hAnsi="Times New Roman"/>
          <w:sz w:val="26"/>
        </w:rPr>
        <w:t>,</w:t>
      </w:r>
    </w:p>
    <w:p w:rsidR="00B3303A" w:rsidRPr="006A705C" w:rsidRDefault="00B3303A" w:rsidP="00AF53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   </w:t>
      </w:r>
      <w:r>
        <w:rPr>
          <w:rFonts w:ascii="Times New Roman" w:hAnsi="Times New Roman"/>
          <w:sz w:val="26"/>
          <w:szCs w:val="26"/>
        </w:rPr>
        <w:t xml:space="preserve">1.Продлить </w:t>
      </w:r>
      <w:r w:rsidRPr="006A705C">
        <w:rPr>
          <w:rFonts w:ascii="Times New Roman" w:hAnsi="Times New Roman"/>
          <w:sz w:val="26"/>
          <w:szCs w:val="26"/>
        </w:rPr>
        <w:t xml:space="preserve"> в границах территории</w:t>
      </w:r>
      <w:r>
        <w:rPr>
          <w:rFonts w:ascii="Times New Roman" w:hAnsi="Times New Roman"/>
          <w:sz w:val="26"/>
          <w:szCs w:val="26"/>
        </w:rPr>
        <w:t xml:space="preserve"> муниципального образования город Сорск</w:t>
      </w:r>
      <w:r w:rsidRPr="006A705C">
        <w:rPr>
          <w:rFonts w:ascii="Times New Roman" w:hAnsi="Times New Roman"/>
          <w:sz w:val="26"/>
          <w:szCs w:val="26"/>
        </w:rPr>
        <w:t xml:space="preserve"> Республики Хакасия режим повышенной готовности функционирования органов управления и сил </w:t>
      </w:r>
      <w:r>
        <w:rPr>
          <w:rFonts w:ascii="Times New Roman" w:hAnsi="Times New Roman"/>
          <w:sz w:val="26"/>
          <w:szCs w:val="26"/>
        </w:rPr>
        <w:t xml:space="preserve">муниципального звена </w:t>
      </w:r>
      <w:r w:rsidRPr="006A705C">
        <w:rPr>
          <w:rFonts w:ascii="Times New Roman" w:hAnsi="Times New Roman"/>
          <w:sz w:val="26"/>
          <w:szCs w:val="26"/>
        </w:rPr>
        <w:t xml:space="preserve">территориальной подсистемы предупреждения и ликвидации чрезвычайных ситуаций Республики Хакасия единой государственной системы предупреждения и ликвидации чрезвычайных ситуаций (далее соответственно – режим повышенной готовности, территориальная подсистема) </w:t>
      </w:r>
      <w:r>
        <w:rPr>
          <w:rFonts w:ascii="Times New Roman" w:hAnsi="Times New Roman"/>
          <w:sz w:val="26"/>
          <w:szCs w:val="26"/>
        </w:rPr>
        <w:t>с 12 июля</w:t>
      </w:r>
      <w:r w:rsidRPr="00874E98">
        <w:rPr>
          <w:rFonts w:ascii="Times New Roman" w:hAnsi="Times New Roman"/>
          <w:sz w:val="26"/>
          <w:szCs w:val="26"/>
        </w:rPr>
        <w:t xml:space="preserve"> 2020 года по </w:t>
      </w:r>
      <w:r>
        <w:rPr>
          <w:rFonts w:ascii="Times New Roman" w:hAnsi="Times New Roman"/>
          <w:bCs/>
          <w:sz w:val="26"/>
          <w:szCs w:val="26"/>
        </w:rPr>
        <w:t>09 августа</w:t>
      </w:r>
      <w:r w:rsidRPr="00874E98">
        <w:rPr>
          <w:rFonts w:ascii="Times New Roman" w:hAnsi="Times New Roman"/>
          <w:sz w:val="26"/>
          <w:szCs w:val="26"/>
        </w:rPr>
        <w:t xml:space="preserve"> 2020 года</w:t>
      </w:r>
      <w:r w:rsidRPr="006A705C">
        <w:rPr>
          <w:rFonts w:ascii="Times New Roman" w:hAnsi="Times New Roman"/>
          <w:sz w:val="26"/>
          <w:szCs w:val="26"/>
        </w:rPr>
        <w:t>.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Par5"/>
      <w:bookmarkEnd w:id="0"/>
      <w:r>
        <w:rPr>
          <w:rFonts w:ascii="Times New Roman" w:hAnsi="Times New Roman"/>
          <w:sz w:val="26"/>
          <w:szCs w:val="26"/>
        </w:rPr>
        <w:t>2.</w:t>
      </w:r>
      <w:r w:rsidRPr="006A705C">
        <w:rPr>
          <w:rFonts w:ascii="Times New Roman" w:hAnsi="Times New Roman"/>
          <w:sz w:val="26"/>
          <w:szCs w:val="26"/>
        </w:rPr>
        <w:t xml:space="preserve">Установить на территории </w:t>
      </w:r>
      <w:r>
        <w:rPr>
          <w:rFonts w:ascii="Times New Roman" w:hAnsi="Times New Roman"/>
          <w:sz w:val="26"/>
          <w:szCs w:val="26"/>
        </w:rPr>
        <w:t>муниципального образования город Сорск</w:t>
      </w:r>
      <w:r w:rsidRPr="006A705C">
        <w:rPr>
          <w:rFonts w:ascii="Times New Roman" w:hAnsi="Times New Roman"/>
          <w:sz w:val="26"/>
          <w:szCs w:val="26"/>
        </w:rPr>
        <w:t xml:space="preserve"> ограничения в виде: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</w:t>
      </w:r>
      <w:r w:rsidRPr="006A705C">
        <w:rPr>
          <w:rFonts w:ascii="Times New Roman" w:hAnsi="Times New Roman"/>
          <w:sz w:val="26"/>
          <w:szCs w:val="26"/>
        </w:rPr>
        <w:t>временного приостановления:</w:t>
      </w:r>
    </w:p>
    <w:p w:rsidR="00B3303A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A705C">
        <w:rPr>
          <w:rFonts w:ascii="Times New Roman" w:hAnsi="Times New Roman"/>
          <w:sz w:val="26"/>
          <w:szCs w:val="26"/>
        </w:rPr>
        <w:t xml:space="preserve">проведения на территории </w:t>
      </w:r>
      <w:r>
        <w:rPr>
          <w:rFonts w:ascii="Times New Roman" w:hAnsi="Times New Roman"/>
          <w:sz w:val="26"/>
          <w:szCs w:val="26"/>
        </w:rPr>
        <w:t>муниципального образования город Сорск</w:t>
      </w:r>
      <w:r w:rsidRPr="006A705C">
        <w:rPr>
          <w:rFonts w:ascii="Times New Roman" w:hAnsi="Times New Roman"/>
          <w:sz w:val="26"/>
          <w:szCs w:val="26"/>
        </w:rPr>
        <w:t xml:space="preserve"> досуговых, развлекательных, зрелищных, культурных, физкультурных, спортивных, выставочных, просветительских, рекламных и иных подобных мероприятий с очным присутствием граждан, а также оказания соответствующих услуг, в том числе в парках культуры и отдыха, торгово-развлекательных центрах, на аттракционах и в иных местах массового посещения граждан </w:t>
      </w:r>
      <w:r w:rsidRPr="006A705C">
        <w:rPr>
          <w:rFonts w:ascii="Times New Roman" w:hAnsi="Times New Roman"/>
          <w:bCs/>
          <w:sz w:val="26"/>
          <w:szCs w:val="26"/>
        </w:rPr>
        <w:t>(за исключением: оказания услуг для индивидуальных занятий населения физической культурой и спортом, включая услуги фитнес-центров, организации спортивной подготовки на объектах спорта (при усло</w:t>
      </w:r>
      <w:r>
        <w:rPr>
          <w:rFonts w:ascii="Times New Roman" w:hAnsi="Times New Roman"/>
          <w:bCs/>
          <w:sz w:val="26"/>
          <w:szCs w:val="26"/>
        </w:rPr>
        <w:t xml:space="preserve">вии загрузки объекта не более 50 </w:t>
      </w:r>
      <w:r w:rsidRPr="006A705C">
        <w:rPr>
          <w:rFonts w:ascii="Times New Roman" w:hAnsi="Times New Roman"/>
          <w:bCs/>
          <w:sz w:val="26"/>
          <w:szCs w:val="26"/>
        </w:rPr>
        <w:t>% от единовременной пропускной способности спортивного сооружения);</w:t>
      </w:r>
      <w:r w:rsidRPr="006A705C">
        <w:rPr>
          <w:rFonts w:ascii="Times New Roman" w:hAnsi="Times New Roman"/>
          <w:sz w:val="26"/>
          <w:szCs w:val="26"/>
        </w:rPr>
        <w:t xml:space="preserve"> </w:t>
      </w:r>
    </w:p>
    <w:p w:rsidR="00B3303A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A705C">
        <w:rPr>
          <w:rFonts w:ascii="Times New Roman" w:hAnsi="Times New Roman"/>
          <w:sz w:val="26"/>
          <w:szCs w:val="26"/>
        </w:rPr>
        <w:t>посещения гражданами зданий, строений, сооружений (помещений в них), предназначенных преимущественно для проведения указанны</w:t>
      </w:r>
      <w:r>
        <w:rPr>
          <w:rFonts w:ascii="Times New Roman" w:hAnsi="Times New Roman"/>
          <w:sz w:val="26"/>
          <w:szCs w:val="26"/>
        </w:rPr>
        <w:t xml:space="preserve">х мероприятий (оказания услуг), </w:t>
      </w:r>
      <w:r w:rsidRPr="006A705C">
        <w:rPr>
          <w:rFonts w:ascii="Times New Roman" w:hAnsi="Times New Roman"/>
          <w:sz w:val="26"/>
          <w:szCs w:val="26"/>
        </w:rPr>
        <w:t xml:space="preserve">иных развлекательных и досуговых заведений </w:t>
      </w:r>
      <w:r w:rsidRPr="006A705C">
        <w:rPr>
          <w:rFonts w:ascii="Times New Roman" w:hAnsi="Times New Roman"/>
          <w:sz w:val="26"/>
          <w:szCs w:val="26"/>
        </w:rPr>
        <w:br/>
        <w:t>(</w:t>
      </w:r>
      <w:r w:rsidRPr="006A705C">
        <w:rPr>
          <w:rFonts w:ascii="Times New Roman" w:hAnsi="Times New Roman"/>
          <w:bCs/>
          <w:sz w:val="26"/>
          <w:szCs w:val="26"/>
        </w:rPr>
        <w:t xml:space="preserve">за исключением: разрешенных настоящим постановлением случаев осуществления занятий физической культурой и спортом на открытом воздухе; оказания услуг для индивидуальных занятий населения физической культурой и спортом, включая услуги фитнес-центров, организации спортивной подготовки на </w:t>
      </w:r>
      <w:r w:rsidRPr="006A705C">
        <w:rPr>
          <w:rFonts w:ascii="Times New Roman" w:hAnsi="Times New Roman"/>
          <w:bCs/>
          <w:sz w:val="26"/>
          <w:szCs w:val="26"/>
        </w:rPr>
        <w:lastRenderedPageBreak/>
        <w:t>объектах спорта (при усло</w:t>
      </w:r>
      <w:r>
        <w:rPr>
          <w:rFonts w:ascii="Times New Roman" w:hAnsi="Times New Roman"/>
          <w:bCs/>
          <w:sz w:val="26"/>
          <w:szCs w:val="26"/>
        </w:rPr>
        <w:t xml:space="preserve">вии загрузки объекта не более 50 </w:t>
      </w:r>
      <w:r w:rsidRPr="006A705C">
        <w:rPr>
          <w:rFonts w:ascii="Times New Roman" w:hAnsi="Times New Roman"/>
          <w:bCs/>
          <w:sz w:val="26"/>
          <w:szCs w:val="26"/>
        </w:rPr>
        <w:t>% от единовременной пропускной способности спортивного сооружения);</w:t>
      </w:r>
      <w:r w:rsidRPr="006A705C">
        <w:rPr>
          <w:rFonts w:ascii="Times New Roman" w:hAnsi="Times New Roman"/>
          <w:sz w:val="26"/>
          <w:szCs w:val="26"/>
        </w:rPr>
        <w:t xml:space="preserve"> </w:t>
      </w:r>
    </w:p>
    <w:p w:rsidR="00B3303A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A705C">
        <w:rPr>
          <w:rFonts w:ascii="Times New Roman" w:hAnsi="Times New Roman"/>
          <w:sz w:val="26"/>
          <w:szCs w:val="26"/>
        </w:rPr>
        <w:t>проведения профилактических медицинских осмотров и диспансеризации определенных групп взрослого населения в медицинских организациях, участвующих в реализации территориальных программ государственных гарантий бесплатного оказания гражданам медицинской помощи, независимо от форм собственности</w:t>
      </w:r>
      <w:r>
        <w:rPr>
          <w:rFonts w:ascii="Times New Roman" w:hAnsi="Times New Roman"/>
          <w:sz w:val="26"/>
          <w:szCs w:val="26"/>
        </w:rPr>
        <w:t xml:space="preserve"> (кроме медицинских осмотров, проводимых в целях выдачи медицинской справки (врачебного профессионально-консультативного заключения) абитуриентам, поступающим в образовательные организации высшего профессионального образования, образовательные организации среднего профессионального образования, несовершеннолетним 15-17 лет, поступающим на работу)</w:t>
      </w:r>
      <w:r w:rsidRPr="006A705C">
        <w:rPr>
          <w:rFonts w:ascii="Times New Roman" w:hAnsi="Times New Roman"/>
          <w:sz w:val="26"/>
          <w:szCs w:val="26"/>
        </w:rPr>
        <w:t>;</w:t>
      </w:r>
    </w:p>
    <w:p w:rsidR="00B3303A" w:rsidRDefault="00B3303A" w:rsidP="00A1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A705C">
        <w:rPr>
          <w:rFonts w:ascii="Times New Roman" w:hAnsi="Times New Roman"/>
          <w:sz w:val="26"/>
          <w:szCs w:val="26"/>
        </w:rPr>
        <w:t>оказания всех видов плановой медицинской помощи в стационарных, амбулаторных условиях и условиях дневного стационара, кроме медицинской помощи, оказываемой в экстренной или неотложной формах</w:t>
      </w:r>
      <w:r>
        <w:rPr>
          <w:rFonts w:ascii="Times New Roman" w:hAnsi="Times New Roman"/>
          <w:sz w:val="26"/>
          <w:szCs w:val="26"/>
        </w:rPr>
        <w:t>,  за исключением</w:t>
      </w:r>
      <w:r w:rsidRPr="00E20C72">
        <w:rPr>
          <w:rFonts w:ascii="Times New Roman" w:hAnsi="Times New Roman"/>
          <w:sz w:val="26"/>
          <w:szCs w:val="26"/>
        </w:rPr>
        <w:t>:</w:t>
      </w:r>
    </w:p>
    <w:p w:rsidR="00B3303A" w:rsidRDefault="00B3303A" w:rsidP="00A1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-осмотра детей, направляющихся на санаторно-курортное лечение</w:t>
      </w:r>
      <w:r w:rsidRPr="00E20C72">
        <w:rPr>
          <w:rFonts w:ascii="Times New Roman" w:hAnsi="Times New Roman"/>
          <w:sz w:val="26"/>
          <w:szCs w:val="26"/>
        </w:rPr>
        <w:t>;</w:t>
      </w:r>
    </w:p>
    <w:p w:rsidR="00B3303A" w:rsidRPr="00E20C72" w:rsidRDefault="00B3303A" w:rsidP="00A1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-иммунизации детского населения в рамках Национального календаря профилактических прививок и календаря профилактических прививок по эпидемическим показаниям</w:t>
      </w:r>
      <w:r w:rsidRPr="00E20C72">
        <w:rPr>
          <w:rFonts w:ascii="Times New Roman" w:hAnsi="Times New Roman"/>
          <w:sz w:val="26"/>
          <w:szCs w:val="26"/>
        </w:rPr>
        <w:t>;</w:t>
      </w:r>
    </w:p>
    <w:p w:rsidR="00B3303A" w:rsidRDefault="00B3303A" w:rsidP="00A1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-иммунизации взрослого населения в рамках календаря профилактических прививок по эпидемическим показаниям</w:t>
      </w:r>
      <w:r w:rsidRPr="00912141">
        <w:rPr>
          <w:rFonts w:ascii="Times New Roman" w:hAnsi="Times New Roman"/>
          <w:sz w:val="26"/>
          <w:szCs w:val="26"/>
        </w:rPr>
        <w:t>;</w:t>
      </w:r>
    </w:p>
    <w:p w:rsidR="00B3303A" w:rsidRDefault="00B3303A" w:rsidP="00A1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-обследования граждан для направления на оказание высокотехнологической медицинской помощи</w:t>
      </w:r>
      <w:r w:rsidRPr="00912141">
        <w:rPr>
          <w:rFonts w:ascii="Times New Roman" w:hAnsi="Times New Roman"/>
          <w:sz w:val="26"/>
          <w:szCs w:val="26"/>
        </w:rPr>
        <w:t>;</w:t>
      </w:r>
    </w:p>
    <w:p w:rsidR="00B3303A" w:rsidRDefault="00B3303A" w:rsidP="00A1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-обследования граждан в целях направления на лечение бесплодия с применением вспомогательных репродуктивных технологий</w:t>
      </w:r>
      <w:r w:rsidRPr="00912141">
        <w:rPr>
          <w:rFonts w:ascii="Times New Roman" w:hAnsi="Times New Roman"/>
          <w:sz w:val="26"/>
          <w:szCs w:val="26"/>
        </w:rPr>
        <w:t>;</w:t>
      </w:r>
    </w:p>
    <w:p w:rsidR="00B3303A" w:rsidRPr="006A705C" w:rsidRDefault="00B3303A" w:rsidP="00A15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-оказания с медицинской помощи при лечении бесплодия с применением вспомогательных репродуктивных технологий</w:t>
      </w:r>
      <w:r w:rsidRPr="007E075C">
        <w:rPr>
          <w:rFonts w:ascii="Times New Roman" w:hAnsi="Times New Roman"/>
          <w:sz w:val="26"/>
          <w:szCs w:val="26"/>
        </w:rPr>
        <w:t>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Par11"/>
      <w:bookmarkEnd w:id="1"/>
      <w:r>
        <w:rPr>
          <w:rFonts w:ascii="Times New Roman" w:hAnsi="Times New Roman"/>
          <w:sz w:val="26"/>
          <w:szCs w:val="26"/>
        </w:rPr>
        <w:t>-</w:t>
      </w:r>
      <w:r w:rsidRPr="006A705C">
        <w:rPr>
          <w:rFonts w:ascii="Times New Roman" w:hAnsi="Times New Roman"/>
          <w:sz w:val="26"/>
          <w:szCs w:val="26"/>
        </w:rPr>
        <w:t xml:space="preserve">временного приостановления </w:t>
      </w:r>
      <w:r>
        <w:rPr>
          <w:rFonts w:ascii="Times New Roman" w:hAnsi="Times New Roman"/>
          <w:sz w:val="26"/>
          <w:szCs w:val="26"/>
        </w:rPr>
        <w:t>с</w:t>
      </w:r>
      <w:r w:rsidRPr="00874E98">
        <w:rPr>
          <w:rFonts w:ascii="Times New Roman" w:hAnsi="Times New Roman"/>
          <w:sz w:val="26"/>
          <w:szCs w:val="26"/>
        </w:rPr>
        <w:t xml:space="preserve"> </w:t>
      </w:r>
      <w:r w:rsidRPr="00874E98">
        <w:rPr>
          <w:rFonts w:ascii="Times New Roman" w:hAnsi="Times New Roman"/>
          <w:bCs/>
          <w:sz w:val="26"/>
          <w:szCs w:val="26"/>
        </w:rPr>
        <w:t>12 июля</w:t>
      </w:r>
      <w:r w:rsidRPr="00874E98">
        <w:rPr>
          <w:rFonts w:ascii="Times New Roman" w:hAnsi="Times New Roman"/>
          <w:sz w:val="26"/>
          <w:szCs w:val="26"/>
        </w:rPr>
        <w:t xml:space="preserve"> 2020</w:t>
      </w:r>
      <w:r>
        <w:rPr>
          <w:rFonts w:ascii="Times New Roman" w:hAnsi="Times New Roman"/>
          <w:sz w:val="26"/>
          <w:szCs w:val="26"/>
        </w:rPr>
        <w:t xml:space="preserve"> по 09 августа 2020</w:t>
      </w:r>
      <w:r w:rsidRPr="00874E98">
        <w:rPr>
          <w:rFonts w:ascii="Times New Roman" w:hAnsi="Times New Roman"/>
          <w:sz w:val="26"/>
          <w:szCs w:val="26"/>
        </w:rPr>
        <w:t xml:space="preserve"> года</w:t>
      </w:r>
      <w:r w:rsidRPr="006A705C">
        <w:rPr>
          <w:rFonts w:ascii="Times New Roman" w:hAnsi="Times New Roman"/>
          <w:sz w:val="26"/>
          <w:szCs w:val="26"/>
        </w:rPr>
        <w:t xml:space="preserve"> деятельности объектов массового отдыха, расположенных в курортах федерального, регионального и местного значения, а также бронирования мест, приема и размещения граждан в пансионатах, домах отдыха, санаторно-курортных организациях (санаториях), а также в иных санаторно-курортных организациях (санаториях), за исключением лиц, находящихся в служебных командировках или служебных поездках;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временного приостановления с</w:t>
      </w:r>
      <w:r w:rsidRPr="00874E98">
        <w:rPr>
          <w:rFonts w:ascii="Times New Roman" w:hAnsi="Times New Roman"/>
          <w:sz w:val="26"/>
          <w:szCs w:val="26"/>
        </w:rPr>
        <w:t xml:space="preserve"> </w:t>
      </w:r>
      <w:r w:rsidRPr="00874E98">
        <w:rPr>
          <w:rFonts w:ascii="Times New Roman" w:hAnsi="Times New Roman"/>
          <w:bCs/>
          <w:sz w:val="26"/>
          <w:szCs w:val="26"/>
        </w:rPr>
        <w:t>12 июля</w:t>
      </w:r>
      <w:r w:rsidRPr="00874E98">
        <w:rPr>
          <w:rFonts w:ascii="Times New Roman" w:hAnsi="Times New Roman"/>
          <w:sz w:val="26"/>
          <w:szCs w:val="26"/>
        </w:rPr>
        <w:t xml:space="preserve"> 2020 года</w:t>
      </w:r>
      <w:r>
        <w:rPr>
          <w:rFonts w:ascii="Times New Roman" w:hAnsi="Times New Roman"/>
          <w:sz w:val="26"/>
          <w:szCs w:val="26"/>
        </w:rPr>
        <w:t xml:space="preserve"> по 09 августа 2020 года</w:t>
      </w:r>
      <w:r w:rsidRPr="006A705C">
        <w:rPr>
          <w:rFonts w:ascii="Times New Roman" w:hAnsi="Times New Roman"/>
          <w:sz w:val="26"/>
          <w:szCs w:val="26"/>
        </w:rPr>
        <w:t>: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 xml:space="preserve">деятельности организаций общественного питания (за исключением: дистанционной торговли, </w:t>
      </w:r>
      <w:r w:rsidRPr="006A705C">
        <w:rPr>
          <w:rFonts w:ascii="Times New Roman" w:hAnsi="Times New Roman"/>
          <w:bCs/>
          <w:sz w:val="26"/>
          <w:szCs w:val="26"/>
        </w:rPr>
        <w:t>обслуживания на вынос без посещения гражданами таких мест,</w:t>
      </w:r>
      <w:r w:rsidRPr="006A705C">
        <w:rPr>
          <w:rFonts w:ascii="Times New Roman" w:hAnsi="Times New Roman"/>
          <w:sz w:val="26"/>
          <w:szCs w:val="26"/>
        </w:rPr>
        <w:t xml:space="preserve"> предприятий питания, осуществляющих организацию питания для работников организаций, продолжающих работу в указанный период, </w:t>
      </w:r>
      <w:r w:rsidRPr="006A705C">
        <w:rPr>
          <w:rFonts w:ascii="Times New Roman" w:hAnsi="Times New Roman"/>
          <w:bCs/>
          <w:sz w:val="26"/>
          <w:szCs w:val="26"/>
        </w:rPr>
        <w:t xml:space="preserve">а также оказания услуг общественного питания на открытом воздухе сезонными (летними) объектами общественного питания (летние кафе, летние веранды, террасы), оборудованными при стационарных предприятиях общественного питания,  если такие услуги оказываются с соблюдением следующих условий: наличие у сезонного объекта общественного питания отдельного наружного (уличного) входа, обеспечение дистанции между столами не менее </w:t>
      </w:r>
      <w:smartTag w:uri="urn:schemas-microsoft-com:office:smarttags" w:element="metricconverter">
        <w:smartTagPr>
          <w:attr w:name="ProductID" w:val="1,5 метра"/>
        </w:smartTagPr>
        <w:r w:rsidRPr="006A705C">
          <w:rPr>
            <w:rFonts w:ascii="Times New Roman" w:hAnsi="Times New Roman"/>
            <w:bCs/>
            <w:sz w:val="26"/>
            <w:szCs w:val="26"/>
          </w:rPr>
          <w:t>1,5 метров</w:t>
        </w:r>
      </w:smartTag>
      <w:r w:rsidRPr="006A705C">
        <w:rPr>
          <w:rFonts w:ascii="Times New Roman" w:hAnsi="Times New Roman"/>
          <w:bCs/>
          <w:sz w:val="26"/>
          <w:szCs w:val="26"/>
        </w:rPr>
        <w:t>, одновременное размещение за одним столом не более двух человек при соблюдении социальной дистанции, обработка дезинфицирующими средствами всех поверхностей после каждого посетителя, выполнение соответствующих рекомендаций Федеральной службы по надзору в сфере защиты прав потребителей и благополучия человека;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lastRenderedPageBreak/>
        <w:t xml:space="preserve">деятельности салонов красоты, косметических, СПА-салонов, за исключением услуг, предусмотренных группировкой </w:t>
      </w:r>
      <w:hyperlink r:id="rId8" w:history="1">
        <w:r w:rsidRPr="006A705C">
          <w:rPr>
            <w:rFonts w:ascii="Times New Roman" w:hAnsi="Times New Roman"/>
            <w:sz w:val="26"/>
            <w:szCs w:val="26"/>
          </w:rPr>
          <w:t>96.02</w:t>
        </w:r>
      </w:hyperlink>
      <w:r w:rsidRPr="006A705C">
        <w:rPr>
          <w:rFonts w:ascii="Times New Roman" w:hAnsi="Times New Roman"/>
          <w:sz w:val="26"/>
          <w:szCs w:val="26"/>
        </w:rPr>
        <w:t xml:space="preserve"> Общероссийского классификатора видов экономической деятельности (ОКВЭД 96.02) при соблюдении следующих условий: оказание услуг по предварительной записи онлайн или по телефону; обеспечение одновременного размещения в одном помещении (зале) не более одного мастера и одного клиента; осуществление контроля температуры тела </w:t>
      </w:r>
      <w:r>
        <w:rPr>
          <w:rFonts w:ascii="Times New Roman" w:hAnsi="Times New Roman"/>
          <w:sz w:val="26"/>
          <w:szCs w:val="26"/>
        </w:rPr>
        <w:t>клиента при входе в организацию,</w:t>
      </w:r>
      <w:r w:rsidRPr="006A705C">
        <w:rPr>
          <w:rFonts w:ascii="Times New Roman" w:hAnsi="Times New Roman"/>
          <w:sz w:val="26"/>
          <w:szCs w:val="26"/>
        </w:rPr>
        <w:t xml:space="preserve"> обеспечение перерыва между приемами каждого клиента для проведения обработки помещения, рабочего места, инструментов с использованием дезинфицирующих сре</w:t>
      </w:r>
      <w:r>
        <w:rPr>
          <w:rFonts w:ascii="Times New Roman" w:hAnsi="Times New Roman"/>
          <w:sz w:val="26"/>
          <w:szCs w:val="26"/>
        </w:rPr>
        <w:t>дств с вирулицидной активностью,</w:t>
      </w:r>
      <w:r w:rsidRPr="006A705C">
        <w:rPr>
          <w:rFonts w:ascii="Times New Roman" w:hAnsi="Times New Roman"/>
          <w:sz w:val="26"/>
          <w:szCs w:val="26"/>
        </w:rPr>
        <w:t xml:space="preserve"> обязательное использование средств индивидуальной защиты мастером и клиентом</w:t>
      </w:r>
      <w:r>
        <w:rPr>
          <w:rFonts w:ascii="Times New Roman" w:hAnsi="Times New Roman"/>
          <w:sz w:val="26"/>
          <w:szCs w:val="26"/>
        </w:rPr>
        <w:t>,</w:t>
      </w:r>
      <w:r w:rsidRPr="006A705C">
        <w:rPr>
          <w:rFonts w:ascii="Times New Roman" w:hAnsi="Times New Roman"/>
          <w:sz w:val="26"/>
          <w:szCs w:val="26"/>
        </w:rPr>
        <w:t xml:space="preserve"> использование преимущественно одноразовых салфеток, пеньюаров, полотенец;</w:t>
      </w:r>
      <w:r w:rsidRPr="006A705C">
        <w:rPr>
          <w:rFonts w:ascii="Times New Roman" w:hAnsi="Times New Roman"/>
          <w:bCs/>
          <w:sz w:val="26"/>
          <w:szCs w:val="26"/>
        </w:rPr>
        <w:t xml:space="preserve"> 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деятельности</w:t>
      </w:r>
      <w:r>
        <w:rPr>
          <w:rFonts w:ascii="Times New Roman" w:hAnsi="Times New Roman"/>
          <w:sz w:val="26"/>
          <w:szCs w:val="26"/>
        </w:rPr>
        <w:t xml:space="preserve"> массажных салонов, соляриев и иных объектов (кроме  бань, саун)</w:t>
      </w:r>
      <w:r w:rsidRPr="006A705C">
        <w:rPr>
          <w:rFonts w:ascii="Times New Roman" w:hAnsi="Times New Roman"/>
          <w:sz w:val="26"/>
          <w:szCs w:val="26"/>
        </w:rPr>
        <w:t>, в которых оказываются подобные услуги, предусматривающие очное присутствие гражданина;</w:t>
      </w:r>
    </w:p>
    <w:p w:rsidR="00B3303A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 xml:space="preserve">деятельности бассейнов, фитнес-центров (фитнес-залов) и других объектов физической культуры и спорта с массовым посещением людей, в том числе секций (кружков) (за исключением: деятельности, осуществляемой дистанционным способом; </w:t>
      </w:r>
      <w:r w:rsidRPr="006A705C">
        <w:rPr>
          <w:rFonts w:ascii="Times New Roman" w:hAnsi="Times New Roman"/>
          <w:bCs/>
          <w:sz w:val="26"/>
          <w:szCs w:val="26"/>
        </w:rPr>
        <w:t xml:space="preserve"> оказания услуг для индивидуальных занятий населения физической культурой и спортом, организации спортивной подготовки на объектах спорта (при усло</w:t>
      </w:r>
      <w:r>
        <w:rPr>
          <w:rFonts w:ascii="Times New Roman" w:hAnsi="Times New Roman"/>
          <w:bCs/>
          <w:sz w:val="26"/>
          <w:szCs w:val="26"/>
        </w:rPr>
        <w:t xml:space="preserve">вии загрузки объекта не более 50 </w:t>
      </w:r>
      <w:r w:rsidRPr="006A705C">
        <w:rPr>
          <w:rFonts w:ascii="Times New Roman" w:hAnsi="Times New Roman"/>
          <w:bCs/>
          <w:sz w:val="26"/>
          <w:szCs w:val="26"/>
        </w:rPr>
        <w:t>% от единовременной пропускной способности спортивного сооружения);</w:t>
      </w:r>
      <w:r w:rsidRPr="006A705C">
        <w:rPr>
          <w:rFonts w:ascii="Times New Roman" w:hAnsi="Times New Roman"/>
          <w:sz w:val="26"/>
          <w:szCs w:val="26"/>
        </w:rPr>
        <w:t xml:space="preserve"> 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оказания стоматологических услуг, за исключением заболеваний и состояний, требующих оказания стоматологической помощи в экстренной или неотложной форме;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A705C">
        <w:rPr>
          <w:rFonts w:ascii="Times New Roman" w:hAnsi="Times New Roman"/>
          <w:sz w:val="26"/>
          <w:szCs w:val="26"/>
        </w:rPr>
        <w:t>временного приостановления по</w:t>
      </w:r>
      <w:r>
        <w:rPr>
          <w:rFonts w:ascii="Times New Roman" w:hAnsi="Times New Roman"/>
          <w:bCs/>
          <w:sz w:val="26"/>
          <w:szCs w:val="26"/>
        </w:rPr>
        <w:t xml:space="preserve"> 09 августа</w:t>
      </w:r>
      <w:r w:rsidRPr="00874E98">
        <w:rPr>
          <w:rFonts w:ascii="Times New Roman" w:hAnsi="Times New Roman"/>
          <w:bCs/>
          <w:sz w:val="26"/>
          <w:szCs w:val="26"/>
        </w:rPr>
        <w:t xml:space="preserve"> </w:t>
      </w:r>
      <w:r w:rsidRPr="00874E98">
        <w:rPr>
          <w:rFonts w:ascii="Times New Roman" w:hAnsi="Times New Roman"/>
          <w:sz w:val="26"/>
          <w:szCs w:val="26"/>
        </w:rPr>
        <w:t>2020</w:t>
      </w:r>
      <w:r w:rsidRPr="006A705C">
        <w:rPr>
          <w:rFonts w:ascii="Times New Roman" w:hAnsi="Times New Roman"/>
          <w:sz w:val="26"/>
          <w:szCs w:val="26"/>
        </w:rPr>
        <w:t xml:space="preserve"> года </w:t>
      </w:r>
      <w:r w:rsidRPr="006A705C">
        <w:rPr>
          <w:rFonts w:ascii="Times New Roman" w:hAnsi="Times New Roman"/>
          <w:sz w:val="26"/>
          <w:szCs w:val="26"/>
          <w:lang w:eastAsia="ru-RU"/>
        </w:rPr>
        <w:t xml:space="preserve">деятельности предприятий торговли непродовольственными товарами, </w:t>
      </w:r>
      <w:r w:rsidRPr="006A705C">
        <w:rPr>
          <w:rFonts w:ascii="Times New Roman" w:hAnsi="Times New Roman"/>
          <w:sz w:val="26"/>
          <w:szCs w:val="26"/>
        </w:rPr>
        <w:t>за исключением:</w:t>
      </w:r>
      <w:r w:rsidRPr="006A705C">
        <w:rPr>
          <w:rFonts w:ascii="Times New Roman" w:hAnsi="Times New Roman"/>
          <w:bCs/>
          <w:sz w:val="26"/>
          <w:szCs w:val="26"/>
        </w:rPr>
        <w:t xml:space="preserve"> </w:t>
      </w:r>
    </w:p>
    <w:p w:rsidR="00B3303A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аптек и аптечных пунктов, салонов сотовой связи, объектов розничной торговли в части реализации строительных товаров, товаров хозяйственно-бытового назначения и садовых товаров (в том числе рассада), ювелирных изделий, канцелярских товаров, косметических товаров, продукции печатных изданий, товаров для животных, ветеринарных препаратов и (или) непродовольственн</w:t>
      </w:r>
      <w:r>
        <w:rPr>
          <w:rFonts w:ascii="Times New Roman" w:hAnsi="Times New Roman"/>
          <w:sz w:val="26"/>
          <w:szCs w:val="26"/>
        </w:rPr>
        <w:t>ых товаров первой необходимости.</w:t>
      </w:r>
      <w:r w:rsidRPr="006A705C">
        <w:rPr>
          <w:rFonts w:ascii="Times New Roman" w:hAnsi="Times New Roman"/>
          <w:sz w:val="26"/>
          <w:szCs w:val="26"/>
        </w:rPr>
        <w:t xml:space="preserve"> 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A705C">
        <w:rPr>
          <w:rFonts w:ascii="Times New Roman" w:hAnsi="Times New Roman"/>
          <w:sz w:val="26"/>
          <w:szCs w:val="26"/>
        </w:rPr>
        <w:t xml:space="preserve">иных </w:t>
      </w:r>
      <w:r w:rsidRPr="006A705C">
        <w:rPr>
          <w:rFonts w:ascii="Times New Roman" w:hAnsi="Times New Roman"/>
          <w:sz w:val="26"/>
          <w:szCs w:val="26"/>
          <w:lang w:eastAsia="ru-RU"/>
        </w:rPr>
        <w:t xml:space="preserve">объектов торговли непродовольственными товарами, площадь торгового зала которых составляет до </w:t>
      </w:r>
      <w:r w:rsidRPr="006A705C">
        <w:rPr>
          <w:rFonts w:ascii="Times New Roman" w:hAnsi="Times New Roman"/>
          <w:bCs/>
          <w:sz w:val="26"/>
          <w:szCs w:val="26"/>
          <w:lang w:eastAsia="ru-RU"/>
        </w:rPr>
        <w:t>400</w:t>
      </w:r>
      <w:r w:rsidRPr="006A705C">
        <w:rPr>
          <w:rFonts w:ascii="Times New Roman" w:hAnsi="Times New Roman"/>
          <w:sz w:val="26"/>
          <w:szCs w:val="26"/>
          <w:lang w:eastAsia="ru-RU"/>
        </w:rPr>
        <w:t xml:space="preserve"> кв. м, при наличии отдельного наружного (уличного) входа в объект торговли, а также при условии, что предельное количество лиц, которые могут одновременно находиться в торговом зале не должно превышать соотношения, рассчитанного исходя из расчета 4 кв. м на 1 человека; </w:t>
      </w:r>
    </w:p>
    <w:p w:rsidR="00B3303A" w:rsidRPr="006A705C" w:rsidRDefault="00B3303A" w:rsidP="00DB62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6A705C">
        <w:rPr>
          <w:rFonts w:ascii="Times New Roman" w:hAnsi="Times New Roman"/>
          <w:sz w:val="26"/>
          <w:szCs w:val="26"/>
        </w:rPr>
        <w:t>продажи товаров дистанционным способом, в том числе с условием доставки</w:t>
      </w:r>
      <w:r w:rsidRPr="006A705C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 xml:space="preserve"> временного приостановления </w:t>
      </w:r>
      <w:r w:rsidRPr="006A705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</w:t>
      </w:r>
      <w:r>
        <w:rPr>
          <w:rFonts w:ascii="Times New Roman" w:hAnsi="Times New Roman"/>
          <w:bCs/>
          <w:sz w:val="26"/>
          <w:szCs w:val="26"/>
        </w:rPr>
        <w:t>09 августа</w:t>
      </w:r>
      <w:r w:rsidRPr="00874E98">
        <w:rPr>
          <w:rFonts w:ascii="Times New Roman" w:hAnsi="Times New Roman"/>
          <w:bCs/>
          <w:sz w:val="26"/>
          <w:szCs w:val="26"/>
        </w:rPr>
        <w:t xml:space="preserve"> </w:t>
      </w:r>
      <w:r w:rsidRPr="00874E98">
        <w:rPr>
          <w:rFonts w:ascii="Times New Roman" w:hAnsi="Times New Roman"/>
          <w:sz w:val="26"/>
          <w:szCs w:val="26"/>
        </w:rPr>
        <w:t>2020</w:t>
      </w:r>
      <w:r w:rsidRPr="006A705C">
        <w:rPr>
          <w:rFonts w:ascii="Times New Roman" w:hAnsi="Times New Roman"/>
          <w:sz w:val="26"/>
          <w:szCs w:val="26"/>
        </w:rPr>
        <w:t xml:space="preserve"> </w:t>
      </w:r>
      <w:r w:rsidRPr="006A705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года посещения обучающимися образовательных организаций, обеспечивающих реализацию образовательных программ начального общего, основного общего, среднего общего, среднего профессионального образования, дополнительных общеобразовательных программ, дополнительных профессиональных программ, и обеспечить реализацию указанных образовательных программ с применением электронного обучения и дистанционных образовательных технологий в порядке, определяемом администрацией образовательной организации;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lastRenderedPageBreak/>
        <w:t xml:space="preserve">временного приостановления </w:t>
      </w:r>
      <w:r w:rsidRPr="006A705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по </w:t>
      </w:r>
      <w:r>
        <w:rPr>
          <w:rFonts w:ascii="Times New Roman" w:hAnsi="Times New Roman"/>
          <w:bCs/>
          <w:sz w:val="26"/>
          <w:szCs w:val="26"/>
        </w:rPr>
        <w:t>09 августа</w:t>
      </w:r>
      <w:r w:rsidRPr="00874E98">
        <w:rPr>
          <w:rFonts w:ascii="Times New Roman" w:hAnsi="Times New Roman"/>
          <w:bCs/>
          <w:sz w:val="26"/>
          <w:szCs w:val="26"/>
        </w:rPr>
        <w:t xml:space="preserve"> </w:t>
      </w:r>
      <w:r w:rsidRPr="00874E98">
        <w:rPr>
          <w:rFonts w:ascii="Times New Roman" w:hAnsi="Times New Roman"/>
          <w:sz w:val="26"/>
          <w:szCs w:val="26"/>
        </w:rPr>
        <w:t>2020</w:t>
      </w:r>
      <w:r w:rsidRPr="006A705C">
        <w:rPr>
          <w:rFonts w:ascii="Times New Roman" w:hAnsi="Times New Roman"/>
          <w:sz w:val="26"/>
          <w:szCs w:val="26"/>
        </w:rPr>
        <w:t xml:space="preserve"> </w:t>
      </w:r>
      <w:r w:rsidRPr="006A705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года деятельности </w:t>
      </w:r>
      <w:r w:rsidRPr="006A705C">
        <w:rPr>
          <w:rFonts w:ascii="Times New Roman" w:hAnsi="Times New Roman"/>
          <w:sz w:val="26"/>
          <w:szCs w:val="26"/>
        </w:rPr>
        <w:t xml:space="preserve">дошкольных образовательных организаций всех форм собственности, за исключением деятельности дежурных групп в муниципальных дошкольных образовательных организациях, осуществление работы которых определяется органами местного самоуправления самостоятельно, </w:t>
      </w:r>
      <w:r w:rsidRPr="006A705C">
        <w:rPr>
          <w:rFonts w:ascii="Times New Roman" w:hAnsi="Times New Roman"/>
          <w:color w:val="020C22"/>
          <w:sz w:val="26"/>
          <w:szCs w:val="26"/>
          <w:shd w:val="clear" w:color="auto" w:fill="FEFEFE"/>
        </w:rPr>
        <w:t>исходя из санитарно-эпидемиологической обстановки и особенностей распространения новой коронавирусной инфекции (COVID-19) в соответствующем муниципальном образовании;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Pr="006A705C">
        <w:rPr>
          <w:rFonts w:ascii="Times New Roman" w:hAnsi="Times New Roman"/>
          <w:sz w:val="26"/>
          <w:szCs w:val="26"/>
        </w:rPr>
        <w:t>. Обязать: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Pr="006A705C">
        <w:rPr>
          <w:rFonts w:ascii="Times New Roman" w:hAnsi="Times New Roman"/>
          <w:sz w:val="26"/>
          <w:szCs w:val="26"/>
        </w:rPr>
        <w:t xml:space="preserve">лиц, проживающих или временно находящихся на территории </w:t>
      </w:r>
      <w:r>
        <w:rPr>
          <w:rFonts w:ascii="Times New Roman" w:hAnsi="Times New Roman"/>
          <w:sz w:val="26"/>
          <w:szCs w:val="26"/>
        </w:rPr>
        <w:t xml:space="preserve">муниципального образования город Сорск </w:t>
      </w:r>
      <w:r w:rsidRPr="006A705C">
        <w:rPr>
          <w:rFonts w:ascii="Times New Roman" w:hAnsi="Times New Roman"/>
          <w:sz w:val="26"/>
          <w:szCs w:val="26"/>
        </w:rPr>
        <w:t xml:space="preserve"> (далее – граждане),</w:t>
      </w:r>
      <w:r w:rsidRPr="006A705C">
        <w:rPr>
          <w:rFonts w:ascii="Times New Roman" w:hAnsi="Times New Roman"/>
          <w:bCs/>
          <w:sz w:val="26"/>
          <w:szCs w:val="26"/>
        </w:rPr>
        <w:t xml:space="preserve"> в возрасте старше 65 лет </w:t>
      </w:r>
      <w:r w:rsidRPr="006A705C">
        <w:rPr>
          <w:rFonts w:ascii="Times New Roman" w:hAnsi="Times New Roman"/>
          <w:sz w:val="26"/>
          <w:szCs w:val="26"/>
        </w:rPr>
        <w:t xml:space="preserve">не покидать места проживания (пребывания) по </w:t>
      </w:r>
      <w:r>
        <w:rPr>
          <w:rFonts w:ascii="Times New Roman" w:hAnsi="Times New Roman"/>
          <w:bCs/>
          <w:sz w:val="26"/>
          <w:szCs w:val="26"/>
        </w:rPr>
        <w:t>09 августа</w:t>
      </w:r>
      <w:r w:rsidRPr="00874E98">
        <w:rPr>
          <w:rFonts w:ascii="Times New Roman" w:hAnsi="Times New Roman"/>
          <w:bCs/>
          <w:sz w:val="26"/>
          <w:szCs w:val="26"/>
        </w:rPr>
        <w:t xml:space="preserve"> </w:t>
      </w:r>
      <w:r w:rsidRPr="00874E98">
        <w:rPr>
          <w:rFonts w:ascii="Times New Roman" w:hAnsi="Times New Roman"/>
          <w:sz w:val="26"/>
          <w:szCs w:val="26"/>
        </w:rPr>
        <w:t>2020</w:t>
      </w:r>
      <w:r w:rsidRPr="006A705C">
        <w:rPr>
          <w:rFonts w:ascii="Times New Roman" w:hAnsi="Times New Roman"/>
          <w:sz w:val="26"/>
          <w:szCs w:val="26"/>
        </w:rPr>
        <w:t xml:space="preserve"> года, за исключением случаев: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обращения за экстренной (неотложной) медицинской помощью, иной прямой угрозы жизни или здоровью;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6A705C">
        <w:rPr>
          <w:rFonts w:ascii="Times New Roman" w:hAnsi="Times New Roman"/>
          <w:sz w:val="26"/>
          <w:szCs w:val="26"/>
          <w:shd w:val="clear" w:color="auto" w:fill="FFFFFF"/>
        </w:rPr>
        <w:t xml:space="preserve">занятия физкультурой и спортом на открытом воздухе </w:t>
      </w:r>
      <w:r w:rsidRPr="006A705C">
        <w:rPr>
          <w:rFonts w:ascii="Times New Roman" w:hAnsi="Times New Roman"/>
          <w:bCs/>
          <w:sz w:val="26"/>
          <w:szCs w:val="26"/>
          <w:shd w:val="clear" w:color="auto" w:fill="FFFFFF"/>
        </w:rPr>
        <w:t>(в том числе на открытых уличных плоскостных спортивных площадках, беговых и велосипедных дорожках, общедоступных спортивных стадионах, иных открытых спортивных сооружениях)</w:t>
      </w:r>
      <w:r w:rsidRPr="006A705C">
        <w:rPr>
          <w:rFonts w:ascii="Times New Roman" w:hAnsi="Times New Roman"/>
          <w:sz w:val="26"/>
          <w:szCs w:val="26"/>
          <w:shd w:val="clear" w:color="auto" w:fill="FFFFFF"/>
        </w:rPr>
        <w:t xml:space="preserve"> при условии совместных занятий не более двух человек и расстояния между занимающимися не менее 5 метров;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6A705C">
        <w:rPr>
          <w:rFonts w:ascii="Times New Roman" w:hAnsi="Times New Roman"/>
          <w:sz w:val="26"/>
          <w:szCs w:val="26"/>
          <w:shd w:val="clear" w:color="auto" w:fill="FFFFFF"/>
        </w:rPr>
        <w:t>индивидуальных прогулок на улице (не более одного человека) при условии социального дистанцирования, исключая посещение мест массового пребывания людей, в том числе детских площадок;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FFFFF"/>
        </w:rPr>
      </w:pPr>
      <w:r w:rsidRPr="006A705C">
        <w:rPr>
          <w:rFonts w:ascii="Times New Roman" w:hAnsi="Times New Roman"/>
          <w:sz w:val="26"/>
          <w:szCs w:val="26"/>
        </w:rPr>
        <w:t>прогулок родителей (иных законных представителей) со своими несовершеннолетними детьми на расстоянии, не превышающем 300 метров от места проживания (пребывания) с учетом социального дистанцирования от прохожих не менее 1,5 метра;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следования к месту (от места) осуществления деятельности (в том числе работы), которая не приостановлена в соответствии с настоящим постановлением;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осуществления деятельности, связанной с передвижением по территории Республики Хакасия (в случае, если такое передвижение непосредственно связано с осуществлением деятельности, которая не приостановлена в соответствии с настоящим постановлением, в том числе с передвижением по территории Республики Хакасия на личном транспорте, а также с оказанием транспортных услуг и услуг доставки);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следования лиц к месту нахождения своих жилого дома, квартиры, гаража, принадлежащим им садовому (огородному) земельному участку;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следования к месту проживания (пребывания) одиноко проживающих близких родственников и лиц, находящихся на социальном обслуживании, с целью осуществления присмотра и ухода за ними, доставки им продуктов питания и товаров первой необходимости;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следования к ближайшему месту приобретения товаров, работ, услуг, реализация которых не ограничена в соответствии с настоящим постановлением;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выгула домашних животных на расстоянии, не превышающем 300 метров от места проживания (пребывания), с учетом социального дистанцирования не менее 1,5 метра;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A705C">
        <w:rPr>
          <w:rFonts w:ascii="Times New Roman" w:hAnsi="Times New Roman"/>
          <w:sz w:val="26"/>
          <w:szCs w:val="26"/>
        </w:rPr>
        <w:t>выноса отходов до ближайшего места накопления отходов.</w:t>
      </w: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6A705C">
        <w:rPr>
          <w:rFonts w:ascii="Times New Roman" w:hAnsi="Times New Roman"/>
          <w:bCs/>
          <w:sz w:val="26"/>
          <w:szCs w:val="26"/>
        </w:rPr>
        <w:lastRenderedPageBreak/>
        <w:t xml:space="preserve">Рекомендовать гражданам, имеющим хронические заболевания, указанные в </w:t>
      </w:r>
      <w:r>
        <w:rPr>
          <w:rFonts w:ascii="Times New Roman" w:hAnsi="Times New Roman"/>
          <w:bCs/>
          <w:sz w:val="26"/>
          <w:szCs w:val="26"/>
        </w:rPr>
        <w:t xml:space="preserve">Приложении </w:t>
      </w:r>
      <w:hyperlink r:id="rId9" w:history="1">
        <w:r>
          <w:rPr>
            <w:rFonts w:ascii="Times New Roman" w:hAnsi="Times New Roman"/>
            <w:bCs/>
            <w:sz w:val="26"/>
            <w:szCs w:val="26"/>
          </w:rPr>
          <w:t>1</w:t>
        </w:r>
      </w:hyperlink>
      <w:r w:rsidRPr="006A705C">
        <w:rPr>
          <w:rFonts w:ascii="Times New Roman" w:hAnsi="Times New Roman"/>
          <w:bCs/>
          <w:sz w:val="26"/>
          <w:szCs w:val="26"/>
        </w:rPr>
        <w:t xml:space="preserve"> к настоящему постановлению, соблюдать ограничение, предусмотренное настоящим подпунктом для граждан в возрасте старше 65 лет.</w:t>
      </w:r>
    </w:p>
    <w:p w:rsidR="00B3303A" w:rsidRPr="00005455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5455">
        <w:rPr>
          <w:rFonts w:ascii="Times New Roman" w:hAnsi="Times New Roman"/>
          <w:sz w:val="26"/>
          <w:szCs w:val="26"/>
        </w:rPr>
        <w:t>4.Установить для лиц, прибывших на территорию муниципального образования город Сорск пассажирским транспортом общего пользования, следовавшим с территории иностранного государства, следующие ограничения:</w:t>
      </w:r>
    </w:p>
    <w:p w:rsidR="00B3303A" w:rsidRPr="00005455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5455">
        <w:rPr>
          <w:rFonts w:ascii="Times New Roman" w:hAnsi="Times New Roman"/>
          <w:sz w:val="26"/>
          <w:szCs w:val="26"/>
        </w:rPr>
        <w:t>-обеспечить изоляцию на срок 14 календарных дней со дня прибытия:</w:t>
      </w:r>
    </w:p>
    <w:p w:rsidR="00B3303A" w:rsidRPr="00005455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5455">
        <w:rPr>
          <w:rFonts w:ascii="Times New Roman" w:hAnsi="Times New Roman"/>
          <w:sz w:val="26"/>
          <w:szCs w:val="26"/>
        </w:rPr>
        <w:t>при проживании на территории муниципального образования город Сорск – в домашних условиях (нахождение в изолированном помещении, позволяющем исключить контакты с членами семьи и иными лицами, не подвергнутыми изоляции);</w:t>
      </w:r>
    </w:p>
    <w:p w:rsidR="00B3303A" w:rsidRDefault="00B3303A" w:rsidP="00D665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5455">
        <w:rPr>
          <w:rFonts w:ascii="Times New Roman" w:hAnsi="Times New Roman"/>
          <w:sz w:val="26"/>
          <w:szCs w:val="26"/>
        </w:rPr>
        <w:t>не проживающим на территории муниципального образования город Сорск – в домашних условиях по месту прибытия.</w:t>
      </w:r>
    </w:p>
    <w:p w:rsidR="00B3303A" w:rsidRDefault="00B3303A" w:rsidP="00B4734E">
      <w:pPr>
        <w:pStyle w:val="a9"/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5. Руководителям предприятий и учреждений:</w:t>
      </w:r>
    </w:p>
    <w:p w:rsidR="00B3303A" w:rsidRDefault="00B3303A" w:rsidP="00B4734E">
      <w:pPr>
        <w:pStyle w:val="a9"/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5.1 организовать контроль температуры тела работников при входе в организацию (предприятие) и в течение рабочего дня (по показаниям) с обязательным отстранением от нахождения на рабочем месте лиц с повышенной температурой тела и признаками инфекционного заболевания;</w:t>
      </w:r>
    </w:p>
    <w:p w:rsidR="00B3303A" w:rsidRDefault="00B3303A" w:rsidP="00B4734E">
      <w:pPr>
        <w:pStyle w:val="a9"/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5.2 организовать проведение качественной уборки помещений и транспорта с применением дезинфицирующих средств вирулицидного действия;</w:t>
      </w:r>
    </w:p>
    <w:p w:rsidR="00B3303A" w:rsidRDefault="00B3303A" w:rsidP="00B4734E">
      <w:pPr>
        <w:pStyle w:val="a9"/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5.3 обеспечить применение в рабочих помещениях бактерицидных установок закрытого типа, функционирующих в присутствии людей, с целью обеззараживания воздуха (по возможности);</w:t>
      </w:r>
    </w:p>
    <w:p w:rsidR="00B3303A" w:rsidRDefault="00B3303A" w:rsidP="00B4734E">
      <w:pPr>
        <w:pStyle w:val="a9"/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5.4 обеспечить наличие запаса дезинфицирующих средств для уборки помещений и обработки рук сотрудников, средств индивидуальной защиты органов дыхания (маски, респираторы) на случай выявления лиц с признаками инфекционного заболевания;</w:t>
      </w:r>
    </w:p>
    <w:p w:rsidR="00B3303A" w:rsidRDefault="00B3303A" w:rsidP="00B4734E">
      <w:pPr>
        <w:pStyle w:val="a9"/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  <w:t>5.5 представлять незамедлительно информацию при поступлении запроса от Управления Федеральной службы по надзору в сфере защиты прав потребителей и благополучия человека по Республике Хакасия обо всех контактах заболевшего новой короновирусной инфекцией (2019-</w:t>
      </w:r>
      <w:r>
        <w:rPr>
          <w:sz w:val="26"/>
          <w:lang w:val="en-US"/>
        </w:rPr>
        <w:t>nCoV</w:t>
      </w:r>
      <w:r>
        <w:rPr>
          <w:sz w:val="26"/>
        </w:rPr>
        <w:t>) в связи  с исполнением им трудовых функций, обеспечить проведение дезинфекции помещений, где находился заболевший;</w:t>
      </w:r>
    </w:p>
    <w:p w:rsidR="00B3303A" w:rsidRPr="00B4734E" w:rsidRDefault="00B3303A" w:rsidP="00B4734E">
      <w:pPr>
        <w:pStyle w:val="a9"/>
        <w:tabs>
          <w:tab w:val="left" w:pos="0"/>
        </w:tabs>
        <w:jc w:val="both"/>
        <w:rPr>
          <w:sz w:val="26"/>
          <w:szCs w:val="26"/>
        </w:rPr>
      </w:pPr>
      <w:r>
        <w:tab/>
        <w:t xml:space="preserve">5.6 </w:t>
      </w:r>
      <w:r w:rsidRPr="00B4734E">
        <w:rPr>
          <w:sz w:val="26"/>
          <w:szCs w:val="26"/>
        </w:rPr>
        <w:t>обо всех возникших опасных ситуациях докладывать немедленно в МКУ «ЕДДС МО г. Сорск».</w:t>
      </w:r>
    </w:p>
    <w:p w:rsidR="00B3303A" w:rsidRDefault="00B3303A" w:rsidP="00AF531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6"/>
        </w:rPr>
      </w:pPr>
      <w:r w:rsidRPr="00AF5313">
        <w:rPr>
          <w:rFonts w:ascii="Times New Roman" w:hAnsi="Times New Roman"/>
          <w:sz w:val="26"/>
          <w:szCs w:val="26"/>
        </w:rPr>
        <w:t xml:space="preserve">         6</w:t>
      </w:r>
      <w:r>
        <w:t>.</w:t>
      </w:r>
      <w:r>
        <w:rPr>
          <w:rFonts w:ascii="Times New Roman" w:hAnsi="Times New Roman"/>
          <w:sz w:val="26"/>
        </w:rPr>
        <w:t>Отменить постановление главы города Сорска  от 15.07.2020 № 26-п «О внесении изменений в постановление главы города Сорска № 23-п от 06.07.2020 «О введении режима функционирования «Повышенная готовность».</w:t>
      </w:r>
    </w:p>
    <w:p w:rsidR="00B3303A" w:rsidRPr="00914B28" w:rsidRDefault="00B3303A" w:rsidP="00FB503A">
      <w:pPr>
        <w:pStyle w:val="a9"/>
        <w:tabs>
          <w:tab w:val="left" w:pos="0"/>
        </w:tabs>
        <w:jc w:val="both"/>
        <w:rPr>
          <w:sz w:val="26"/>
        </w:rPr>
      </w:pPr>
      <w:r>
        <w:rPr>
          <w:sz w:val="26"/>
        </w:rPr>
        <w:tab/>
      </w:r>
      <w:r>
        <w:rPr>
          <w:sz w:val="26"/>
          <w:szCs w:val="26"/>
        </w:rPr>
        <w:t>7</w:t>
      </w:r>
      <w:r w:rsidRPr="00E02C6F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>
        <w:rPr>
          <w:sz w:val="26"/>
        </w:rPr>
        <w:t>Опубликовать настоящее постановление в информационном бюллетене «Сорский городской вестник» и  разместить на официальном сайте администрации города Сорска.</w:t>
      </w:r>
    </w:p>
    <w:p w:rsidR="00B3303A" w:rsidRPr="00FB503A" w:rsidRDefault="00B3303A" w:rsidP="00774E28">
      <w:pPr>
        <w:pStyle w:val="a9"/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FB503A">
        <w:rPr>
          <w:sz w:val="26"/>
          <w:szCs w:val="26"/>
        </w:rPr>
        <w:t xml:space="preserve">8. Контроль за исполнением постановления  оставляю за собой. </w:t>
      </w:r>
    </w:p>
    <w:p w:rsidR="00B3303A" w:rsidRPr="00FB503A" w:rsidRDefault="00B3303A" w:rsidP="00774E28">
      <w:pPr>
        <w:tabs>
          <w:tab w:val="left" w:pos="0"/>
        </w:tabs>
        <w:jc w:val="both"/>
        <w:rPr>
          <w:rFonts w:ascii="Times New Roman" w:hAnsi="Times New Roman"/>
          <w:sz w:val="26"/>
          <w:szCs w:val="26"/>
        </w:rPr>
      </w:pPr>
      <w:r w:rsidRPr="00FB503A">
        <w:rPr>
          <w:rFonts w:ascii="Times New Roman" w:hAnsi="Times New Roman"/>
          <w:sz w:val="26"/>
          <w:szCs w:val="26"/>
        </w:rPr>
        <w:t xml:space="preserve"> </w:t>
      </w:r>
    </w:p>
    <w:p w:rsidR="00B3303A" w:rsidRDefault="00B3303A" w:rsidP="00774E28">
      <w:pPr>
        <w:tabs>
          <w:tab w:val="left" w:pos="0"/>
        </w:tabs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   Глава города Сорска                                                                        В.Ф. Найденов</w:t>
      </w:r>
    </w:p>
    <w:p w:rsidR="00B3303A" w:rsidRDefault="00B3303A" w:rsidP="00774E28">
      <w:pPr>
        <w:tabs>
          <w:tab w:val="left" w:pos="0"/>
        </w:tabs>
        <w:jc w:val="both"/>
        <w:rPr>
          <w:rFonts w:ascii="Times New Roman" w:hAnsi="Times New Roman"/>
          <w:sz w:val="26"/>
          <w:szCs w:val="24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lastRenderedPageBreak/>
        <w:t>П</w:t>
      </w:r>
      <w:r w:rsidRPr="00E02C6F">
        <w:rPr>
          <w:rFonts w:ascii="Times New Roman" w:hAnsi="Times New Roman"/>
          <w:bCs/>
          <w:sz w:val="26"/>
          <w:szCs w:val="26"/>
        </w:rPr>
        <w:t>риложение 1</w:t>
      </w: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/>
          <w:bCs/>
          <w:sz w:val="26"/>
          <w:szCs w:val="26"/>
        </w:rPr>
      </w:pPr>
      <w:r w:rsidRPr="00E02C6F">
        <w:rPr>
          <w:rFonts w:ascii="Times New Roman" w:hAnsi="Times New Roman"/>
          <w:bCs/>
          <w:sz w:val="26"/>
          <w:szCs w:val="26"/>
        </w:rPr>
        <w:t xml:space="preserve">к постановлению </w:t>
      </w:r>
      <w:r>
        <w:rPr>
          <w:rFonts w:ascii="Times New Roman" w:hAnsi="Times New Roman"/>
          <w:bCs/>
          <w:sz w:val="26"/>
          <w:szCs w:val="26"/>
        </w:rPr>
        <w:t>главы города Сорска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от ____________2020   №___________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6"/>
        </w:rPr>
      </w:pP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E02C6F">
        <w:rPr>
          <w:rFonts w:ascii="Times New Roman" w:hAnsi="Times New Roman"/>
          <w:bCs/>
          <w:sz w:val="26"/>
          <w:szCs w:val="26"/>
        </w:rPr>
        <w:t>ПЕРЕЧЕНЬ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E02C6F">
        <w:rPr>
          <w:rFonts w:ascii="Times New Roman" w:hAnsi="Times New Roman"/>
          <w:bCs/>
          <w:sz w:val="26"/>
          <w:szCs w:val="26"/>
        </w:rPr>
        <w:t>ХРОНИЧЕСКИХ ЗАБОЛЕВАНИЙ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1. Болезнь эндокринной системы - инсулинозависимый сахарный диабет, классифицируемый в соответствии с Международной классификацией болезней - 10 (МКБ-10) по диагнозу Е10.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2. Болезни органов дыхания из числа: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2.1. Другая хроническая обструктивная легочная болезнь, классифицируемая в соответствии с МКБ-10 по диагнозу J44.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2.2. Астма, классифицируемая в соответствии с МКБ-10 по диагнозу J45.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2.3. Бронхоэктатическая болезнь, классифицируемая в соответствии с МКБ-10 по диагнозу J47.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3. Болезнь системы кровообращения - легочное сердце и нарушения легочного кровообращения, классифицируемая в соответствии с МКБ-10 по диагнозам I27.2, I27.8, I27.9.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4. Наличие трансплантированных органов и тканей, классифицируемых в соответствии с МКБ-10 по диагнозу Z94.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5. Болезнь мочеполовой системы - хроническая болезнь почек 3 - 5 стадии, классифицируемая в соответствии с МКБ-10 по диагнозам N 18.0, N 18.3, N 18.5.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6. Новообразования из числа: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6.1. Злокачественные новообразования любой локализации, в том числе самостоятельных множественных локализаций, классифицируемые в соответствии с МКБ-10 по диагнозам С00-С80, С97.</w:t>
      </w: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2C6F">
        <w:rPr>
          <w:rFonts w:ascii="Times New Roman" w:hAnsi="Times New Roman"/>
          <w:sz w:val="26"/>
          <w:szCs w:val="26"/>
        </w:rPr>
        <w:t>6.2. Острые лейкозы, высокозлокачественные лимфомы, рецидивы и резистентные формы других лимфопролиферативных заболеваний, хронический миелолейкоз в фазах хронической акселерации и бластного криза, первичные хронические лейкозы и лимфомы, классифицируемые в соответствии с МКБ-10 по диагнозам С81-С96, D-46.</w:t>
      </w: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Default="00B3303A" w:rsidP="008B3267">
      <w:pPr>
        <w:autoSpaceDE w:val="0"/>
        <w:autoSpaceDN w:val="0"/>
        <w:adjustRightInd w:val="0"/>
        <w:spacing w:after="0" w:line="240" w:lineRule="auto"/>
        <w:ind w:left="4956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3303A" w:rsidRPr="00E02C6F" w:rsidRDefault="00B3303A" w:rsidP="008B32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shd w:val="clear" w:color="auto" w:fill="FEFEFE"/>
        </w:rPr>
      </w:pPr>
    </w:p>
    <w:p w:rsidR="00B3303A" w:rsidRPr="00E02C6F" w:rsidRDefault="00B3303A" w:rsidP="008B3267"/>
    <w:p w:rsidR="00B3303A" w:rsidRPr="00E02C6F" w:rsidRDefault="00B3303A" w:rsidP="008B3267"/>
    <w:p w:rsidR="00B3303A" w:rsidRPr="00E02C6F" w:rsidRDefault="00B3303A" w:rsidP="008B3267"/>
    <w:p w:rsidR="00B3303A" w:rsidRPr="00E02C6F" w:rsidRDefault="00B3303A" w:rsidP="008B3267"/>
    <w:p w:rsidR="00B3303A" w:rsidRPr="00E02C6F" w:rsidRDefault="00B3303A" w:rsidP="008B3267"/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B3303A" w:rsidRPr="006A705C" w:rsidRDefault="00B3303A" w:rsidP="00D665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6"/>
          <w:szCs w:val="26"/>
        </w:rPr>
      </w:pPr>
    </w:p>
    <w:p w:rsidR="00B3303A" w:rsidRPr="006A705C" w:rsidRDefault="00B3303A" w:rsidP="00D6651E"/>
    <w:p w:rsidR="00B3303A" w:rsidRPr="006A705C" w:rsidRDefault="00B3303A" w:rsidP="00D6651E"/>
    <w:p w:rsidR="00B3303A" w:rsidRPr="006A705C" w:rsidRDefault="00B3303A" w:rsidP="00D6651E"/>
    <w:p w:rsidR="00B3303A" w:rsidRPr="006A705C" w:rsidRDefault="00B3303A" w:rsidP="00D6651E"/>
    <w:p w:rsidR="00B3303A" w:rsidRPr="006A705C" w:rsidRDefault="00B3303A" w:rsidP="00D6651E"/>
    <w:p w:rsidR="00B3303A" w:rsidRPr="006A705C" w:rsidRDefault="00B3303A" w:rsidP="00D6651E"/>
    <w:p w:rsidR="00B3303A" w:rsidRPr="006A705C" w:rsidRDefault="00B3303A" w:rsidP="00D6651E"/>
    <w:p w:rsidR="00B3303A" w:rsidRPr="006A705C" w:rsidRDefault="00B3303A" w:rsidP="00D6651E"/>
    <w:p w:rsidR="00B3303A" w:rsidRPr="006A705C" w:rsidRDefault="00B3303A"/>
    <w:sectPr w:rsidR="00B3303A" w:rsidRPr="006A705C" w:rsidSect="00FB503A">
      <w:headerReference w:type="default" r:id="rId10"/>
      <w:pgSz w:w="11906" w:h="16838"/>
      <w:pgMar w:top="113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8BF" w:rsidRDefault="000D58BF">
      <w:pPr>
        <w:spacing w:after="0" w:line="240" w:lineRule="auto"/>
      </w:pPr>
      <w:r>
        <w:separator/>
      </w:r>
    </w:p>
  </w:endnote>
  <w:endnote w:type="continuationSeparator" w:id="1">
    <w:p w:rsidR="000D58BF" w:rsidRDefault="000D58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8BF" w:rsidRDefault="000D58BF">
      <w:pPr>
        <w:spacing w:after="0" w:line="240" w:lineRule="auto"/>
      </w:pPr>
      <w:r>
        <w:separator/>
      </w:r>
    </w:p>
  </w:footnote>
  <w:footnote w:type="continuationSeparator" w:id="1">
    <w:p w:rsidR="000D58BF" w:rsidRDefault="000D58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03A" w:rsidRPr="00964D4D" w:rsidRDefault="008218A8">
    <w:pPr>
      <w:pStyle w:val="a4"/>
      <w:jc w:val="center"/>
      <w:rPr>
        <w:rFonts w:ascii="Times New Roman" w:hAnsi="Times New Roman"/>
        <w:sz w:val="24"/>
        <w:szCs w:val="24"/>
      </w:rPr>
    </w:pPr>
    <w:r w:rsidRPr="00964D4D">
      <w:rPr>
        <w:rFonts w:ascii="Times New Roman" w:hAnsi="Times New Roman"/>
        <w:sz w:val="24"/>
        <w:szCs w:val="24"/>
      </w:rPr>
      <w:fldChar w:fldCharType="begin"/>
    </w:r>
    <w:r w:rsidR="00B3303A" w:rsidRPr="00964D4D">
      <w:rPr>
        <w:rFonts w:ascii="Times New Roman" w:hAnsi="Times New Roman"/>
        <w:sz w:val="24"/>
        <w:szCs w:val="24"/>
      </w:rPr>
      <w:instrText>PAGE   \* MERGEFORMAT</w:instrText>
    </w:r>
    <w:r w:rsidRPr="00964D4D">
      <w:rPr>
        <w:rFonts w:ascii="Times New Roman" w:hAnsi="Times New Roman"/>
        <w:sz w:val="24"/>
        <w:szCs w:val="24"/>
      </w:rPr>
      <w:fldChar w:fldCharType="separate"/>
    </w:r>
    <w:r w:rsidR="00A82DEC">
      <w:rPr>
        <w:rFonts w:ascii="Times New Roman" w:hAnsi="Times New Roman"/>
        <w:noProof/>
        <w:sz w:val="24"/>
        <w:szCs w:val="24"/>
      </w:rPr>
      <w:t>7</w:t>
    </w:r>
    <w:r w:rsidRPr="00964D4D">
      <w:rPr>
        <w:rFonts w:ascii="Times New Roman" w:hAnsi="Times New Roman"/>
        <w:sz w:val="24"/>
        <w:szCs w:val="24"/>
      </w:rPr>
      <w:fldChar w:fldCharType="end"/>
    </w:r>
  </w:p>
  <w:p w:rsidR="00B3303A" w:rsidRDefault="00B3303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2714A"/>
    <w:multiLevelType w:val="hybridMultilevel"/>
    <w:tmpl w:val="D138DB36"/>
    <w:lvl w:ilvl="0" w:tplc="82B2683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651E"/>
    <w:rsid w:val="00003D5B"/>
    <w:rsid w:val="00005455"/>
    <w:rsid w:val="000448C2"/>
    <w:rsid w:val="00046FEE"/>
    <w:rsid w:val="00050E74"/>
    <w:rsid w:val="00051729"/>
    <w:rsid w:val="000649A2"/>
    <w:rsid w:val="000B498D"/>
    <w:rsid w:val="000D58BF"/>
    <w:rsid w:val="000D743D"/>
    <w:rsid w:val="00135D3C"/>
    <w:rsid w:val="001D61B1"/>
    <w:rsid w:val="00217CF8"/>
    <w:rsid w:val="00242126"/>
    <w:rsid w:val="0025161D"/>
    <w:rsid w:val="00273F62"/>
    <w:rsid w:val="003670B3"/>
    <w:rsid w:val="003B7DEF"/>
    <w:rsid w:val="00421828"/>
    <w:rsid w:val="00451F35"/>
    <w:rsid w:val="004670DC"/>
    <w:rsid w:val="004C59F7"/>
    <w:rsid w:val="0052426B"/>
    <w:rsid w:val="00535582"/>
    <w:rsid w:val="005A4F69"/>
    <w:rsid w:val="005B5BC4"/>
    <w:rsid w:val="006344C8"/>
    <w:rsid w:val="006679FA"/>
    <w:rsid w:val="006813B1"/>
    <w:rsid w:val="00690D89"/>
    <w:rsid w:val="006A705C"/>
    <w:rsid w:val="006B0890"/>
    <w:rsid w:val="00751283"/>
    <w:rsid w:val="007545E7"/>
    <w:rsid w:val="00754ECE"/>
    <w:rsid w:val="00774E28"/>
    <w:rsid w:val="00774E82"/>
    <w:rsid w:val="007E075C"/>
    <w:rsid w:val="008218A8"/>
    <w:rsid w:val="00841CFD"/>
    <w:rsid w:val="00852461"/>
    <w:rsid w:val="008644E9"/>
    <w:rsid w:val="00874E98"/>
    <w:rsid w:val="0088304A"/>
    <w:rsid w:val="008A2A62"/>
    <w:rsid w:val="008B3267"/>
    <w:rsid w:val="008C0BA1"/>
    <w:rsid w:val="008D09B8"/>
    <w:rsid w:val="008F2280"/>
    <w:rsid w:val="00912141"/>
    <w:rsid w:val="00914B28"/>
    <w:rsid w:val="00947BC8"/>
    <w:rsid w:val="00964D4D"/>
    <w:rsid w:val="009E19A4"/>
    <w:rsid w:val="00A15411"/>
    <w:rsid w:val="00A159D5"/>
    <w:rsid w:val="00A57471"/>
    <w:rsid w:val="00A82DEC"/>
    <w:rsid w:val="00A90476"/>
    <w:rsid w:val="00AE5931"/>
    <w:rsid w:val="00AF5313"/>
    <w:rsid w:val="00B00947"/>
    <w:rsid w:val="00B14332"/>
    <w:rsid w:val="00B225F1"/>
    <w:rsid w:val="00B3303A"/>
    <w:rsid w:val="00B347E9"/>
    <w:rsid w:val="00B4734E"/>
    <w:rsid w:val="00B96AE8"/>
    <w:rsid w:val="00C060C5"/>
    <w:rsid w:val="00C208DA"/>
    <w:rsid w:val="00CE6071"/>
    <w:rsid w:val="00CF1E47"/>
    <w:rsid w:val="00D00B2E"/>
    <w:rsid w:val="00D11E46"/>
    <w:rsid w:val="00D510EE"/>
    <w:rsid w:val="00D6651E"/>
    <w:rsid w:val="00D707FB"/>
    <w:rsid w:val="00D90846"/>
    <w:rsid w:val="00DB6261"/>
    <w:rsid w:val="00E02C6F"/>
    <w:rsid w:val="00E20C72"/>
    <w:rsid w:val="00E31182"/>
    <w:rsid w:val="00E95C77"/>
    <w:rsid w:val="00F10F1F"/>
    <w:rsid w:val="00F3112D"/>
    <w:rsid w:val="00F36AE1"/>
    <w:rsid w:val="00F46DFB"/>
    <w:rsid w:val="00F6613C"/>
    <w:rsid w:val="00FB503A"/>
    <w:rsid w:val="00FD4C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51E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D6651E"/>
    <w:rPr>
      <w:rFonts w:cs="Times New Roman"/>
      <w:color w:val="0563C1"/>
      <w:u w:val="single"/>
    </w:rPr>
  </w:style>
  <w:style w:type="paragraph" w:styleId="a4">
    <w:name w:val="header"/>
    <w:basedOn w:val="a"/>
    <w:link w:val="a5"/>
    <w:uiPriority w:val="99"/>
    <w:rsid w:val="00D665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D6651E"/>
    <w:rPr>
      <w:rFonts w:ascii="Calibri" w:hAnsi="Calibri" w:cs="Times New Roman"/>
    </w:rPr>
  </w:style>
  <w:style w:type="paragraph" w:styleId="a6">
    <w:name w:val="List Paragraph"/>
    <w:basedOn w:val="a"/>
    <w:uiPriority w:val="99"/>
    <w:qFormat/>
    <w:rsid w:val="00D6651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046F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46FEE"/>
    <w:rPr>
      <w:rFonts w:ascii="Segoe UI" w:hAnsi="Segoe UI" w:cs="Segoe UI"/>
      <w:sz w:val="18"/>
      <w:szCs w:val="18"/>
    </w:rPr>
  </w:style>
  <w:style w:type="paragraph" w:styleId="a9">
    <w:name w:val="Body Text"/>
    <w:basedOn w:val="a"/>
    <w:link w:val="aa"/>
    <w:uiPriority w:val="99"/>
    <w:rsid w:val="00774E8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774E82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774E8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26A7F847191FB0925C5CE92BB1F91CF9EC5C7F18192976058142B2A5E22D7009412DBAF0ED71FCEB8E6134A11862E10ACCC3237BD0FCB00V8y7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A43BE638312559B17C875734594287B54E52D9C94DC9203BE7E68E1959D51B37439F31C9090C1BE1DE80D72DBD0224012AE3F93BAF50A1E099FBi9w4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2455</Words>
  <Characters>14000</Characters>
  <Application>Microsoft Office Word</Application>
  <DocSecurity>0</DocSecurity>
  <Lines>116</Lines>
  <Paragraphs>32</Paragraphs>
  <ScaleCrop>false</ScaleCrop>
  <Company>Microsoft</Company>
  <LinksUpToDate>false</LinksUpToDate>
  <CharactersWithSpaces>16423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Новоторженцев Константин</dc:creator>
  <cp:lastModifiedBy>Анна</cp:lastModifiedBy>
  <cp:revision>3</cp:revision>
  <cp:lastPrinted>2020-07-27T03:38:00Z</cp:lastPrinted>
  <dcterms:created xsi:type="dcterms:W3CDTF">2020-08-18T09:26:00Z</dcterms:created>
  <dcterms:modified xsi:type="dcterms:W3CDTF">2020-08-18T09:28:00Z</dcterms:modified>
</cp:coreProperties>
</file>