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22" w:rsidRDefault="00732574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февраль 2020</w:t>
      </w:r>
      <w:r w:rsidR="00BB1222">
        <w:rPr>
          <w:rFonts w:ascii="Times New Roman" w:hAnsi="Times New Roman" w:cs="Times New Roman"/>
          <w:sz w:val="26"/>
          <w:szCs w:val="24"/>
        </w:rPr>
        <w:t>г. в админис</w:t>
      </w:r>
      <w:r w:rsidR="00B44326">
        <w:rPr>
          <w:rFonts w:ascii="Times New Roman" w:hAnsi="Times New Roman" w:cs="Times New Roman"/>
          <w:sz w:val="26"/>
          <w:szCs w:val="24"/>
        </w:rPr>
        <w:t>трацию города Сорска поступило 3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BB1222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732574" w:rsidRDefault="00B44326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</w:t>
      </w:r>
      <w:r w:rsidR="00732574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BB1222">
        <w:rPr>
          <w:rFonts w:ascii="Times New Roman" w:hAnsi="Times New Roman" w:cs="Times New Roman"/>
          <w:sz w:val="26"/>
          <w:szCs w:val="24"/>
        </w:rPr>
        <w:t xml:space="preserve"> по вопросам: </w:t>
      </w:r>
      <w:r w:rsidR="00732574">
        <w:rPr>
          <w:rFonts w:ascii="Times New Roman" w:hAnsi="Times New Roman" w:cs="Times New Roman"/>
          <w:sz w:val="26"/>
          <w:szCs w:val="24"/>
        </w:rPr>
        <w:t>определение границ прилегающих территорий, восстановление уличного освещения</w:t>
      </w:r>
      <w:r>
        <w:rPr>
          <w:rFonts w:ascii="Times New Roman" w:hAnsi="Times New Roman" w:cs="Times New Roman"/>
          <w:sz w:val="26"/>
          <w:szCs w:val="24"/>
        </w:rPr>
        <w:t>, отключение ХВС по ул. Кирова 50</w:t>
      </w:r>
      <w:r w:rsidR="00732574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732574" w:rsidRDefault="00732574" w:rsidP="007325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 обращение по вопросу восстановление уличного освещения </w:t>
      </w:r>
      <w:r w:rsidR="0093752F">
        <w:rPr>
          <w:rFonts w:ascii="Times New Roman" w:hAnsi="Times New Roman" w:cs="Times New Roman"/>
          <w:sz w:val="26"/>
          <w:szCs w:val="24"/>
        </w:rPr>
        <w:t xml:space="preserve">решено положительно. </w:t>
      </w:r>
      <w:r w:rsidR="00B44326">
        <w:rPr>
          <w:rFonts w:ascii="Times New Roman" w:hAnsi="Times New Roman" w:cs="Times New Roman"/>
          <w:sz w:val="26"/>
          <w:szCs w:val="24"/>
        </w:rPr>
        <w:t>По 2 обращениям</w:t>
      </w:r>
      <w:r w:rsidR="0093752F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даны разъяснения.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537B99">
        <w:rPr>
          <w:rFonts w:ascii="Times New Roman" w:hAnsi="Times New Roman" w:cs="Times New Roman"/>
          <w:sz w:val="26"/>
          <w:szCs w:val="24"/>
        </w:rPr>
        <w:t>ацию города Сорска в феврале</w:t>
      </w:r>
      <w:r w:rsidR="00732574">
        <w:rPr>
          <w:rFonts w:ascii="Times New Roman" w:hAnsi="Times New Roman" w:cs="Times New Roman"/>
          <w:sz w:val="26"/>
          <w:szCs w:val="24"/>
        </w:rPr>
        <w:t xml:space="preserve">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BB1222" w:rsidRDefault="00BB1222" w:rsidP="00BB1222"/>
    <w:p w:rsidR="00BB1222" w:rsidRDefault="00BB1222" w:rsidP="00BB1222"/>
    <w:p w:rsidR="00A93E6E" w:rsidRDefault="00A93E6E"/>
    <w:sectPr w:rsidR="00A93E6E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B1222"/>
    <w:rsid w:val="003C0C09"/>
    <w:rsid w:val="00537B99"/>
    <w:rsid w:val="00732574"/>
    <w:rsid w:val="008D4849"/>
    <w:rsid w:val="0093752F"/>
    <w:rsid w:val="00A93E6E"/>
    <w:rsid w:val="00B44326"/>
    <w:rsid w:val="00BB1222"/>
    <w:rsid w:val="00C53E8B"/>
    <w:rsid w:val="00CC5E59"/>
    <w:rsid w:val="00DD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2018-04-10T04:06:00Z</dcterms:created>
  <dcterms:modified xsi:type="dcterms:W3CDTF">2020-03-12T01:52:00Z</dcterms:modified>
</cp:coreProperties>
</file>