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61" w:rsidRDefault="00840E61" w:rsidP="00840E61">
      <w:pPr>
        <w:pStyle w:val="ConsNormal"/>
        <w:widowControl/>
        <w:ind w:firstLine="48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>Приложение №2</w:t>
      </w:r>
    </w:p>
    <w:p w:rsidR="00840E61" w:rsidRDefault="00840E61" w:rsidP="00840E61">
      <w:pPr>
        <w:pStyle w:val="ConsNormal"/>
        <w:widowControl/>
        <w:ind w:firstLine="480"/>
        <w:jc w:val="right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ПРОЕКТ</w:t>
      </w:r>
    </w:p>
    <w:p w:rsidR="00840E61" w:rsidRDefault="00840E61" w:rsidP="00840E61">
      <w:pPr>
        <w:pStyle w:val="ConsNormal"/>
        <w:widowControl/>
        <w:ind w:firstLine="480"/>
        <w:jc w:val="right"/>
        <w:rPr>
          <w:rFonts w:ascii="Times New Roman" w:hAnsi="Times New Roman" w:cs="Times New Roman"/>
          <w:shadow/>
          <w:sz w:val="26"/>
          <w:szCs w:val="26"/>
        </w:rPr>
      </w:pPr>
    </w:p>
    <w:p w:rsidR="00840E61" w:rsidRDefault="00840E61" w:rsidP="00840E61">
      <w:pPr>
        <w:pStyle w:val="ConsNonformat"/>
        <w:widowControl/>
        <w:ind w:firstLine="284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840E61" w:rsidRDefault="00840E61" w:rsidP="00840E61">
      <w:pPr>
        <w:pStyle w:val="ConsNonformat"/>
        <w:widowControl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АРЕНДЫ ЗЕМЕЛЬНОГО УЧАСТКА № __/22</w:t>
      </w:r>
    </w:p>
    <w:p w:rsidR="00840E61" w:rsidRDefault="00840E61" w:rsidP="00840E61">
      <w:pPr>
        <w:pStyle w:val="ConsNonformat"/>
        <w:widowControl/>
        <w:tabs>
          <w:tab w:val="left" w:pos="6630"/>
        </w:tabs>
        <w:ind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40E61" w:rsidRDefault="00840E61" w:rsidP="00840E61">
      <w:pPr>
        <w:widowControl w:val="0"/>
        <w:shd w:val="clear" w:color="auto" w:fill="FFFFFF"/>
        <w:tabs>
          <w:tab w:val="left" w:pos="2127"/>
        </w:tabs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г. Сорск</w:t>
      </w:r>
      <w:r>
        <w:rPr>
          <w:b/>
          <w:sz w:val="26"/>
          <w:szCs w:val="26"/>
        </w:rPr>
        <w:tab/>
        <w:t xml:space="preserve">                     «___» __________ две тысячи двадцать второго года</w:t>
      </w:r>
    </w:p>
    <w:p w:rsidR="00840E61" w:rsidRDefault="00840E61" w:rsidP="00840E61">
      <w:pPr>
        <w:widowControl w:val="0"/>
        <w:shd w:val="clear" w:color="auto" w:fill="FFFFFF"/>
        <w:tabs>
          <w:tab w:val="left" w:pos="2127"/>
        </w:tabs>
        <w:ind w:firstLine="284"/>
        <w:jc w:val="both"/>
        <w:rPr>
          <w:sz w:val="26"/>
          <w:szCs w:val="26"/>
        </w:rPr>
      </w:pPr>
    </w:p>
    <w:p w:rsidR="00840E61" w:rsidRDefault="00840E61" w:rsidP="00840E61">
      <w:pPr>
        <w:widowControl w:val="0"/>
        <w:shd w:val="clear" w:color="auto" w:fill="FFFFFF"/>
        <w:ind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>
        <w:rPr>
          <w:b/>
          <w:sz w:val="26"/>
          <w:szCs w:val="26"/>
        </w:rPr>
        <w:t xml:space="preserve"> города Сорска Республики Хакасия</w:t>
      </w:r>
      <w:r>
        <w:rPr>
          <w:sz w:val="26"/>
          <w:szCs w:val="26"/>
        </w:rPr>
        <w:t xml:space="preserve">, регистрационный номер 1021900852115 от 23.03.2012 г., </w:t>
      </w:r>
      <w:r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д. 3, </w:t>
      </w:r>
      <w:r>
        <w:rPr>
          <w:sz w:val="26"/>
          <w:szCs w:val="26"/>
        </w:rPr>
        <w:t xml:space="preserve">именуемое далее </w:t>
      </w:r>
      <w:r>
        <w:rPr>
          <w:b/>
          <w:sz w:val="26"/>
          <w:szCs w:val="26"/>
        </w:rPr>
        <w:t>«Арендодатель»</w:t>
      </w:r>
      <w:r>
        <w:rPr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 лице главы города </w:t>
      </w:r>
      <w:proofErr w:type="spellStart"/>
      <w:r>
        <w:rPr>
          <w:sz w:val="26"/>
          <w:szCs w:val="26"/>
        </w:rPr>
        <w:t>Сорска__________________________________________</w:t>
      </w:r>
      <w:proofErr w:type="spellEnd"/>
      <w:r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193030002006001 от 16.02.2006 г., с одной стороны, и </w:t>
      </w:r>
    </w:p>
    <w:p w:rsidR="00840E61" w:rsidRDefault="00840E61" w:rsidP="00840E61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ИНН/КПП ___________/________, ОГРН _________________, </w:t>
      </w:r>
      <w:r>
        <w:rPr>
          <w:sz w:val="26"/>
          <w:szCs w:val="26"/>
        </w:rPr>
        <w:t xml:space="preserve">именуемый в дальнейшем </w:t>
      </w:r>
      <w:r>
        <w:rPr>
          <w:b/>
          <w:sz w:val="26"/>
          <w:szCs w:val="26"/>
        </w:rPr>
        <w:t>«Арендатор»</w:t>
      </w:r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>в лице ________________________</w:t>
      </w:r>
      <w:r>
        <w:rPr>
          <w:sz w:val="26"/>
          <w:szCs w:val="26"/>
        </w:rPr>
        <w:t>, действующего на основании ________________, с другой стороны, на основании постановления администрации города Сорска от __________ г. №__</w:t>
      </w:r>
      <w:proofErr w:type="gramStart"/>
      <w:r>
        <w:rPr>
          <w:sz w:val="26"/>
          <w:szCs w:val="26"/>
        </w:rPr>
        <w:t>_-</w:t>
      </w:r>
      <w:proofErr w:type="gramEnd"/>
      <w:r>
        <w:rPr>
          <w:sz w:val="26"/>
          <w:szCs w:val="26"/>
        </w:rPr>
        <w:t>п, заключили настоящий договор (далее – Договор) о нижеследующем:</w:t>
      </w:r>
    </w:p>
    <w:p w:rsidR="00840E61" w:rsidRDefault="00840E61" w:rsidP="00840E61">
      <w:pPr>
        <w:ind w:firstLine="720"/>
        <w:jc w:val="center"/>
        <w:outlineLvl w:val="1"/>
        <w:rPr>
          <w:b/>
          <w:sz w:val="26"/>
          <w:szCs w:val="26"/>
        </w:rPr>
      </w:pPr>
    </w:p>
    <w:p w:rsidR="00840E61" w:rsidRDefault="00840E61" w:rsidP="00840E61">
      <w:pPr>
        <w:ind w:firstLine="72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1. Предмет Договора</w:t>
      </w:r>
    </w:p>
    <w:p w:rsidR="00840E61" w:rsidRDefault="00840E61" w:rsidP="00840E61">
      <w:pPr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1.1</w:t>
      </w:r>
      <w:r>
        <w:rPr>
          <w:color w:val="000000"/>
          <w:sz w:val="26"/>
          <w:szCs w:val="26"/>
        </w:rPr>
        <w:t xml:space="preserve">. Арендодатель предоставляет, а Арендатор принимает в аренду земельный участок площадью </w:t>
      </w:r>
      <w:r>
        <w:rPr>
          <w:sz w:val="26"/>
          <w:szCs w:val="26"/>
        </w:rPr>
        <w:t>___________________ кв.</w:t>
      </w:r>
      <w:r>
        <w:rPr>
          <w:color w:val="000000"/>
          <w:sz w:val="26"/>
          <w:szCs w:val="26"/>
        </w:rPr>
        <w:t xml:space="preserve"> м. из категории земель – ______________________________, кадастровый номер </w:t>
      </w:r>
      <w:r>
        <w:rPr>
          <w:b/>
          <w:sz w:val="26"/>
          <w:szCs w:val="26"/>
        </w:rPr>
        <w:t>__________________</w:t>
      </w:r>
      <w:r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местоположение: </w:t>
      </w:r>
      <w:r>
        <w:rPr>
          <w:b/>
          <w:sz w:val="26"/>
          <w:szCs w:val="26"/>
        </w:rPr>
        <w:t xml:space="preserve">______________________________________________ </w:t>
      </w:r>
      <w:r>
        <w:rPr>
          <w:sz w:val="26"/>
          <w:szCs w:val="26"/>
        </w:rPr>
        <w:t>(далее – Участок), разрешённое использование – _______________________</w:t>
      </w:r>
      <w:r>
        <w:rPr>
          <w:color w:val="000000"/>
          <w:sz w:val="26"/>
          <w:szCs w:val="26"/>
        </w:rPr>
        <w:t>.</w:t>
      </w:r>
    </w:p>
    <w:p w:rsidR="00840E61" w:rsidRDefault="00840E61" w:rsidP="00840E61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1.2. Передача Участка осуществляется на основании акта приема-передачи земельного участка (приложение № 1).</w:t>
      </w:r>
    </w:p>
    <w:p w:rsidR="00840E61" w:rsidRDefault="00840E61" w:rsidP="00840E61">
      <w:pPr>
        <w:ind w:firstLine="720"/>
        <w:jc w:val="center"/>
        <w:outlineLvl w:val="1"/>
        <w:rPr>
          <w:b/>
          <w:sz w:val="26"/>
          <w:szCs w:val="26"/>
        </w:rPr>
      </w:pPr>
    </w:p>
    <w:p w:rsidR="00840E61" w:rsidRDefault="00840E61" w:rsidP="00840E61">
      <w:pPr>
        <w:ind w:firstLine="72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2. Срок действия Договора</w:t>
      </w:r>
    </w:p>
    <w:p w:rsidR="00840E61" w:rsidRDefault="00840E61" w:rsidP="00840E61">
      <w:pPr>
        <w:pStyle w:val="ConsNonformat"/>
        <w:widowControl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Срок аренды Участка по Договору определён сторонами </w:t>
      </w:r>
      <w:r>
        <w:rPr>
          <w:rFonts w:ascii="Times New Roman" w:hAnsi="Times New Roman" w:cs="Times New Roman"/>
          <w:b/>
          <w:sz w:val="26"/>
          <w:szCs w:val="26"/>
        </w:rPr>
        <w:t xml:space="preserve">с __________ года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__________ года.</w:t>
      </w:r>
    </w:p>
    <w:p w:rsidR="00840E61" w:rsidRDefault="00840E61" w:rsidP="00840E61">
      <w:pPr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2.2. Договор вступает в силу с момента его подписания сторонами </w:t>
      </w:r>
      <w:r>
        <w:rPr>
          <w:color w:val="000000"/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даты его государственной регистрации в Управлении Федеральной службы государственной регистрации, кадастра и картографии по Республике Хакасия</w:t>
      </w:r>
      <w:r>
        <w:rPr>
          <w:color w:val="000000"/>
          <w:sz w:val="26"/>
          <w:szCs w:val="26"/>
        </w:rPr>
        <w:t>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</w:p>
    <w:p w:rsidR="00840E61" w:rsidRDefault="00840E61" w:rsidP="00840E61">
      <w:pPr>
        <w:pStyle w:val="ConsNonformat"/>
        <w:widowControl/>
        <w:ind w:firstLine="72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Размер и условия внесения арендной платы</w:t>
      </w:r>
    </w:p>
    <w:p w:rsidR="00840E61" w:rsidRDefault="00840E61" w:rsidP="00840E61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3.1. </w:t>
      </w:r>
      <w:r>
        <w:rPr>
          <w:sz w:val="26"/>
          <w:szCs w:val="26"/>
        </w:rPr>
        <w:t xml:space="preserve">На момент заключения настоящего договора размер арендной платы </w:t>
      </w:r>
      <w:proofErr w:type="gramStart"/>
      <w:r>
        <w:rPr>
          <w:sz w:val="26"/>
          <w:szCs w:val="26"/>
        </w:rPr>
        <w:t>за</w:t>
      </w:r>
      <w:proofErr w:type="gramEnd"/>
      <w:r>
        <w:rPr>
          <w:sz w:val="26"/>
          <w:szCs w:val="26"/>
        </w:rPr>
        <w:t xml:space="preserve"> _______ составляет </w:t>
      </w:r>
      <w:r>
        <w:rPr>
          <w:b/>
          <w:sz w:val="26"/>
          <w:szCs w:val="26"/>
        </w:rPr>
        <w:t>_______ (____________________ рублей ______ коп.) рублей</w:t>
      </w:r>
      <w:r>
        <w:rPr>
          <w:sz w:val="26"/>
          <w:szCs w:val="26"/>
        </w:rPr>
        <w:t>.</w:t>
      </w:r>
    </w:p>
    <w:p w:rsidR="00840E61" w:rsidRDefault="00840E61" w:rsidP="00840E61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Арендная плата вносится Арендатором ежегодно единым платежом в срок до 15 ноября каждого года.</w:t>
      </w:r>
    </w:p>
    <w:p w:rsidR="00840E61" w:rsidRDefault="00840E61" w:rsidP="00840E61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Платежи по настоящему Договору вносятся Арендатором по следующим реквизитам: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УФК по Республике Хакасия (администрация города Сорска)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ИНН – 1910002812 КПП – 191001001 ОКТМО – 95709000 ОКПО 39083663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счёта: 03100643000000018000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ОТДЕЛЕНИЕ-НБ РЕСПУБЛИКА ХАКАСИЯ // УФК по Республике 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Хакасия,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Абакан, № счёта: 40102810845370000082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БИК 019514901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КБК 902 111 05012 04 0000 120</w:t>
      </w:r>
    </w:p>
    <w:p w:rsidR="00840E61" w:rsidRDefault="00840E61" w:rsidP="00840E61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Назначение платежа: Аренда земельного участка.</w:t>
      </w:r>
    </w:p>
    <w:p w:rsidR="00840E61" w:rsidRDefault="00840E61" w:rsidP="00840E61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Обязательно указание номера договора аренды, даты его заключения и периода, за который производится оплата.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3.4. Арендная плата по Договору начисляется с __________ года. Исполнением обязательства по внесению арендной платы является дата зачисления арендной платы на счет указанный в пункте 3.2 Договора.</w:t>
      </w:r>
    </w:p>
    <w:p w:rsidR="00840E61" w:rsidRDefault="00840E61" w:rsidP="00840E61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Размер арендной платы может ежегодно, но не ранее чем через год после заключения договора аренды земельного участка, изменяться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подлежит обязательной уплате Арендатором. Размер арендной платы изменяется без согласования с Арендатором и без внесения соответствующих изменений в настоящий Договор.</w:t>
      </w:r>
    </w:p>
    <w:p w:rsidR="00840E61" w:rsidRDefault="00840E61" w:rsidP="00840E6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3.6. В случае изменения размера арендной платы за Участок в соответствии с пунктом 3.4 Договора, новый размер арендной платы подлежит применению с момента, когда возникли основания для перерасчета. Информация об изменении коэффициента Ки подлежит опубликованию Арендодателем в средствах массовой информации и применяется для расчета с момента, указанного в данном информационном сообщении. Подписание дополнительных соглашений об изменении арендной платы к Договору и направление арендатору уведомлений не требуется.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Договору.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3.8. Неиспользование Участка Арендатором не освобождает его от обязанностей по внесению арендной платы.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Права и обязанности Сторон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</w:t>
      </w:r>
      <w:r>
        <w:rPr>
          <w:rFonts w:ascii="Times New Roman" w:hAnsi="Times New Roman" w:cs="Times New Roman"/>
          <w:b/>
          <w:sz w:val="26"/>
          <w:szCs w:val="26"/>
        </w:rPr>
        <w:t>Арендодатель имеет право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40E61" w:rsidRDefault="00840E61" w:rsidP="00840E6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4.1.1. </w:t>
      </w:r>
      <w:proofErr w:type="gramStart"/>
      <w:r>
        <w:rPr>
          <w:sz w:val="26"/>
          <w:szCs w:val="26"/>
        </w:rPr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2 (два) месяца либо при систематической недоплате арендной платы, повлекшей задолженность, превышающую размер арендной платы за два месяца, ликвидации Арендатора и нарушении других условий Договора.</w:t>
      </w:r>
      <w:proofErr w:type="gramEnd"/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4.1.2. На беспрепятственный доступ на территорию Участка с целью его осмотра на предмет соблюдения условий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</w:t>
      </w:r>
      <w:r>
        <w:rPr>
          <w:rFonts w:ascii="Times New Roman" w:hAnsi="Times New Roman" w:cs="Times New Roman"/>
          <w:b/>
          <w:sz w:val="26"/>
          <w:szCs w:val="26"/>
        </w:rPr>
        <w:t>Арендодатель обязан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4.2.1. Выполнять в полном объеме все условия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4.2.2. Передать Арендатору Участок по акту приема-передачи на момент заключения настоящего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4.2.3. Письменно уведомить Арендатора об изменении реквизитов для перечисления арендной платы, указанных в пункте 3.2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</w:t>
      </w:r>
      <w:r>
        <w:rPr>
          <w:rFonts w:ascii="Times New Roman" w:hAnsi="Times New Roman" w:cs="Times New Roman"/>
          <w:b/>
          <w:sz w:val="26"/>
          <w:szCs w:val="26"/>
        </w:rPr>
        <w:t>Арендатор имеет право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4.3.1. Использовать Участок на условиях, установленных Договором.</w:t>
      </w:r>
    </w:p>
    <w:p w:rsidR="00840E61" w:rsidRDefault="00840E61" w:rsidP="00840E6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4.3.2. Передавать в пределах срока Договора свои права и обязанности по Договору третьему лицу, в том числе отдать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с письменного согласия Арендодателя.</w:t>
      </w:r>
    </w:p>
    <w:p w:rsidR="00840E61" w:rsidRDefault="00840E61" w:rsidP="00840E6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4.3.3. Передавать Участок в субаренду с письменного согласия Арендодателя.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 </w:t>
      </w:r>
      <w:r>
        <w:rPr>
          <w:rFonts w:ascii="Times New Roman" w:hAnsi="Times New Roman" w:cs="Times New Roman"/>
          <w:b/>
          <w:sz w:val="26"/>
          <w:szCs w:val="26"/>
        </w:rPr>
        <w:t>Арендатор обязан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4.4.1. Выполнять в полном объеме все условия Договора.</w:t>
      </w:r>
    </w:p>
    <w:p w:rsidR="00840E61" w:rsidRDefault="00840E61" w:rsidP="00840E61">
      <w:pPr>
        <w:pStyle w:val="ConsNormal"/>
        <w:tabs>
          <w:tab w:val="left" w:pos="14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4.4.4. Обеспечить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4.4.5. Письменно сообщить Арендодателю не позднее, чем за два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4.4.7. Письменно уведомить Арендодателя об изменении своего наименования, места нахождения и (или) платежных реквизитов, в течение 10 (десяти) дней с момента их изменений.</w:t>
      </w:r>
    </w:p>
    <w:p w:rsidR="00840E61" w:rsidRDefault="00840E61" w:rsidP="00840E61">
      <w:pPr>
        <w:tabs>
          <w:tab w:val="left" w:pos="1440"/>
          <w:tab w:val="left" w:pos="180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4.4.8. Незамедлительно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4.4.9. После окончания срока действия Договора передать Участок Арендодателю по акту приема-передачи в состоянии не хуже первоначального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трех дней с момента окончания срока действия Договора. </w:t>
      </w:r>
    </w:p>
    <w:p w:rsidR="00840E61" w:rsidRDefault="00840E61" w:rsidP="00840E61">
      <w:pPr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4.4.10. Направлять Арендодателю для учета копии заключенных договоров субаренды в 10-дневный срок после их заключения.</w:t>
      </w:r>
      <w:r>
        <w:rPr>
          <w:sz w:val="26"/>
          <w:szCs w:val="26"/>
        </w:rPr>
        <w:tab/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4.5. Арендодатель и Арендатор имеют иные права и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несут иные обязанности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>, установленные законодательством Российской Федерации.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4.6. Проводить противопожарное обустройство Участка.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Обеспечивать пожарную безопасность земельного участка.</w:t>
      </w:r>
    </w:p>
    <w:p w:rsidR="00840E61" w:rsidRDefault="00840E61" w:rsidP="00840E61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4.8. 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самоуправления, в соответствии с действующим законодательством и утвержденными строительными, санитарными, природоохранными, противопожарными нормами;</w:t>
      </w:r>
    </w:p>
    <w:p w:rsidR="00840E61" w:rsidRDefault="00840E61" w:rsidP="00840E61">
      <w:pPr>
        <w:tabs>
          <w:tab w:val="num" w:pos="0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4.9. Соблюдать порядок и чистоту на Участке и прилегающей территории;</w:t>
      </w:r>
    </w:p>
    <w:p w:rsidR="00840E61" w:rsidRDefault="00840E61" w:rsidP="00840E61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4.10.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представителей;</w:t>
      </w:r>
    </w:p>
    <w:p w:rsidR="00840E61" w:rsidRDefault="00840E61" w:rsidP="00840E6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4.11. Выполнить проектирование и размещение объекта торговли, в соответствии с градостроительным планом земельного участка;</w:t>
      </w:r>
    </w:p>
    <w:p w:rsidR="00840E61" w:rsidRDefault="00840E61" w:rsidP="00840E6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4.12. Выполнить благоустройство территории согласно требованиям </w:t>
      </w:r>
      <w:proofErr w:type="spellStart"/>
      <w:r>
        <w:rPr>
          <w:sz w:val="26"/>
          <w:szCs w:val="26"/>
        </w:rPr>
        <w:t>СНиП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>;</w:t>
      </w:r>
    </w:p>
    <w:p w:rsidR="00840E61" w:rsidRDefault="00840E61" w:rsidP="00840E61">
      <w:pPr>
        <w:pStyle w:val="a7"/>
        <w:tabs>
          <w:tab w:val="left" w:pos="10259"/>
        </w:tabs>
        <w:rPr>
          <w:sz w:val="26"/>
          <w:szCs w:val="26"/>
        </w:rPr>
      </w:pPr>
      <w:r>
        <w:rPr>
          <w:sz w:val="26"/>
          <w:szCs w:val="26"/>
        </w:rPr>
        <w:t>4.13. В случае обнаружения на земельном участке неучтенных подземных инженерных коммуникаций, при необходимости предусмотреть их вынос за свой счет, осуществив согласование с собственниками данных сетей при их наличии;</w:t>
      </w:r>
    </w:p>
    <w:p w:rsidR="00840E61" w:rsidRDefault="00840E61" w:rsidP="00840E61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4.14. Эскизный проект предварительно предоставить в Администрацию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Сорска. </w:t>
      </w:r>
    </w:p>
    <w:p w:rsidR="00840E61" w:rsidRDefault="00840E61" w:rsidP="00840E6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4.15. За свой счет произвести расчистку Участка и его выравнивание; выкорчевку древесно-кустарниковых насаждений, согласовав ее с уполномоченным органом; </w:t>
      </w:r>
    </w:p>
    <w:p w:rsidR="00840E61" w:rsidRDefault="00840E61" w:rsidP="00840E61">
      <w:pPr>
        <w:pStyle w:val="a7"/>
        <w:rPr>
          <w:sz w:val="26"/>
          <w:szCs w:val="26"/>
        </w:rPr>
      </w:pPr>
      <w:r>
        <w:rPr>
          <w:sz w:val="26"/>
          <w:szCs w:val="26"/>
        </w:rPr>
        <w:t>4.16.  Проектом объекта торговли предусмотреть отвод ливневых вод;</w:t>
      </w:r>
    </w:p>
    <w:p w:rsidR="00840E61" w:rsidRDefault="00840E61" w:rsidP="00840E61">
      <w:pPr>
        <w:pStyle w:val="a7"/>
        <w:rPr>
          <w:sz w:val="26"/>
          <w:szCs w:val="26"/>
        </w:rPr>
      </w:pPr>
      <w:r>
        <w:rPr>
          <w:sz w:val="26"/>
          <w:szCs w:val="26"/>
        </w:rPr>
        <w:t>4.17. При прокладке подземных коммуникаций и использования существующих проездов к стройплощадке предусмотреть восстановление дорожного покрытия и нарушенного благоустройства за свой счет;</w:t>
      </w:r>
    </w:p>
    <w:p w:rsidR="00840E61" w:rsidRDefault="00840E61" w:rsidP="00840E61">
      <w:pPr>
        <w:pStyle w:val="21"/>
        <w:overflowPunct/>
        <w:autoSpaceDE/>
        <w:adjustRightInd/>
        <w:ind w:firstLine="540"/>
        <w:rPr>
          <w:sz w:val="26"/>
          <w:szCs w:val="26"/>
        </w:rPr>
      </w:pPr>
      <w:r>
        <w:rPr>
          <w:sz w:val="26"/>
          <w:szCs w:val="26"/>
        </w:rPr>
        <w:t>4.18. В случае расторжения Договора вернуть Участок Арендодателю в течение 3 (трёх) дней с момента его расторжения;</w:t>
      </w:r>
    </w:p>
    <w:p w:rsidR="00840E61" w:rsidRDefault="00840E61" w:rsidP="00840E61">
      <w:pPr>
        <w:pStyle w:val="a5"/>
        <w:ind w:firstLine="567"/>
        <w:rPr>
          <w:caps/>
          <w:sz w:val="26"/>
          <w:szCs w:val="26"/>
        </w:rPr>
      </w:pPr>
      <w:r>
        <w:rPr>
          <w:sz w:val="26"/>
          <w:szCs w:val="26"/>
        </w:rPr>
        <w:t xml:space="preserve">4.19. В случае изменения адреса или иных данных Арендатора, указанных в Договоре, Арендатор обязан в письменной форме известить об этом Арендодателя не позднее 5 (пяти) рабочих дней со дня такого изменения. Переписка, направленная по прежнему адресу и реквизитам, указанным в Договоре, до получения уведомления об их смене, считается направленной надлежащим образом. 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За неисполнение или ненадлежащее исполнение условий Договора Стороны несут ответственность в соответствии с действующим законодательством и Договором.</w:t>
      </w:r>
    </w:p>
    <w:p w:rsidR="00840E61" w:rsidRDefault="00840E61" w:rsidP="00840E61">
      <w:pPr>
        <w:pStyle w:val="a7"/>
        <w:ind w:firstLine="720"/>
        <w:rPr>
          <w:sz w:val="26"/>
          <w:szCs w:val="26"/>
        </w:rPr>
      </w:pPr>
      <w:r>
        <w:rPr>
          <w:sz w:val="26"/>
          <w:szCs w:val="26"/>
        </w:rPr>
        <w:t>5.2. Арендатор несет следующую ответственность по Договору:</w:t>
      </w:r>
    </w:p>
    <w:p w:rsidR="00840E61" w:rsidRDefault="00840E61" w:rsidP="00840E61">
      <w:pPr>
        <w:pStyle w:val="a7"/>
        <w:ind w:firstLine="720"/>
        <w:rPr>
          <w:sz w:val="26"/>
          <w:szCs w:val="26"/>
        </w:rPr>
      </w:pPr>
      <w:r>
        <w:rPr>
          <w:sz w:val="26"/>
          <w:szCs w:val="26"/>
        </w:rPr>
        <w:t>- в случае неуплаты арендной платы в установленный Договором срок Арендатор уплачивает пени в размере 0,1% от суммы задолженности за каждый календарный день просрочки;</w:t>
      </w:r>
    </w:p>
    <w:p w:rsidR="00840E61" w:rsidRDefault="00840E61" w:rsidP="00840E61">
      <w:pPr>
        <w:pStyle w:val="a7"/>
        <w:ind w:firstLine="720"/>
        <w:rPr>
          <w:sz w:val="26"/>
          <w:szCs w:val="26"/>
        </w:rPr>
      </w:pPr>
      <w:r>
        <w:rPr>
          <w:sz w:val="26"/>
          <w:szCs w:val="26"/>
        </w:rPr>
        <w:t>- в случае использования Участка не по целевому назначению в соответствии с его принадлежностью к той или иной категории земель и разрешенным использованием Арендатор уплачивает штраф в размере сорока тысяч рублей;</w:t>
      </w:r>
    </w:p>
    <w:p w:rsidR="00840E61" w:rsidRDefault="00840E61" w:rsidP="00840E61">
      <w:pPr>
        <w:pStyle w:val="a7"/>
        <w:ind w:firstLine="720"/>
        <w:rPr>
          <w:sz w:val="26"/>
          <w:szCs w:val="26"/>
        </w:rPr>
      </w:pPr>
      <w:r>
        <w:rPr>
          <w:sz w:val="26"/>
          <w:szCs w:val="26"/>
        </w:rPr>
        <w:t>- в случае просрочки сроков возврата Участка Арендатор выплачивает Арендодателю пени из расчета 0,1% от суммы годовой арендной платы за каждый день просрочки.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Указанные выше пени и штрафы оплачиваются Арендатором путем перечисления денежных средств по реквизитам, указанным в пункте 3.3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 Изменение, расторжение и прекращение Договора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 Все изменения, вносимые в настоящий Договор, и (или) дополнения к Договору оформляются Сторонами в письменной форме, за исключением случаев, указанных в пункте 3.4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может быть расторгнут в иных случаях, предусмотренных действующим законодательством, а также в случае возникновения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государственной, муниципальной  или общественной необходимости в арендуемом земельном участке.</w:t>
      </w:r>
    </w:p>
    <w:p w:rsidR="00840E61" w:rsidRDefault="00840E61" w:rsidP="00840E61">
      <w:pPr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6.4. </w:t>
      </w:r>
      <w:proofErr w:type="gramStart"/>
      <w:r>
        <w:rPr>
          <w:bCs/>
          <w:sz w:val="26"/>
          <w:szCs w:val="26"/>
        </w:rPr>
        <w:t>Договор</w:t>
      </w:r>
      <w:proofErr w:type="gramEnd"/>
      <w:r>
        <w:rPr>
          <w:bCs/>
          <w:sz w:val="26"/>
          <w:szCs w:val="26"/>
        </w:rPr>
        <w:t xml:space="preserve"> может быть расторгнут в одностороннем порядке, при этом письменное уведомление о расторжении договора одна из сторон направляет другой стороне за 30 дней до предполагаемой даты расторжения договора.</w:t>
      </w: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 Рассмотрение и урегулирование споров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40E61" w:rsidRDefault="00840E61" w:rsidP="00840E61">
      <w:pPr>
        <w:pStyle w:val="Con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8. Особые условия Договора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8.1. Договор подлежит государственной регистрации в Управлении Федеральной службы государственной регистрации, кадастра и картографии по Республике Хакасия.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8.2. Срок действия договора субаренды не может превышать срок действия Договора.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8.3. При досрочном расторжении Договора договор субаренды земельного участка прекращает свое действие.</w:t>
      </w:r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случае обнаружения в ходе выполнения земляных работ на земельном участке, обладающего признаками объекта культурного наследия, согласно п. 1 ст. 37 Федерального закона от 25.06.2007 г. № 73-ФЗ «Об объектах культурного наследия (памятниках истории и культуры) народов Российской Федерации», Арендатору необходимо остановить земляные и иные работы на земельном участке и проинформировать Министерство культуры Республики Хакасия об обнаруженном объекте.</w:t>
      </w:r>
      <w:proofErr w:type="gramEnd"/>
    </w:p>
    <w:p w:rsidR="00840E61" w:rsidRDefault="00840E61" w:rsidP="00840E61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8.5.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Договор составлен в трех экземплярах, имеющих одинаковую юридическую силу: по одному экземпляру для каждой из Сторон и один экземпляр для Управления </w:t>
      </w:r>
      <w:r>
        <w:rPr>
          <w:rFonts w:ascii="Times New Roman" w:hAnsi="Times New Roman" w:cs="Times New Roman"/>
          <w:sz w:val="26"/>
          <w:szCs w:val="26"/>
        </w:rPr>
        <w:t>Федеральной службы государственной регистрации, кадастра и картографии по Республике Хакасия.</w:t>
      </w:r>
    </w:p>
    <w:p w:rsidR="00840E61" w:rsidRDefault="00840E61" w:rsidP="00840E61">
      <w:pPr>
        <w:ind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9. Подписи сторон</w:t>
      </w:r>
    </w:p>
    <w:p w:rsidR="00840E61" w:rsidRDefault="00840E61" w:rsidP="00840E61">
      <w:pPr>
        <w:pStyle w:val="ConsNonformat"/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840E61" w:rsidRDefault="00840E61" w:rsidP="00840E61">
      <w:pPr>
        <w:pStyle w:val="ConsNonformat"/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840E61" w:rsidRDefault="00840E61" w:rsidP="00840E61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АРЕНДОДАТЕЛЬ:</w:t>
      </w:r>
    </w:p>
    <w:p w:rsidR="00840E61" w:rsidRDefault="00840E61" w:rsidP="00840E61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В.Ф.Найденов</w:t>
      </w:r>
    </w:p>
    <w:p w:rsidR="00840E61" w:rsidRDefault="00840E61" w:rsidP="00840E61">
      <w:pPr>
        <w:ind w:firstLine="284"/>
        <w:jc w:val="both"/>
        <w:rPr>
          <w:sz w:val="26"/>
          <w:szCs w:val="26"/>
        </w:rPr>
      </w:pPr>
    </w:p>
    <w:p w:rsidR="00840E61" w:rsidRDefault="00840E61" w:rsidP="00840E61">
      <w:pPr>
        <w:ind w:firstLine="284"/>
        <w:jc w:val="both"/>
        <w:rPr>
          <w:sz w:val="26"/>
          <w:szCs w:val="26"/>
        </w:rPr>
      </w:pPr>
    </w:p>
    <w:p w:rsidR="00840E61" w:rsidRDefault="00840E61" w:rsidP="00840E61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АРЕНДАТОР:                                                                                   _______________</w:t>
      </w:r>
    </w:p>
    <w:p w:rsidR="00840E61" w:rsidRDefault="00840E61" w:rsidP="00840E61">
      <w:pPr>
        <w:pStyle w:val="a5"/>
        <w:ind w:firstLine="284"/>
        <w:jc w:val="right"/>
        <w:outlineLvl w:val="0"/>
        <w:rPr>
          <w:b/>
          <w:i/>
          <w:sz w:val="26"/>
          <w:szCs w:val="26"/>
        </w:rPr>
      </w:pPr>
    </w:p>
    <w:p w:rsidR="00840E61" w:rsidRDefault="00840E61" w:rsidP="00840E61">
      <w:pPr>
        <w:pStyle w:val="a5"/>
        <w:ind w:firstLine="284"/>
        <w:jc w:val="right"/>
        <w:outlineLvl w:val="0"/>
        <w:rPr>
          <w:b/>
          <w:i/>
          <w:sz w:val="26"/>
          <w:szCs w:val="26"/>
        </w:rPr>
      </w:pPr>
    </w:p>
    <w:p w:rsidR="00840E61" w:rsidRDefault="00840E61" w:rsidP="00840E61">
      <w:pPr>
        <w:pStyle w:val="a5"/>
        <w:ind w:firstLine="284"/>
        <w:jc w:val="right"/>
        <w:outlineLvl w:val="0"/>
        <w:rPr>
          <w:b/>
          <w:i/>
          <w:sz w:val="26"/>
          <w:szCs w:val="26"/>
        </w:rPr>
      </w:pPr>
    </w:p>
    <w:p w:rsidR="00840E61" w:rsidRDefault="00840E61" w:rsidP="00840E61">
      <w:pPr>
        <w:pStyle w:val="a5"/>
        <w:ind w:firstLine="284"/>
        <w:jc w:val="right"/>
        <w:outlineLvl w:val="0"/>
        <w:rPr>
          <w:b/>
          <w:i/>
          <w:sz w:val="26"/>
          <w:szCs w:val="26"/>
        </w:rPr>
      </w:pPr>
    </w:p>
    <w:p w:rsidR="00840E61" w:rsidRDefault="00840E61" w:rsidP="00840E61">
      <w:pPr>
        <w:pStyle w:val="a5"/>
        <w:ind w:firstLine="284"/>
        <w:jc w:val="right"/>
        <w:outlineLvl w:val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Приложение № 1</w:t>
      </w:r>
    </w:p>
    <w:p w:rsidR="00840E61" w:rsidRDefault="00840E61" w:rsidP="00840E61">
      <w:pPr>
        <w:pStyle w:val="a5"/>
        <w:ind w:firstLine="284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к договору аренды </w:t>
      </w:r>
    </w:p>
    <w:p w:rsidR="00840E61" w:rsidRDefault="00840E61" w:rsidP="00840E61">
      <w:pPr>
        <w:pStyle w:val="a5"/>
        <w:ind w:firstLine="284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земельного участка</w:t>
      </w:r>
    </w:p>
    <w:p w:rsidR="00840E61" w:rsidRDefault="00840E61" w:rsidP="00840E61">
      <w:pPr>
        <w:pStyle w:val="a5"/>
        <w:ind w:firstLine="284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№ __/__ от __.__.20__ г.</w:t>
      </w:r>
    </w:p>
    <w:p w:rsidR="00840E61" w:rsidRDefault="00840E61" w:rsidP="00840E61">
      <w:pPr>
        <w:widowControl w:val="0"/>
        <w:shd w:val="clear" w:color="auto" w:fill="FFFFFF"/>
        <w:tabs>
          <w:tab w:val="left" w:pos="7426"/>
        </w:tabs>
        <w:ind w:firstLine="284"/>
        <w:jc w:val="both"/>
        <w:rPr>
          <w:sz w:val="26"/>
          <w:szCs w:val="26"/>
        </w:rPr>
      </w:pPr>
    </w:p>
    <w:p w:rsidR="00840E61" w:rsidRDefault="00840E61" w:rsidP="00840E61">
      <w:pPr>
        <w:pStyle w:val="a3"/>
        <w:ind w:firstLine="284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А К Т </w:t>
      </w:r>
    </w:p>
    <w:p w:rsidR="00840E61" w:rsidRDefault="00840E61" w:rsidP="00840E61">
      <w:pPr>
        <w:pStyle w:val="a3"/>
        <w:ind w:firstLine="284"/>
        <w:outlineLvl w:val="1"/>
        <w:rPr>
          <w:sz w:val="26"/>
          <w:szCs w:val="26"/>
        </w:rPr>
      </w:pPr>
      <w:r>
        <w:rPr>
          <w:sz w:val="26"/>
          <w:szCs w:val="26"/>
        </w:rPr>
        <w:t>приема-передачи земельного участка</w:t>
      </w:r>
    </w:p>
    <w:p w:rsidR="00840E61" w:rsidRDefault="00840E61" w:rsidP="00840E61">
      <w:pPr>
        <w:pStyle w:val="a3"/>
        <w:ind w:firstLine="284"/>
        <w:rPr>
          <w:sz w:val="26"/>
          <w:szCs w:val="26"/>
        </w:rPr>
      </w:pPr>
    </w:p>
    <w:p w:rsidR="00840E61" w:rsidRDefault="00840E61" w:rsidP="00840E61">
      <w:pPr>
        <w:widowControl w:val="0"/>
        <w:shd w:val="clear" w:color="auto" w:fill="FFFFFF"/>
        <w:tabs>
          <w:tab w:val="left" w:pos="2127"/>
        </w:tabs>
        <w:ind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г. Сорск</w:t>
      </w:r>
      <w:r>
        <w:rPr>
          <w:b/>
          <w:sz w:val="26"/>
          <w:szCs w:val="26"/>
        </w:rPr>
        <w:tab/>
        <w:t xml:space="preserve">         «___» __________ две тысячи двадцать второго  года</w:t>
      </w:r>
    </w:p>
    <w:p w:rsidR="00840E61" w:rsidRDefault="00840E61" w:rsidP="00840E61">
      <w:pPr>
        <w:widowControl w:val="0"/>
        <w:shd w:val="clear" w:color="auto" w:fill="FFFFFF"/>
        <w:tabs>
          <w:tab w:val="left" w:pos="2127"/>
        </w:tabs>
        <w:ind w:firstLine="284"/>
        <w:jc w:val="both"/>
        <w:rPr>
          <w:sz w:val="26"/>
          <w:szCs w:val="26"/>
        </w:rPr>
      </w:pPr>
    </w:p>
    <w:p w:rsidR="00840E61" w:rsidRDefault="00840E61" w:rsidP="00840E61">
      <w:pPr>
        <w:widowControl w:val="0"/>
        <w:shd w:val="clear" w:color="auto" w:fill="FFFFFF"/>
        <w:ind w:firstLine="720"/>
        <w:jc w:val="both"/>
        <w:rPr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Администрация</w:t>
      </w:r>
      <w:r>
        <w:rPr>
          <w:b/>
          <w:sz w:val="26"/>
          <w:szCs w:val="26"/>
        </w:rPr>
        <w:t xml:space="preserve"> города Сорска Республики Хакасия</w:t>
      </w:r>
      <w:r>
        <w:rPr>
          <w:sz w:val="26"/>
          <w:szCs w:val="26"/>
        </w:rPr>
        <w:t xml:space="preserve">, регистрационный </w:t>
      </w:r>
      <w:r>
        <w:rPr>
          <w:sz w:val="26"/>
          <w:szCs w:val="26"/>
        </w:rPr>
        <w:lastRenderedPageBreak/>
        <w:t xml:space="preserve">номер 1021900852115 от 23.03.2012 г., </w:t>
      </w:r>
      <w:r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д. 3, </w:t>
      </w:r>
      <w:r>
        <w:rPr>
          <w:sz w:val="26"/>
          <w:szCs w:val="26"/>
        </w:rPr>
        <w:t xml:space="preserve">именуемое далее </w:t>
      </w:r>
      <w:r>
        <w:rPr>
          <w:b/>
          <w:sz w:val="26"/>
          <w:szCs w:val="26"/>
        </w:rPr>
        <w:t>«Арендодатель»</w:t>
      </w:r>
      <w:r>
        <w:rPr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 лице главы города </w:t>
      </w:r>
      <w:proofErr w:type="spellStart"/>
      <w:r>
        <w:rPr>
          <w:sz w:val="26"/>
          <w:szCs w:val="26"/>
        </w:rPr>
        <w:t>Сорска____________________________________________</w:t>
      </w:r>
      <w:proofErr w:type="spellEnd"/>
      <w:r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193030002006001 от 16.02.2006 года, с одной стороны, и </w:t>
      </w:r>
      <w:proofErr w:type="gramEnd"/>
    </w:p>
    <w:p w:rsidR="00840E61" w:rsidRDefault="00840E61" w:rsidP="00840E61">
      <w:pPr>
        <w:widowControl w:val="0"/>
        <w:shd w:val="clear" w:color="auto" w:fill="FFFFFF"/>
        <w:tabs>
          <w:tab w:val="left" w:pos="2127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ИНН/КПП ___________/________, ОГРН _________________, </w:t>
      </w:r>
      <w:r>
        <w:rPr>
          <w:sz w:val="26"/>
          <w:szCs w:val="26"/>
        </w:rPr>
        <w:t xml:space="preserve">именуемый в дальнейшем </w:t>
      </w:r>
      <w:r>
        <w:rPr>
          <w:b/>
          <w:sz w:val="26"/>
          <w:szCs w:val="26"/>
        </w:rPr>
        <w:t>«Арендатор»</w:t>
      </w:r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>в лице ________________________</w:t>
      </w:r>
      <w:r>
        <w:rPr>
          <w:sz w:val="26"/>
          <w:szCs w:val="26"/>
        </w:rPr>
        <w:t>, действующего на основании ________________, с другой стороны, на основании ____________________________________,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составили настоящий акт о том, что ____________ передал, а</w:t>
      </w:r>
      <w:r>
        <w:rPr>
          <w:bCs/>
          <w:sz w:val="26"/>
          <w:szCs w:val="26"/>
        </w:rPr>
        <w:t xml:space="preserve"> _______________ </w:t>
      </w:r>
      <w:r>
        <w:rPr>
          <w:sz w:val="26"/>
          <w:szCs w:val="26"/>
        </w:rPr>
        <w:t>принял земельный участок площадью _________ кв. м.</w:t>
      </w:r>
    </w:p>
    <w:p w:rsidR="00840E61" w:rsidRDefault="00840E61" w:rsidP="00840E61">
      <w:pPr>
        <w:pStyle w:val="a5"/>
        <w:ind w:firstLine="720"/>
        <w:outlineLvl w:val="1"/>
        <w:rPr>
          <w:b/>
          <w:sz w:val="26"/>
          <w:szCs w:val="26"/>
        </w:rPr>
      </w:pPr>
    </w:p>
    <w:p w:rsidR="00840E61" w:rsidRDefault="00840E61" w:rsidP="00840E61">
      <w:pPr>
        <w:pStyle w:val="a5"/>
        <w:ind w:firstLine="72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 о земельном участке</w:t>
      </w:r>
    </w:p>
    <w:p w:rsidR="00840E61" w:rsidRDefault="00840E61" w:rsidP="00840E61">
      <w:pPr>
        <w:pStyle w:val="a5"/>
        <w:ind w:firstLine="720"/>
        <w:jc w:val="center"/>
        <w:outlineLvl w:val="1"/>
        <w:rPr>
          <w:b/>
          <w:sz w:val="26"/>
          <w:szCs w:val="26"/>
        </w:rPr>
      </w:pPr>
    </w:p>
    <w:p w:rsidR="00840E61" w:rsidRDefault="00840E61" w:rsidP="00840E61">
      <w:pPr>
        <w:pStyle w:val="a5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1. Адрес земельного участка: </w:t>
      </w:r>
      <w:r>
        <w:rPr>
          <w:b/>
          <w:sz w:val="26"/>
          <w:szCs w:val="26"/>
        </w:rPr>
        <w:t>____________________________________.</w:t>
      </w:r>
    </w:p>
    <w:p w:rsidR="00840E61" w:rsidRDefault="00840E61" w:rsidP="00840E61">
      <w:pPr>
        <w:pStyle w:val="a5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 xml:space="preserve">2. Разрешённое использование земельного участка: </w:t>
      </w:r>
      <w:r>
        <w:rPr>
          <w:b/>
          <w:bCs/>
          <w:sz w:val="26"/>
          <w:szCs w:val="26"/>
        </w:rPr>
        <w:t>_________________.</w:t>
      </w:r>
    </w:p>
    <w:p w:rsidR="00840E61" w:rsidRDefault="00840E61" w:rsidP="00840E61">
      <w:pPr>
        <w:pStyle w:val="a5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3. Вид права на земельный участок: </w:t>
      </w:r>
      <w:r>
        <w:rPr>
          <w:b/>
          <w:sz w:val="26"/>
          <w:szCs w:val="26"/>
        </w:rPr>
        <w:t>аренда.</w:t>
      </w:r>
    </w:p>
    <w:p w:rsidR="00840E61" w:rsidRDefault="00840E61" w:rsidP="00840E61">
      <w:pPr>
        <w:pStyle w:val="a5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 xml:space="preserve">4. Наличие ограничения и </w:t>
      </w:r>
      <w:proofErr w:type="spellStart"/>
      <w:r>
        <w:rPr>
          <w:sz w:val="26"/>
          <w:szCs w:val="26"/>
        </w:rPr>
        <w:t>обременения:___________________________</w:t>
      </w:r>
      <w:proofErr w:type="spellEnd"/>
      <w:r>
        <w:rPr>
          <w:b/>
          <w:sz w:val="26"/>
          <w:szCs w:val="26"/>
        </w:rPr>
        <w:t>.</w:t>
      </w:r>
    </w:p>
    <w:p w:rsidR="00840E61" w:rsidRDefault="00840E61" w:rsidP="00840E61">
      <w:pPr>
        <w:pStyle w:val="a5"/>
        <w:ind w:firstLine="720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5. Категория земель: </w:t>
      </w:r>
      <w:r>
        <w:rPr>
          <w:b/>
          <w:bCs/>
          <w:sz w:val="26"/>
          <w:szCs w:val="26"/>
        </w:rPr>
        <w:t>___________________________________________.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Кадастровый номер: </w:t>
      </w:r>
      <w:r>
        <w:rPr>
          <w:b/>
          <w:bCs/>
          <w:sz w:val="26"/>
          <w:szCs w:val="26"/>
        </w:rPr>
        <w:t>_________________________________________.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</w:p>
    <w:p w:rsidR="00840E61" w:rsidRDefault="00840E61" w:rsidP="00840E61">
      <w:pPr>
        <w:pStyle w:val="2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Одновременно с подписанием Договора Арендодатель передаёт Арендатору, а Арендатор принимает Участок. Арендатор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любые совершенные им действия, противоречащие законодательству Российской Федерации. Претензий у Арендатора к Арендодателю по состоянию Участка не имеется.</w:t>
      </w:r>
    </w:p>
    <w:p w:rsidR="00840E61" w:rsidRDefault="00840E61" w:rsidP="00840E61">
      <w:pPr>
        <w:ind w:firstLine="720"/>
        <w:jc w:val="both"/>
        <w:rPr>
          <w:sz w:val="26"/>
          <w:szCs w:val="26"/>
        </w:rPr>
      </w:pPr>
    </w:p>
    <w:p w:rsidR="00840E61" w:rsidRDefault="00840E61" w:rsidP="00840E61">
      <w:pPr>
        <w:ind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ПОДПИСИ СТОРОН</w:t>
      </w:r>
    </w:p>
    <w:p w:rsidR="00840E61" w:rsidRDefault="00840E61" w:rsidP="00840E61">
      <w:pPr>
        <w:pStyle w:val="ConsNonformat"/>
        <w:widowControl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840E61" w:rsidRDefault="00840E61" w:rsidP="00840E61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СДАЛ:</w:t>
      </w:r>
    </w:p>
    <w:p w:rsidR="00840E61" w:rsidRDefault="00840E61" w:rsidP="00840E61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АРЕНДОДАТЕЛЬ</w:t>
      </w:r>
    </w:p>
    <w:p w:rsidR="00840E61" w:rsidRDefault="00840E61" w:rsidP="00840E61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  <w:t xml:space="preserve">             ______________                               ____________</w:t>
      </w:r>
    </w:p>
    <w:p w:rsidR="00840E61" w:rsidRDefault="00840E61" w:rsidP="00840E61">
      <w:pPr>
        <w:ind w:firstLine="284"/>
        <w:jc w:val="both"/>
        <w:rPr>
          <w:sz w:val="26"/>
          <w:szCs w:val="26"/>
        </w:rPr>
      </w:pPr>
    </w:p>
    <w:p w:rsidR="00840E61" w:rsidRDefault="00840E61" w:rsidP="00840E61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ПРИНЯЛ:</w:t>
      </w:r>
    </w:p>
    <w:p w:rsidR="00840E61" w:rsidRDefault="00840E61" w:rsidP="00840E61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АРЕНДАТОР            ______________                           _______________</w:t>
      </w:r>
    </w:p>
    <w:p w:rsidR="00840E61" w:rsidRDefault="00840E61" w:rsidP="00840E61">
      <w:pPr>
        <w:ind w:firstLine="284"/>
        <w:rPr>
          <w:sz w:val="26"/>
          <w:szCs w:val="26"/>
        </w:rPr>
      </w:pPr>
    </w:p>
    <w:p w:rsidR="00840E61" w:rsidRDefault="00840E61" w:rsidP="00840E61">
      <w:pPr>
        <w:ind w:firstLine="284"/>
        <w:rPr>
          <w:sz w:val="26"/>
          <w:szCs w:val="26"/>
        </w:rPr>
      </w:pPr>
    </w:p>
    <w:p w:rsidR="00840E61" w:rsidRDefault="00840E61" w:rsidP="00840E61">
      <w:pPr>
        <w:ind w:firstLine="284"/>
        <w:rPr>
          <w:sz w:val="26"/>
          <w:szCs w:val="26"/>
        </w:rPr>
      </w:pPr>
    </w:p>
    <w:p w:rsidR="00840E61" w:rsidRDefault="00840E61" w:rsidP="00840E61">
      <w:pPr>
        <w:ind w:firstLine="284"/>
        <w:rPr>
          <w:sz w:val="26"/>
          <w:szCs w:val="26"/>
        </w:rPr>
      </w:pPr>
    </w:p>
    <w:p w:rsidR="00840E61" w:rsidRDefault="00840E61" w:rsidP="00840E61">
      <w:pPr>
        <w:keepNext/>
        <w:ind w:firstLine="709"/>
        <w:jc w:val="right"/>
        <w:outlineLvl w:val="0"/>
        <w:rPr>
          <w:rFonts w:eastAsia="Batang"/>
          <w:sz w:val="26"/>
          <w:szCs w:val="26"/>
        </w:rPr>
      </w:pPr>
    </w:p>
    <w:p w:rsidR="00840E61" w:rsidRDefault="00840E61" w:rsidP="00840E61">
      <w:pPr>
        <w:keepNext/>
        <w:ind w:firstLine="709"/>
        <w:jc w:val="right"/>
        <w:outlineLvl w:val="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Приложение № 3</w:t>
      </w:r>
    </w:p>
    <w:p w:rsidR="00840E61" w:rsidRDefault="00840E61" w:rsidP="00840E61">
      <w:pPr>
        <w:keepNext/>
        <w:ind w:firstLine="709"/>
        <w:jc w:val="center"/>
        <w:outlineLvl w:val="0"/>
        <w:rPr>
          <w:rFonts w:eastAsia="Batang"/>
          <w:b/>
          <w:sz w:val="26"/>
          <w:szCs w:val="26"/>
        </w:rPr>
      </w:pPr>
    </w:p>
    <w:p w:rsidR="00840E61" w:rsidRDefault="00840E61" w:rsidP="00840E61">
      <w:pPr>
        <w:keepNext/>
        <w:ind w:firstLine="709"/>
        <w:jc w:val="center"/>
        <w:outlineLvl w:val="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ФОРМА ДОГОВОРА О ЗАДАТКЕ</w:t>
      </w:r>
    </w:p>
    <w:p w:rsidR="00840E61" w:rsidRDefault="00840E61" w:rsidP="00840E61">
      <w:pPr>
        <w:keepNext/>
        <w:ind w:firstLine="709"/>
        <w:outlineLvl w:val="0"/>
        <w:rPr>
          <w:rFonts w:eastAsia="Batang"/>
          <w:sz w:val="26"/>
          <w:szCs w:val="26"/>
        </w:rPr>
      </w:pPr>
    </w:p>
    <w:p w:rsidR="00840E61" w:rsidRDefault="00840E61" w:rsidP="00840E61">
      <w:pPr>
        <w:keepNext/>
        <w:ind w:firstLine="709"/>
        <w:outlineLvl w:val="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г. Сорск</w:t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  <w:t xml:space="preserve">                «__» ___________ 202__ г.</w:t>
      </w: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b/>
          <w:sz w:val="26"/>
          <w:szCs w:val="26"/>
        </w:rPr>
      </w:pP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b/>
          <w:sz w:val="26"/>
          <w:szCs w:val="26"/>
        </w:rPr>
        <w:t>Администрация города Сорска Республики Хакасия</w:t>
      </w:r>
      <w:r>
        <w:rPr>
          <w:sz w:val="26"/>
          <w:szCs w:val="26"/>
        </w:rPr>
        <w:t>, в лице главы города               В.Ф. Найденова, действующего на основании Устава муниципального образования город Сорск</w:t>
      </w:r>
      <w:r>
        <w:rPr>
          <w:rFonts w:eastAsia="Batang"/>
          <w:sz w:val="26"/>
          <w:szCs w:val="26"/>
        </w:rPr>
        <w:t xml:space="preserve">, с одной стороны, и </w:t>
      </w: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b/>
          <w:sz w:val="26"/>
          <w:szCs w:val="26"/>
        </w:rPr>
        <w:t>ПРЕТЕНДЕНТ</w:t>
      </w:r>
      <w:r>
        <w:rPr>
          <w:rFonts w:eastAsia="Batang"/>
          <w:sz w:val="26"/>
          <w:szCs w:val="26"/>
        </w:rPr>
        <w:t>:</w:t>
      </w:r>
      <w:r>
        <w:rPr>
          <w:rFonts w:eastAsia="Batang"/>
          <w:b/>
          <w:sz w:val="26"/>
          <w:szCs w:val="26"/>
        </w:rPr>
        <w:t>__________________________________________________________,</w:t>
      </w:r>
      <w:r>
        <w:rPr>
          <w:rFonts w:eastAsia="Batang"/>
          <w:sz w:val="26"/>
          <w:szCs w:val="26"/>
        </w:rPr>
        <w:t xml:space="preserve">  с другой стороны, заключили настоящий договор о нижеследующем:</w:t>
      </w: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Для участия в аукционе, открытого по форме подачи цены предложений о размере годовой арендной платы за пользование земельным участком: земельный участок, площадью ____________________________ кв. м., расположенный по адресу: ____________________________________________, из категории земель _______________________, кадастровый номер: __________________________________, </w:t>
      </w:r>
      <w:proofErr w:type="spellStart"/>
      <w:proofErr w:type="gramStart"/>
      <w:r>
        <w:rPr>
          <w:rFonts w:eastAsia="Batang"/>
          <w:sz w:val="26"/>
          <w:szCs w:val="26"/>
        </w:rPr>
        <w:t>для</w:t>
      </w:r>
      <w:proofErr w:type="gramEnd"/>
      <w:r>
        <w:rPr>
          <w:rFonts w:eastAsia="Batang"/>
          <w:sz w:val="26"/>
          <w:szCs w:val="26"/>
        </w:rPr>
        <w:t>__________________________</w:t>
      </w:r>
      <w:proofErr w:type="spellEnd"/>
      <w:r>
        <w:rPr>
          <w:rFonts w:eastAsia="Batang"/>
          <w:sz w:val="26"/>
          <w:szCs w:val="26"/>
        </w:rPr>
        <w:t>, сроком на ___________.</w:t>
      </w: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ПРЕТЕНДЕНТ вносит задаток в счёт обеспечения оплаты аренды за земельный участок в размере ____________ рублей (без НДС).</w:t>
      </w:r>
    </w:p>
    <w:p w:rsidR="00840E61" w:rsidRDefault="00840E61" w:rsidP="00840E61">
      <w:pPr>
        <w:keepNext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Внесение задатка осуществляется путём перечисления денежных средств на счёт: 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УФК по Республике Хакасия (администрация города Сорска)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ИНН – 1910002812 КПП – 191001001 ОКТМО – 95709000 ОКПО 39083663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счёта: 03100643000000018000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ОТДЕЛЕНИЕ-НБ РЕСПУБЛИКА ХАКАСИЯ // УФК по Республике 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Хакасия,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Абакан, № счёта: 40102810845370000082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БИК 019514901</w:t>
      </w:r>
    </w:p>
    <w:p w:rsidR="00840E61" w:rsidRDefault="00840E61" w:rsidP="00840E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КБК 902 111 05012 04 0000 120</w:t>
      </w:r>
    </w:p>
    <w:p w:rsidR="00840E61" w:rsidRDefault="00840E61" w:rsidP="00840E61">
      <w:pPr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Назначение платежа</w:t>
      </w:r>
      <w:r>
        <w:rPr>
          <w:sz w:val="26"/>
          <w:szCs w:val="26"/>
        </w:rPr>
        <w:t>:</w:t>
      </w:r>
      <w:r>
        <w:rPr>
          <w:b/>
          <w:bCs/>
          <w:sz w:val="26"/>
          <w:szCs w:val="26"/>
        </w:rPr>
        <w:t xml:space="preserve"> задаток за участие в аукционе на право заключения договора аренды земельного участка, проводимом 24.01.2022 года, лот №1</w:t>
      </w:r>
      <w:r>
        <w:rPr>
          <w:sz w:val="26"/>
          <w:szCs w:val="26"/>
        </w:rPr>
        <w:t xml:space="preserve"> (средства, поступающие во временное распоряжение), в течение срока приема заявок на участие в аукционе, не позднее 3 рабочих дней до даты окончания срока подачи заявок, указанного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В случае если ПРЕТЕНДЕНТ не допускается к участию в аукционе, задаток ему возвращается в течение 3-х рабочих дней со дня оформления протокола приема заявок на участие в аукционе.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В случае если ПРЕТЕНДЕНТ отзывает заявку до признания его участником аукциона, задаток подлежит возврату в срок не позднее 3-х рабочих дней со дня поступления Арендодателю уведомления об отзыве заявки.</w:t>
      </w:r>
    </w:p>
    <w:p w:rsidR="00840E61" w:rsidRDefault="00840E61" w:rsidP="00840E61">
      <w:pPr>
        <w:ind w:firstLine="540"/>
        <w:jc w:val="both"/>
        <w:rPr>
          <w:sz w:val="26"/>
          <w:szCs w:val="26"/>
        </w:rPr>
      </w:pPr>
      <w:r>
        <w:rPr>
          <w:rFonts w:eastAsia="Batang"/>
          <w:sz w:val="26"/>
          <w:szCs w:val="26"/>
        </w:rPr>
        <w:t xml:space="preserve">В случае если ПРЕТЕНДЕНТ не признан победителем, задаток ему возвращается в течение трех рабочих дней </w:t>
      </w:r>
      <w:r>
        <w:rPr>
          <w:sz w:val="26"/>
          <w:szCs w:val="26"/>
        </w:rPr>
        <w:t>со дня подписания протокола о результатах аукциона.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__________________________________________________________________________             (указывается номер счета, на который должен быть возвращен задаток)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proofErr w:type="gramStart"/>
      <w:r>
        <w:rPr>
          <w:rFonts w:eastAsia="Batang"/>
          <w:sz w:val="26"/>
          <w:szCs w:val="26"/>
        </w:rPr>
        <w:t>Документом, подтверждающим поступление задатка является</w:t>
      </w:r>
      <w:proofErr w:type="gramEnd"/>
      <w:r>
        <w:rPr>
          <w:rFonts w:eastAsia="Batang"/>
          <w:sz w:val="26"/>
          <w:szCs w:val="26"/>
        </w:rPr>
        <w:t>, выписка со счета Организатора аукциона.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lastRenderedPageBreak/>
        <w:t>Договор на аренду земли должен быть заключен не ранее чем через десять дней со дня размещения информации о результатах аукциона на официальном сайте.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При уклонении /отказе/ победителя аукциона от заключения договор на аренду земли задаток ему не возвращается, победитель утрачивает право на заключение указанного договора.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Задаток, внесенный победителем аукциона на счет Арендодателю, засчитывается в счет оплаты аренды земельного участка.</w:t>
      </w:r>
    </w:p>
    <w:p w:rsidR="00840E61" w:rsidRDefault="00840E61" w:rsidP="00840E61">
      <w:pPr>
        <w:ind w:firstLine="54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Настоящий договор вступает в юридическую силу с момента его подписания сторонами и прекращает свое действие исполнением сторонами обязательств, предусмотренных договором, или по иным основаниям, предусмотренным действующим законодательством и настоящим договором.</w:t>
      </w: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</w:p>
    <w:p w:rsidR="00840E61" w:rsidRDefault="00840E61" w:rsidP="00840E61">
      <w:pPr>
        <w:keepNext/>
        <w:ind w:firstLine="709"/>
        <w:jc w:val="both"/>
        <w:outlineLvl w:val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tbl>
      <w:tblPr>
        <w:tblW w:w="0" w:type="auto"/>
        <w:tblLook w:val="01E0"/>
      </w:tblPr>
      <w:tblGrid>
        <w:gridCol w:w="5352"/>
        <w:gridCol w:w="4219"/>
      </w:tblGrid>
      <w:tr w:rsidR="00840E61" w:rsidTr="00840E61">
        <w:trPr>
          <w:trHeight w:val="1410"/>
        </w:trPr>
        <w:tc>
          <w:tcPr>
            <w:tcW w:w="5353" w:type="dxa"/>
          </w:tcPr>
          <w:p w:rsidR="00840E61" w:rsidRDefault="00840E61">
            <w:pPr>
              <w:keepNext/>
              <w:ind w:firstLine="709"/>
              <w:outlineLvl w:val="0"/>
              <w:rPr>
                <w:b/>
                <w:sz w:val="26"/>
                <w:szCs w:val="26"/>
              </w:rPr>
            </w:pPr>
          </w:p>
          <w:p w:rsidR="00840E61" w:rsidRDefault="00840E61">
            <w:pPr>
              <w:keepNext/>
              <w:ind w:firstLine="709"/>
              <w:outlineLvl w:val="0"/>
              <w:rPr>
                <w:b/>
                <w:sz w:val="26"/>
                <w:szCs w:val="26"/>
              </w:rPr>
            </w:pPr>
          </w:p>
          <w:p w:rsidR="00840E61" w:rsidRDefault="00840E61">
            <w:pPr>
              <w:keepNext/>
              <w:ind w:firstLine="709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города Сорска:</w:t>
            </w:r>
          </w:p>
          <w:p w:rsidR="00840E61" w:rsidRDefault="00840E61">
            <w:pPr>
              <w:keepNext/>
              <w:ind w:firstLine="709"/>
              <w:outlineLvl w:val="0"/>
              <w:rPr>
                <w:sz w:val="26"/>
                <w:szCs w:val="26"/>
              </w:rPr>
            </w:pPr>
          </w:p>
          <w:p w:rsidR="00840E61" w:rsidRDefault="00840E61">
            <w:pPr>
              <w:keepNext/>
              <w:ind w:firstLine="709"/>
              <w:outlineLvl w:val="0"/>
              <w:rPr>
                <w:rFonts w:eastAsia="Batang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</w:t>
            </w:r>
          </w:p>
        </w:tc>
        <w:tc>
          <w:tcPr>
            <w:tcW w:w="4220" w:type="dxa"/>
          </w:tcPr>
          <w:p w:rsidR="00840E61" w:rsidRDefault="00840E61">
            <w:pPr>
              <w:keepNext/>
              <w:ind w:firstLine="709"/>
              <w:outlineLvl w:val="0"/>
              <w:rPr>
                <w:b/>
                <w:sz w:val="26"/>
                <w:szCs w:val="26"/>
              </w:rPr>
            </w:pPr>
          </w:p>
          <w:p w:rsidR="00840E61" w:rsidRDefault="00840E61">
            <w:pPr>
              <w:keepNext/>
              <w:ind w:firstLine="709"/>
              <w:outlineLvl w:val="0"/>
              <w:rPr>
                <w:b/>
                <w:sz w:val="26"/>
                <w:szCs w:val="26"/>
              </w:rPr>
            </w:pPr>
          </w:p>
          <w:p w:rsidR="00840E61" w:rsidRDefault="00840E61">
            <w:pPr>
              <w:keepNext/>
              <w:ind w:firstLine="709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Претендент:</w:t>
            </w:r>
          </w:p>
          <w:p w:rsidR="00840E61" w:rsidRDefault="00840E61">
            <w:pPr>
              <w:keepNext/>
              <w:ind w:firstLine="709"/>
              <w:outlineLvl w:val="0"/>
              <w:rPr>
                <w:sz w:val="26"/>
                <w:szCs w:val="26"/>
              </w:rPr>
            </w:pPr>
          </w:p>
          <w:p w:rsidR="00840E61" w:rsidRDefault="00840E61">
            <w:pPr>
              <w:keepNext/>
              <w:ind w:firstLine="709"/>
              <w:outlineLvl w:val="0"/>
              <w:rPr>
                <w:rFonts w:eastAsia="Batang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</w:t>
            </w:r>
          </w:p>
        </w:tc>
      </w:tr>
    </w:tbl>
    <w:p w:rsidR="00840E61" w:rsidRDefault="00840E61" w:rsidP="00840E61">
      <w:pPr>
        <w:rPr>
          <w:sz w:val="26"/>
          <w:szCs w:val="26"/>
        </w:rPr>
      </w:pPr>
    </w:p>
    <w:p w:rsidR="00840E61" w:rsidRDefault="00840E61" w:rsidP="00840E61">
      <w:pPr>
        <w:pStyle w:val="ConsNormal"/>
        <w:widowControl/>
        <w:ind w:right="-26" w:firstLine="480"/>
        <w:jc w:val="center"/>
        <w:rPr>
          <w:rFonts w:ascii="Times New Roman" w:hAnsi="Times New Roman" w:cs="Times New Roman"/>
          <w:sz w:val="26"/>
          <w:szCs w:val="26"/>
        </w:rPr>
      </w:pPr>
    </w:p>
    <w:p w:rsidR="00840E61" w:rsidRDefault="00840E61" w:rsidP="00840E61"/>
    <w:p w:rsidR="00A83CD1" w:rsidRDefault="00A83CD1"/>
    <w:sectPr w:rsidR="00A83CD1" w:rsidSect="008E479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E61"/>
    <w:rsid w:val="00012DF1"/>
    <w:rsid w:val="00121A41"/>
    <w:rsid w:val="0018458D"/>
    <w:rsid w:val="0022043F"/>
    <w:rsid w:val="002C21AD"/>
    <w:rsid w:val="002C7BFE"/>
    <w:rsid w:val="002E6EE8"/>
    <w:rsid w:val="00306A35"/>
    <w:rsid w:val="00350B7A"/>
    <w:rsid w:val="0039010B"/>
    <w:rsid w:val="003A7A1F"/>
    <w:rsid w:val="0048732C"/>
    <w:rsid w:val="004D1247"/>
    <w:rsid w:val="0053439A"/>
    <w:rsid w:val="005908FB"/>
    <w:rsid w:val="005E09FB"/>
    <w:rsid w:val="00611FFC"/>
    <w:rsid w:val="006575AA"/>
    <w:rsid w:val="006E552E"/>
    <w:rsid w:val="00740C34"/>
    <w:rsid w:val="00797238"/>
    <w:rsid w:val="00840E61"/>
    <w:rsid w:val="008812C6"/>
    <w:rsid w:val="008C0B5C"/>
    <w:rsid w:val="008E4791"/>
    <w:rsid w:val="00930262"/>
    <w:rsid w:val="009A6FF0"/>
    <w:rsid w:val="00A83CD1"/>
    <w:rsid w:val="00AB6CF2"/>
    <w:rsid w:val="00B9787D"/>
    <w:rsid w:val="00BE2147"/>
    <w:rsid w:val="00C85044"/>
    <w:rsid w:val="00D23A9E"/>
    <w:rsid w:val="00F2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E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0E61"/>
    <w:pPr>
      <w:jc w:val="center"/>
    </w:pPr>
    <w:rPr>
      <w:b/>
      <w:bCs/>
      <w:color w:val="000000"/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rsid w:val="00840E6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40E61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84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840E61"/>
    <w:pPr>
      <w:autoSpaceDE w:val="0"/>
      <w:autoSpaceDN w:val="0"/>
      <w:adjustRightInd w:val="0"/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840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40E61"/>
    <w:pPr>
      <w:ind w:firstLine="540"/>
      <w:jc w:val="both"/>
    </w:pPr>
    <w:rPr>
      <w:b/>
      <w:bCs/>
      <w:color w:val="000000"/>
    </w:rPr>
  </w:style>
  <w:style w:type="character" w:customStyle="1" w:styleId="20">
    <w:name w:val="Основной текст с отступом 2 Знак"/>
    <w:basedOn w:val="a0"/>
    <w:link w:val="2"/>
    <w:semiHidden/>
    <w:rsid w:val="00840E61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40E6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0E6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40E61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ConsNormal">
    <w:name w:val="ConsNormal"/>
    <w:uiPriority w:val="99"/>
    <w:rsid w:val="00840E6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uiPriority w:val="99"/>
    <w:rsid w:val="00840E6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2831</Words>
  <Characters>16138</Characters>
  <Application>Microsoft Office Word</Application>
  <DocSecurity>0</DocSecurity>
  <Lines>134</Lines>
  <Paragraphs>37</Paragraphs>
  <ScaleCrop>false</ScaleCrop>
  <Company>Microsoft</Company>
  <LinksUpToDate>false</LinksUpToDate>
  <CharactersWithSpaces>18932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7</cp:revision>
  <dcterms:created xsi:type="dcterms:W3CDTF">2021-12-21T02:07:00Z</dcterms:created>
  <dcterms:modified xsi:type="dcterms:W3CDTF">2021-12-21T02:14:00Z</dcterms:modified>
</cp:coreProperties>
</file>