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49" w:rsidRPr="00137524" w:rsidRDefault="00EB7D17" w:rsidP="00811B49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37524">
        <w:rPr>
          <w:rFonts w:ascii="Times New Roman" w:hAnsi="Times New Roman" w:cs="Times New Roman"/>
          <w:sz w:val="24"/>
          <w:szCs w:val="24"/>
        </w:rPr>
        <w:t xml:space="preserve"> </w:t>
      </w:r>
      <w:r w:rsidR="00811B49" w:rsidRPr="00137524">
        <w:rPr>
          <w:rFonts w:ascii="Times New Roman" w:hAnsi="Times New Roman" w:cs="Times New Roman"/>
          <w:sz w:val="24"/>
          <w:szCs w:val="24"/>
        </w:rPr>
        <w:t xml:space="preserve">     Приложение № 1 </w:t>
      </w:r>
    </w:p>
    <w:p w:rsidR="00811B49" w:rsidRPr="00137524" w:rsidRDefault="00811B49" w:rsidP="00811B49">
      <w:pPr>
        <w:tabs>
          <w:tab w:val="left" w:pos="849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37524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Изменение вида и границы части территориальной зоны Р1  на территориальную зону СХ1 </w:t>
      </w:r>
    </w:p>
    <w:p w:rsidR="00811B49" w:rsidRPr="00137524" w:rsidRDefault="00811B49" w:rsidP="00811B49">
      <w:pPr>
        <w:tabs>
          <w:tab w:val="left" w:pos="8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37524">
        <w:rPr>
          <w:rFonts w:ascii="Times New Roman" w:hAnsi="Times New Roman" w:cs="Times New Roman"/>
          <w:sz w:val="24"/>
          <w:szCs w:val="24"/>
        </w:rPr>
        <w:t>Республика Хакасия, городской округ город Сорск, город Сорск, район ул. Карпинского, 1А</w:t>
      </w:r>
    </w:p>
    <w:p w:rsidR="00CE1BCE" w:rsidRDefault="00CE1BCE" w:rsidP="00056398">
      <w:pPr>
        <w:ind w:left="1416"/>
      </w:pPr>
    </w:p>
    <w:p w:rsidR="005A09A9" w:rsidRDefault="00C47696" w:rsidP="00056398">
      <w:pPr>
        <w:ind w:left="1416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346710</wp:posOffset>
            </wp:positionH>
            <wp:positionV relativeFrom="paragraph">
              <wp:posOffset>153670</wp:posOffset>
            </wp:positionV>
            <wp:extent cx="3609975" cy="2590800"/>
            <wp:effectExtent l="19050" t="0" r="952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09A9" w:rsidRDefault="005A09A9" w:rsidP="00056398">
      <w:pPr>
        <w:ind w:left="1416"/>
      </w:pPr>
    </w:p>
    <w:p w:rsidR="005A09A9" w:rsidRPr="00715DC9" w:rsidRDefault="005A09A9" w:rsidP="00056398">
      <w:pPr>
        <w:ind w:left="1416"/>
        <w:sectPr w:rsidR="005A09A9" w:rsidRPr="00715DC9" w:rsidSect="00C47696">
          <w:pgSz w:w="16838" w:h="11906" w:orient="landscape"/>
          <w:pgMar w:top="284" w:right="1134" w:bottom="850" w:left="1134" w:header="708" w:footer="708" w:gutter="0"/>
          <w:cols w:space="708"/>
          <w:docGrid w:linePitch="360"/>
        </w:sectPr>
      </w:pPr>
    </w:p>
    <w:p w:rsidR="00CE1BCE" w:rsidRDefault="00251600" w:rsidP="00CE1BCE">
      <w:pPr>
        <w:jc w:val="left"/>
      </w:pPr>
      <w:r>
        <w:rPr>
          <w:noProof/>
          <w:lang w:eastAsia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-183pt;margin-top:12.4pt;width:221.25pt;height:102pt;flip:y;z-index:251665408" o:connectortype="straight">
            <v:stroke startarrow="block" endarrow="block"/>
          </v:shape>
        </w:pict>
      </w:r>
      <w:r w:rsidR="00CE1BCE">
        <w:t>Рассматриваемый участок</w:t>
      </w:r>
      <w:r w:rsidR="00CE1BCE">
        <w:tab/>
      </w:r>
      <w:r w:rsidR="00CE1BCE">
        <w:tab/>
      </w:r>
      <w:r w:rsidR="00CE1BCE">
        <w:tab/>
      </w:r>
    </w:p>
    <w:p w:rsidR="00CE1BCE" w:rsidRDefault="00CE1BCE" w:rsidP="00CE1BCE">
      <w:pPr>
        <w:jc w:val="left"/>
      </w:pPr>
      <w:r>
        <w:lastRenderedPageBreak/>
        <w:tab/>
        <w:t xml:space="preserve">   Условные обозначения</w:t>
      </w:r>
    </w:p>
    <w:p w:rsidR="00CE1BCE" w:rsidRDefault="00C47696" w:rsidP="00CE1BCE">
      <w:pPr>
        <w:jc w:val="left"/>
      </w:pPr>
      <w:r>
        <w:rPr>
          <w:noProof/>
          <w:lang w:eastAsia="ru-RU"/>
        </w:rPr>
        <w:pict>
          <v:rect id="_x0000_s1028" style="position:absolute;margin-left:-10.15pt;margin-top:4.15pt;width:45pt;height:43.7pt;z-index:251662336"/>
        </w:pict>
      </w:r>
      <w:r w:rsidR="00CE1BCE">
        <w:t xml:space="preserve">              </w:t>
      </w:r>
      <w:r w:rsidR="00CE1BCE">
        <w:tab/>
      </w:r>
      <w:r w:rsidR="00CE1BCE">
        <w:tab/>
      </w:r>
      <w:r w:rsidR="00CE1BCE">
        <w:tab/>
      </w:r>
      <w:r w:rsidR="00CE1BCE">
        <w:tab/>
      </w:r>
      <w:r w:rsidR="00CE1BCE">
        <w:tab/>
      </w:r>
    </w:p>
    <w:p w:rsidR="00CE1BCE" w:rsidRDefault="00CE1BCE" w:rsidP="00CE1BCE">
      <w:pPr>
        <w:jc w:val="left"/>
        <w:sectPr w:rsidR="00CE1BCE" w:rsidSect="00CE1BCE">
          <w:type w:val="continuous"/>
          <w:pgSz w:w="16838" w:h="11906" w:orient="landscape"/>
          <w:pgMar w:top="1843" w:right="1134" w:bottom="850" w:left="1134" w:header="708" w:footer="708" w:gutter="0"/>
          <w:cols w:num="3" w:space="708"/>
          <w:docGrid w:linePitch="360"/>
        </w:sectPr>
      </w:pPr>
    </w:p>
    <w:p w:rsidR="002F721B" w:rsidRDefault="00CE1BCE" w:rsidP="00CE1BCE">
      <w:pPr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2F721B" w:rsidRPr="002F721B" w:rsidRDefault="002F721B" w:rsidP="002F721B"/>
    <w:p w:rsidR="00C47696" w:rsidRDefault="00904369" w:rsidP="00C47696">
      <w:pPr>
        <w:tabs>
          <w:tab w:val="left" w:pos="5610"/>
        </w:tabs>
      </w:pPr>
      <w:r>
        <w:rPr>
          <w:noProof/>
          <w:lang w:eastAsia="ru-RU"/>
        </w:rPr>
        <w:pict>
          <v:rect id="_x0000_s1040" style="position:absolute;left:0;text-align:left;margin-left:-204.7pt;margin-top:7.45pt;width:29.55pt;height:59.4pt;rotation:350;z-index:251668480" filled="f"/>
        </w:pict>
      </w:r>
      <w:r w:rsidR="00C47696">
        <w:t xml:space="preserve">                                                                                                      Границы</w:t>
      </w:r>
    </w:p>
    <w:p w:rsidR="00C47696" w:rsidRDefault="00C47696" w:rsidP="00C47696">
      <w:pPr>
        <w:tabs>
          <w:tab w:val="left" w:pos="5610"/>
        </w:tabs>
      </w:pPr>
      <w:r>
        <w:rPr>
          <w:noProof/>
          <w:lang w:eastAsia="ru-RU"/>
        </w:rPr>
        <w:pict>
          <v:rect id="_x0000_s1039" style="position:absolute;left:0;text-align:left;margin-left:177.75pt;margin-top:9.65pt;width:45pt;height:48pt;z-index:251667456" fillcolor="#d6e3bc [1302]" strokecolor="#ddd8c2 [2894]"/>
        </w:pict>
      </w:r>
      <w:r>
        <w:t xml:space="preserve">                                                                                                     рассматриваемого участка</w:t>
      </w:r>
    </w:p>
    <w:p w:rsidR="002F721B" w:rsidRPr="002F721B" w:rsidRDefault="002F721B" w:rsidP="002F721B"/>
    <w:p w:rsidR="002F721B" w:rsidRPr="002F721B" w:rsidRDefault="002F721B" w:rsidP="002F721B">
      <w:pPr>
        <w:tabs>
          <w:tab w:val="left" w:pos="5610"/>
        </w:tabs>
        <w:rPr>
          <w:sz w:val="24"/>
        </w:rPr>
      </w:pPr>
    </w:p>
    <w:p w:rsidR="002F721B" w:rsidRDefault="002F721B" w:rsidP="002F721B">
      <w:pPr>
        <w:tabs>
          <w:tab w:val="left" w:pos="5835"/>
        </w:tabs>
      </w:pPr>
    </w:p>
    <w:p w:rsidR="002F721B" w:rsidRDefault="002F721B" w:rsidP="002F721B">
      <w:pPr>
        <w:tabs>
          <w:tab w:val="left" w:pos="5610"/>
        </w:tabs>
      </w:pPr>
      <w:r>
        <w:t xml:space="preserve">                                                                  </w:t>
      </w:r>
      <w:r w:rsidR="00C47696">
        <w:t xml:space="preserve">                              </w:t>
      </w:r>
      <w:r>
        <w:t xml:space="preserve">      Р1-зона природного</w:t>
      </w:r>
    </w:p>
    <w:p w:rsidR="002F721B" w:rsidRDefault="002F721B" w:rsidP="002F721B">
      <w:pPr>
        <w:tabs>
          <w:tab w:val="left" w:pos="5610"/>
        </w:tabs>
      </w:pPr>
      <w:r>
        <w:t xml:space="preserve">                                                                       </w:t>
      </w:r>
      <w:r w:rsidR="00C47696">
        <w:t xml:space="preserve">                             </w:t>
      </w:r>
      <w:r>
        <w:t xml:space="preserve"> ландшафта</w:t>
      </w:r>
    </w:p>
    <w:p w:rsidR="002F721B" w:rsidRDefault="002F721B" w:rsidP="002F721B">
      <w:pPr>
        <w:tabs>
          <w:tab w:val="left" w:pos="5610"/>
        </w:tabs>
      </w:pPr>
    </w:p>
    <w:p w:rsidR="002F721B" w:rsidRDefault="002F721B" w:rsidP="002F721B">
      <w:pPr>
        <w:tabs>
          <w:tab w:val="left" w:pos="5610"/>
        </w:tabs>
      </w:pPr>
    </w:p>
    <w:p w:rsidR="00C47696" w:rsidRPr="002F721B" w:rsidRDefault="00715DC9" w:rsidP="00C47696">
      <w:pPr>
        <w:jc w:val="right"/>
      </w:pPr>
      <w:r>
        <w:t xml:space="preserve">                                     </w:t>
      </w:r>
      <w:r w:rsidR="00C47696">
        <w:t xml:space="preserve">             </w:t>
      </w:r>
      <w:r w:rsidR="00C47696">
        <w:rPr>
          <w:noProof/>
          <w:lang w:eastAsia="ru-RU"/>
        </w:rPr>
        <w:drawing>
          <wp:inline distT="0" distB="0" distL="0" distR="0">
            <wp:extent cx="638175" cy="390525"/>
            <wp:effectExtent l="19050" t="0" r="9525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7696">
        <w:t xml:space="preserve">              </w:t>
      </w:r>
      <w:r>
        <w:t xml:space="preserve">  </w:t>
      </w:r>
      <w:r w:rsidR="00C47696">
        <w:t xml:space="preserve"> </w:t>
      </w:r>
      <w:r w:rsidR="002F721B">
        <w:t xml:space="preserve">СХ1-зона  </w:t>
      </w:r>
      <w:r w:rsidR="00C47696">
        <w:t xml:space="preserve"> сельскохозяйственного</w:t>
      </w:r>
      <w:r w:rsidR="00C47696" w:rsidRPr="00C47696">
        <w:t xml:space="preserve"> </w:t>
      </w:r>
      <w:r w:rsidR="00C47696">
        <w:t xml:space="preserve"> использования                                                                                                                                                                                                         </w:t>
      </w:r>
    </w:p>
    <w:p w:rsidR="00693269" w:rsidRDefault="00904369" w:rsidP="00693269">
      <w:pPr>
        <w:tabs>
          <w:tab w:val="left" w:pos="3705"/>
        </w:tabs>
        <w:rPr>
          <w:sz w:val="18"/>
          <w:szCs w:val="18"/>
        </w:rPr>
      </w:pPr>
      <w:r>
        <w:rPr>
          <w:sz w:val="18"/>
          <w:szCs w:val="18"/>
        </w:rPr>
        <w:t>Ф</w:t>
      </w:r>
      <w:r w:rsidR="00693269" w:rsidRPr="00120BFF">
        <w:rPr>
          <w:sz w:val="18"/>
          <w:szCs w:val="18"/>
        </w:rPr>
        <w:t>р</w:t>
      </w:r>
      <w:r w:rsidR="00693269">
        <w:rPr>
          <w:sz w:val="18"/>
          <w:szCs w:val="18"/>
        </w:rPr>
        <w:t xml:space="preserve">агмент карты градостроительного </w:t>
      </w:r>
      <w:r w:rsidR="00693269" w:rsidRPr="00120BFF">
        <w:rPr>
          <w:sz w:val="18"/>
          <w:szCs w:val="18"/>
        </w:rPr>
        <w:t>зонирования</w:t>
      </w:r>
      <w:r w:rsidR="00693269">
        <w:rPr>
          <w:sz w:val="18"/>
          <w:szCs w:val="18"/>
        </w:rPr>
        <w:t xml:space="preserve">  до внесения изменений                                         </w:t>
      </w:r>
      <w:r w:rsidR="00693269" w:rsidRPr="00120BFF">
        <w:rPr>
          <w:sz w:val="18"/>
          <w:szCs w:val="18"/>
        </w:rPr>
        <w:t xml:space="preserve">Фрагмент карты </w:t>
      </w:r>
      <w:r w:rsidR="00693269">
        <w:rPr>
          <w:sz w:val="18"/>
          <w:szCs w:val="18"/>
        </w:rPr>
        <w:t>градостроительного зонирования после внесения изменений</w:t>
      </w:r>
    </w:p>
    <w:p w:rsidR="008E6E6A" w:rsidRDefault="00693269" w:rsidP="00904369">
      <w:pPr>
        <w:tabs>
          <w:tab w:val="left" w:pos="3705"/>
        </w:tabs>
      </w:pPr>
      <w:r>
        <w:rPr>
          <w:sz w:val="18"/>
          <w:szCs w:val="18"/>
        </w:rPr>
        <w:t xml:space="preserve"> </w:t>
      </w:r>
      <w:r w:rsidR="0025160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2.85pt;margin-top:173.7pt;width:68.6pt;height:32.35pt;z-index:251660288;mso-height-percent:200;mso-position-horizontal-relative:text;mso-position-vertical-relative:text;mso-height-percent:200;mso-width-relative:margin;mso-height-relative:margin" filled="f" strokecolor="white [3212]">
            <v:textbox style="mso-fit-shape-to-text:t">
              <w:txbxContent>
                <w:p w:rsidR="00A64A65" w:rsidRPr="00A64A65" w:rsidRDefault="00A64A65">
                  <w:pPr>
                    <w:rPr>
                      <w:sz w:val="40"/>
                    </w:rPr>
                  </w:pPr>
                  <w:r w:rsidRPr="00A64A65">
                    <w:rPr>
                      <w:sz w:val="40"/>
                    </w:rPr>
                    <w:t>Р1</w:t>
                  </w:r>
                </w:p>
              </w:txbxContent>
            </v:textbox>
          </v:shape>
        </w:pict>
      </w:r>
      <w:r w:rsidR="00A64A65">
        <w:rPr>
          <w:noProof/>
          <w:lang w:eastAsia="ru-RU"/>
        </w:rPr>
        <w:drawing>
          <wp:inline distT="0" distB="0" distL="0" distR="0">
            <wp:extent cx="3810000" cy="278130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4A65">
        <w:t xml:space="preserve">                           </w:t>
      </w:r>
      <w:r w:rsidR="00A64A65">
        <w:rPr>
          <w:noProof/>
          <w:lang w:eastAsia="ru-RU"/>
        </w:rPr>
        <w:drawing>
          <wp:inline distT="0" distB="0" distL="0" distR="0">
            <wp:extent cx="4190267" cy="2781300"/>
            <wp:effectExtent l="19050" t="0" r="73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781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E04" w:rsidRDefault="00076E04" w:rsidP="00904369">
      <w:pPr>
        <w:tabs>
          <w:tab w:val="left" w:pos="3705"/>
        </w:tabs>
      </w:pPr>
    </w:p>
    <w:p w:rsidR="00C64F00" w:rsidRDefault="00C64F00" w:rsidP="00076E04">
      <w:pPr>
        <w:tabs>
          <w:tab w:val="left" w:pos="3705"/>
        </w:tabs>
        <w:jc w:val="right"/>
        <w:rPr>
          <w:rFonts w:ascii="Times New Roman" w:hAnsi="Times New Roman" w:cs="Times New Roman"/>
        </w:rPr>
      </w:pPr>
    </w:p>
    <w:p w:rsidR="00076E04" w:rsidRPr="00C64F00" w:rsidRDefault="00076E04" w:rsidP="00076E04">
      <w:pPr>
        <w:tabs>
          <w:tab w:val="left" w:pos="37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64F0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64F00" w:rsidRPr="00C64F00" w:rsidRDefault="00C64F00" w:rsidP="00C64F00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64F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C64F00" w:rsidRPr="00C64F00" w:rsidRDefault="00C64F00" w:rsidP="00C64F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64F00" w:rsidRPr="00C64F00" w:rsidRDefault="00C64F00" w:rsidP="00C64F00">
      <w:pPr>
        <w:tabs>
          <w:tab w:val="left" w:pos="849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64F00">
        <w:rPr>
          <w:rFonts w:ascii="Times New Roman" w:hAnsi="Times New Roman" w:cs="Times New Roman"/>
          <w:color w:val="000000"/>
          <w:sz w:val="24"/>
          <w:szCs w:val="24"/>
        </w:rPr>
        <w:t>Изменение вида и границы части территориальной зоны Р4 на территориальную зону Ж1с</w:t>
      </w:r>
    </w:p>
    <w:p w:rsidR="00C64F00" w:rsidRPr="00C64F00" w:rsidRDefault="00C64F00" w:rsidP="00C64F00">
      <w:pPr>
        <w:tabs>
          <w:tab w:val="left" w:pos="8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64F00">
        <w:rPr>
          <w:rFonts w:ascii="Times New Roman" w:hAnsi="Times New Roman" w:cs="Times New Roman"/>
          <w:sz w:val="24"/>
          <w:szCs w:val="24"/>
        </w:rPr>
        <w:t>Республика Хакасия, городской округ город Сорск, п.ст. Ербинская, в районе улицы Степная, дом 76 и ул. Боградская, дом 31</w:t>
      </w:r>
    </w:p>
    <w:tbl>
      <w:tblPr>
        <w:tblW w:w="14708" w:type="dxa"/>
        <w:jc w:val="center"/>
        <w:tblLook w:val="01E0"/>
      </w:tblPr>
      <w:tblGrid>
        <w:gridCol w:w="7444"/>
        <w:gridCol w:w="7264"/>
      </w:tblGrid>
      <w:tr w:rsidR="00C64F00" w:rsidTr="004751DD">
        <w:trPr>
          <w:trHeight w:val="4274"/>
          <w:jc w:val="center"/>
        </w:trPr>
        <w:tc>
          <w:tcPr>
            <w:tcW w:w="7444" w:type="dxa"/>
          </w:tcPr>
          <w:p w:rsidR="00C64F00" w:rsidRDefault="00C64F00" w:rsidP="004751DD">
            <w:pPr>
              <w:tabs>
                <w:tab w:val="left" w:pos="3705"/>
              </w:tabs>
            </w:pPr>
            <w:r>
              <w:tab/>
              <w:t xml:space="preserve">   </w:t>
            </w:r>
          </w:p>
          <w:p w:rsidR="00C64F00" w:rsidRDefault="00C64F00" w:rsidP="004751DD">
            <w:pPr>
              <w:tabs>
                <w:tab w:val="left" w:pos="3705"/>
              </w:tabs>
            </w:pPr>
            <w:r>
              <w:t xml:space="preserve">                                                               </w:t>
            </w:r>
            <w:r w:rsidRPr="00120BFF">
              <w:rPr>
                <w:sz w:val="20"/>
                <w:szCs w:val="20"/>
              </w:rPr>
              <w:t>Рассматриваемый участок</w:t>
            </w:r>
          </w:p>
          <w:p w:rsidR="00C64F00" w:rsidRPr="00816E9E" w:rsidRDefault="00C64F00" w:rsidP="004751DD">
            <w:r>
              <w:rPr>
                <w:noProof/>
              </w:rPr>
              <w:pict>
                <v:line id="_x0000_s1041" style="position:absolute;left:0;text-align:left;flip:y;z-index:251670528" from="63.8pt,2.9pt" to="195.8pt,62.65pt"/>
              </w:pict>
            </w:r>
            <w:r>
              <w:t xml:space="preserve"> </w:t>
            </w:r>
            <w:r>
              <w:object w:dxaOrig="5715" w:dyaOrig="92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2.5pt;height:152.25pt" o:ole="">
                  <v:imagedata r:id="rId11" o:title="" croptop="29908f"/>
                </v:shape>
                <o:OLEObject Type="Embed" ProgID="PBrush" ShapeID="_x0000_i1025" DrawAspect="Content" ObjectID="_1695466570" r:id="rId12"/>
              </w:object>
            </w:r>
          </w:p>
        </w:tc>
        <w:tc>
          <w:tcPr>
            <w:tcW w:w="7264" w:type="dxa"/>
          </w:tcPr>
          <w:p w:rsidR="00C64F00" w:rsidRPr="00120BFF" w:rsidRDefault="00C64F00" w:rsidP="004751DD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  <w:p w:rsidR="00C64F00" w:rsidRPr="00120BFF" w:rsidRDefault="00C64F00" w:rsidP="004751DD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</w:p>
          <w:p w:rsidR="00C64F00" w:rsidRPr="008E182B" w:rsidRDefault="00C64F00" w:rsidP="004751DD">
            <w:pPr>
              <w:tabs>
                <w:tab w:val="left" w:pos="3705"/>
              </w:tabs>
              <w:jc w:val="center"/>
              <w:rPr>
                <w:sz w:val="20"/>
                <w:szCs w:val="20"/>
              </w:rPr>
            </w:pPr>
            <w:r w:rsidRPr="008E182B">
              <w:rPr>
                <w:sz w:val="20"/>
                <w:szCs w:val="20"/>
              </w:rPr>
              <w:t>Условные обозначения:</w:t>
            </w:r>
          </w:p>
          <w:p w:rsidR="00C64F00" w:rsidRDefault="00C64F00" w:rsidP="004751DD">
            <w:pPr>
              <w:tabs>
                <w:tab w:val="left" w:pos="3705"/>
              </w:tabs>
              <w:jc w:val="center"/>
            </w:pPr>
            <w:r>
              <w:t xml:space="preserve"> </w:t>
            </w:r>
          </w:p>
          <w:p w:rsidR="00C64F00" w:rsidRDefault="00C64F00" w:rsidP="004751DD">
            <w:pPr>
              <w:tabs>
                <w:tab w:val="left" w:pos="3705"/>
              </w:tabs>
            </w:pPr>
            <w:r>
              <w:t xml:space="preserve">                                </w:t>
            </w:r>
          </w:p>
          <w:p w:rsidR="00C64F00" w:rsidRDefault="00C64F00" w:rsidP="004751DD">
            <w:r>
              <w:t xml:space="preserve">                              </w:t>
            </w:r>
            <w:r>
              <w:object w:dxaOrig="300" w:dyaOrig="315">
                <v:shape id="_x0000_i1026" type="#_x0000_t75" style="width:23.25pt;height:24pt" o:ole="" o:bordertopcolor="this" o:borderleftcolor="this" o:borderbottomcolor="this" o:borderrightcolor="this">
                  <v:imagedata r:id="rId13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PBrush" ShapeID="_x0000_i1026" DrawAspect="Content" ObjectID="_1695466571" r:id="rId14"/>
              </w:object>
            </w:r>
            <w:r>
              <w:t xml:space="preserve">   </w:t>
            </w:r>
            <w:r w:rsidRPr="000810EB">
              <w:rPr>
                <w:sz w:val="20"/>
                <w:szCs w:val="20"/>
              </w:rPr>
              <w:t>- Р</w:t>
            </w:r>
            <w:r>
              <w:rPr>
                <w:sz w:val="20"/>
                <w:szCs w:val="20"/>
              </w:rPr>
              <w:t>4</w:t>
            </w:r>
            <w:r w:rsidRPr="000810E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зона парков и скверов</w:t>
            </w:r>
            <w:r w:rsidRPr="000810EB">
              <w:rPr>
                <w:sz w:val="20"/>
                <w:szCs w:val="20"/>
              </w:rPr>
              <w:t>)</w:t>
            </w:r>
            <w:r>
              <w:t xml:space="preserve"> </w:t>
            </w:r>
            <w:r>
              <w:tab/>
              <w:t xml:space="preserve">   </w:t>
            </w:r>
          </w:p>
          <w:p w:rsidR="00C64F00" w:rsidRPr="008412DF" w:rsidRDefault="00C64F00" w:rsidP="004751DD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t xml:space="preserve">                  </w:t>
            </w:r>
          </w:p>
          <w:p w:rsidR="00C64F00" w:rsidRDefault="00C64F00" w:rsidP="004751DD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tab/>
            </w:r>
            <w:r>
              <w:object w:dxaOrig="420" w:dyaOrig="450">
                <v:shape id="_x0000_i1027" type="#_x0000_t75" style="width:24.75pt;height:26.25pt" o:ole="" o:bordertopcolor="this" o:borderleftcolor="this" o:borderbottomcolor="this" o:borderrightcolor="this">
                  <v:imagedata r:id="rId15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o:OLEObject Type="Embed" ProgID="PBrush" ShapeID="_x0000_i1027" DrawAspect="Content" ObjectID="_1695466572" r:id="rId16"/>
              </w:object>
            </w:r>
            <w:r>
              <w:t xml:space="preserve">   -  </w:t>
            </w:r>
            <w:r w:rsidRPr="007D39A9">
              <w:rPr>
                <w:color w:val="000000"/>
                <w:sz w:val="20"/>
                <w:szCs w:val="20"/>
              </w:rPr>
              <w:t>Ж</w:t>
            </w:r>
            <w:r>
              <w:rPr>
                <w:color w:val="000000"/>
                <w:sz w:val="20"/>
                <w:szCs w:val="20"/>
              </w:rPr>
              <w:t>1</w:t>
            </w:r>
            <w:r w:rsidRPr="007D39A9">
              <w:rPr>
                <w:color w:val="000000"/>
                <w:sz w:val="20"/>
                <w:szCs w:val="20"/>
              </w:rPr>
              <w:t>с (</w:t>
            </w:r>
            <w:r w:rsidRPr="007D39A9">
              <w:rPr>
                <w:sz w:val="20"/>
                <w:szCs w:val="20"/>
              </w:rPr>
              <w:t xml:space="preserve">зона </w:t>
            </w:r>
            <w:r>
              <w:rPr>
                <w:sz w:val="20"/>
                <w:szCs w:val="20"/>
              </w:rPr>
              <w:t>з</w:t>
            </w:r>
            <w:r w:rsidRPr="007D39A9">
              <w:rPr>
                <w:sz w:val="20"/>
                <w:szCs w:val="20"/>
              </w:rPr>
              <w:t xml:space="preserve">астройки </w:t>
            </w:r>
            <w:r>
              <w:rPr>
                <w:sz w:val="20"/>
                <w:szCs w:val="20"/>
              </w:rPr>
              <w:t>индивидуальными</w:t>
            </w:r>
            <w:r w:rsidRPr="007D39A9">
              <w:rPr>
                <w:sz w:val="20"/>
                <w:szCs w:val="20"/>
              </w:rPr>
              <w:t xml:space="preserve"> жилыми </w:t>
            </w:r>
          </w:p>
          <w:p w:rsidR="00C64F00" w:rsidRPr="00FA602C" w:rsidRDefault="00C64F00" w:rsidP="004751DD">
            <w:pPr>
              <w:tabs>
                <w:tab w:val="left" w:pos="1455"/>
              </w:tabs>
            </w:pPr>
            <w:r>
              <w:rPr>
                <w:sz w:val="20"/>
                <w:szCs w:val="20"/>
              </w:rPr>
              <w:t xml:space="preserve">                                                                                 </w:t>
            </w:r>
            <w:r w:rsidRPr="007D39A9">
              <w:rPr>
                <w:sz w:val="20"/>
                <w:szCs w:val="20"/>
              </w:rPr>
              <w:t>домами</w:t>
            </w:r>
            <w:r w:rsidRPr="007D39A9">
              <w:rPr>
                <w:color w:val="000000"/>
                <w:sz w:val="20"/>
                <w:szCs w:val="20"/>
              </w:rPr>
              <w:t>)</w:t>
            </w:r>
          </w:p>
        </w:tc>
      </w:tr>
      <w:tr w:rsidR="00C64F00" w:rsidTr="004751DD">
        <w:trPr>
          <w:trHeight w:val="3998"/>
          <w:jc w:val="center"/>
        </w:trPr>
        <w:tc>
          <w:tcPr>
            <w:tcW w:w="7444" w:type="dxa"/>
          </w:tcPr>
          <w:p w:rsidR="00C64F00" w:rsidRDefault="00C64F00" w:rsidP="004751DD">
            <w:pPr>
              <w:tabs>
                <w:tab w:val="left" w:pos="3705"/>
              </w:tabs>
            </w:pPr>
            <w:r w:rsidRPr="00120BFF">
              <w:rPr>
                <w:sz w:val="18"/>
                <w:szCs w:val="18"/>
              </w:rPr>
              <w:t xml:space="preserve"> Фр</w:t>
            </w:r>
            <w:r>
              <w:rPr>
                <w:sz w:val="18"/>
                <w:szCs w:val="18"/>
              </w:rPr>
              <w:t xml:space="preserve">агмент карты градостроительного </w:t>
            </w:r>
            <w:r w:rsidRPr="00120BFF">
              <w:rPr>
                <w:sz w:val="18"/>
                <w:szCs w:val="18"/>
              </w:rPr>
              <w:t>зонирования</w:t>
            </w:r>
            <w:r>
              <w:rPr>
                <w:sz w:val="18"/>
                <w:szCs w:val="18"/>
              </w:rPr>
              <w:t xml:space="preserve"> до внесения изменений</w:t>
            </w:r>
            <w:r>
              <w:t xml:space="preserve"> </w:t>
            </w:r>
          </w:p>
          <w:p w:rsidR="00C64F00" w:rsidRDefault="00C64F00" w:rsidP="004751DD">
            <w:pPr>
              <w:tabs>
                <w:tab w:val="left" w:pos="3705"/>
              </w:tabs>
              <w:rPr>
                <w:sz w:val="18"/>
                <w:szCs w:val="18"/>
              </w:rPr>
            </w:pPr>
          </w:p>
          <w:p w:rsidR="00C64F00" w:rsidRDefault="00C64F00" w:rsidP="004751DD">
            <w:pPr>
              <w:tabs>
                <w:tab w:val="left" w:pos="1370"/>
              </w:tabs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857500" cy="2447925"/>
                  <wp:effectExtent l="19050" t="0" r="0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</w:t>
            </w:r>
          </w:p>
          <w:p w:rsidR="00C64F00" w:rsidRPr="00120BFF" w:rsidRDefault="00C64F00" w:rsidP="004751DD">
            <w:pPr>
              <w:rPr>
                <w:sz w:val="18"/>
                <w:szCs w:val="18"/>
              </w:rPr>
            </w:pPr>
          </w:p>
        </w:tc>
        <w:tc>
          <w:tcPr>
            <w:tcW w:w="7264" w:type="dxa"/>
          </w:tcPr>
          <w:p w:rsidR="00C64F00" w:rsidRDefault="00C64F00" w:rsidP="004751DD">
            <w:pPr>
              <w:tabs>
                <w:tab w:val="left" w:pos="3705"/>
              </w:tabs>
              <w:jc w:val="center"/>
              <w:rPr>
                <w:sz w:val="18"/>
                <w:szCs w:val="18"/>
              </w:rPr>
            </w:pPr>
            <w:r w:rsidRPr="00120BFF">
              <w:rPr>
                <w:sz w:val="18"/>
                <w:szCs w:val="18"/>
              </w:rPr>
              <w:t xml:space="preserve"> Фрагмент карты </w:t>
            </w:r>
            <w:r>
              <w:rPr>
                <w:sz w:val="18"/>
                <w:szCs w:val="18"/>
              </w:rPr>
              <w:t xml:space="preserve">градостроительного зонирования после внесения изменений </w:t>
            </w:r>
          </w:p>
          <w:p w:rsidR="00C64F00" w:rsidRDefault="00C64F00" w:rsidP="004751DD">
            <w:pPr>
              <w:tabs>
                <w:tab w:val="left" w:pos="370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</w:t>
            </w:r>
          </w:p>
          <w:p w:rsidR="00C64F00" w:rsidRPr="004573CB" w:rsidRDefault="00C64F00" w:rsidP="004751DD">
            <w:pPr>
              <w:tabs>
                <w:tab w:val="left" w:pos="2960"/>
              </w:tabs>
            </w:pPr>
            <w:r>
              <w:rPr>
                <w:noProof/>
              </w:rPr>
              <w:t xml:space="preserve">  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933700" cy="2238375"/>
                  <wp:effectExtent l="19050" t="0" r="0" b="0"/>
                  <wp:docPr id="15" name="Рисунок 5" descr="я сама-2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я сама-2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F00" w:rsidRDefault="00C64F00" w:rsidP="00C64F00">
      <w:pPr>
        <w:ind w:firstLine="567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</w:t>
      </w:r>
    </w:p>
    <w:p w:rsidR="00C64F00" w:rsidRDefault="00C64F00" w:rsidP="00C64F00">
      <w:pPr>
        <w:ind w:firstLine="567"/>
        <w:jc w:val="center"/>
      </w:pPr>
    </w:p>
    <w:p w:rsidR="00C64F00" w:rsidRPr="00C64F00" w:rsidRDefault="00C64F00" w:rsidP="00C64F00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64F0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C64F00" w:rsidRPr="00C64F00" w:rsidRDefault="00C64F00" w:rsidP="00C64F0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64F00" w:rsidRPr="00C64F00" w:rsidRDefault="00C64F00" w:rsidP="00C64F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64F00" w:rsidRPr="00C64F00" w:rsidRDefault="00C64F00" w:rsidP="00C64F00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C64F00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Изменение вида и границы части территориальной зоны Р1(зона </w:t>
      </w:r>
      <w:r w:rsidRPr="00C64F00">
        <w:rPr>
          <w:rFonts w:ascii="Times New Roman" w:hAnsi="Times New Roman" w:cs="Times New Roman"/>
          <w:noProof/>
          <w:sz w:val="24"/>
          <w:szCs w:val="24"/>
        </w:rPr>
        <w:t>природного ладшафта)</w:t>
      </w:r>
    </w:p>
    <w:p w:rsidR="00C64F00" w:rsidRPr="00C64F00" w:rsidRDefault="00C64F00" w:rsidP="00C64F0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64F00">
        <w:rPr>
          <w:rFonts w:ascii="Times New Roman" w:hAnsi="Times New Roman" w:cs="Times New Roman"/>
          <w:noProof/>
          <w:sz w:val="24"/>
          <w:szCs w:val="24"/>
        </w:rPr>
        <w:t xml:space="preserve">+ </w:t>
      </w:r>
      <w:r w:rsidRPr="00C64F00">
        <w:rPr>
          <w:rFonts w:ascii="Times New Roman" w:hAnsi="Times New Roman" w:cs="Times New Roman"/>
          <w:color w:val="000000"/>
          <w:sz w:val="24"/>
          <w:szCs w:val="24"/>
        </w:rPr>
        <w:t>на территориальную зону СХ1(зона сельскохозяйственного использования)</w:t>
      </w:r>
    </w:p>
    <w:p w:rsidR="00C64F00" w:rsidRPr="00C64F00" w:rsidRDefault="00C64F00" w:rsidP="00C64F00">
      <w:pPr>
        <w:tabs>
          <w:tab w:val="left" w:pos="8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64F00">
        <w:rPr>
          <w:rFonts w:ascii="Times New Roman" w:hAnsi="Times New Roman" w:cs="Times New Roman"/>
          <w:sz w:val="24"/>
          <w:szCs w:val="24"/>
        </w:rPr>
        <w:t>Республика Хакасия, городской округ город Сорск, город Сорск, район ГРП и дома №17 по  ул. Геологов</w:t>
      </w:r>
    </w:p>
    <w:p w:rsidR="00C64F00" w:rsidRDefault="00C64F00" w:rsidP="00C64F00">
      <w: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C64F00" w:rsidRDefault="00C64F00" w:rsidP="00C64F00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C64F00" w:rsidRDefault="00C64F00" w:rsidP="00C64F00"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100330</wp:posOffset>
            </wp:positionV>
            <wp:extent cx="3124200" cy="2152650"/>
            <wp:effectExtent l="19050" t="0" r="0" b="0"/>
            <wp:wrapNone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4F00" w:rsidRDefault="00C64F00" w:rsidP="00C64F00">
      <w:pPr>
        <w:rPr>
          <w:noProof/>
        </w:rPr>
      </w:pPr>
      <w:r>
        <w:rPr>
          <w:noProof/>
        </w:rPr>
        <w:pict>
          <v:shape id="_x0000_s1042" type="#_x0000_t32" style="position:absolute;left:0;text-align:left;margin-left:146.55pt;margin-top:4.95pt;width:193.5pt;height:92.25pt;flip:y;z-index:251671552" o:connectortype="straight">
            <v:stroke startarrow="block" endarrow="block"/>
          </v:shape>
        </w:pict>
      </w:r>
      <w:r>
        <w:t xml:space="preserve">     </w:t>
      </w:r>
      <w:r>
        <w:rPr>
          <w:noProof/>
        </w:rPr>
        <w:t xml:space="preserve">                                                                                                                   Рассматриваемый участок                            Условные  обозначения    </w:t>
      </w:r>
    </w:p>
    <w:p w:rsidR="00C64F00" w:rsidRDefault="00C64F00" w:rsidP="00C64F00">
      <w:pPr>
        <w:rPr>
          <w:noProof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6175756</wp:posOffset>
            </wp:positionH>
            <wp:positionV relativeFrom="paragraph">
              <wp:posOffset>124587</wp:posOffset>
            </wp:positionV>
            <wp:extent cx="600075" cy="552196"/>
            <wp:effectExtent l="95250" t="95250" r="104775" b="95504"/>
            <wp:wrapNone/>
            <wp:docPr id="19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5219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64F00" w:rsidRDefault="00C64F00" w:rsidP="00C64F00">
      <w:pPr>
        <w:rPr>
          <w:noProof/>
        </w:rPr>
      </w:pPr>
    </w:p>
    <w:p w:rsidR="00C64F00" w:rsidRDefault="00C64F00" w:rsidP="00C64F00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4877DD">
        <w:rPr>
          <w:noProof/>
        </w:rPr>
        <w:t xml:space="preserve">                             </w:t>
      </w:r>
      <w:r>
        <w:rPr>
          <w:noProof/>
        </w:rPr>
        <w:t xml:space="preserve"> Границы  рассматриваемого участка </w:t>
      </w:r>
    </w:p>
    <w:p w:rsidR="00C64F00" w:rsidRDefault="00C64F00" w:rsidP="00C64F00">
      <w:pPr>
        <w:rPr>
          <w:noProof/>
        </w:rPr>
      </w:pPr>
      <w:r>
        <w:rPr>
          <w:noProof/>
        </w:rPr>
        <w:t xml:space="preserve"> </w:t>
      </w:r>
    </w:p>
    <w:p w:rsidR="00C64F00" w:rsidRDefault="00C64F00" w:rsidP="00C64F00">
      <w:pPr>
        <w:rPr>
          <w:noProof/>
        </w:rPr>
      </w:pPr>
    </w:p>
    <w:p w:rsidR="00C64F00" w:rsidRDefault="00C64F00" w:rsidP="00C64F00">
      <w:pPr>
        <w:rPr>
          <w:noProof/>
        </w:rPr>
      </w:pPr>
      <w:r>
        <w:rPr>
          <w:noProof/>
        </w:rPr>
        <w:t xml:space="preserve">        </w:t>
      </w:r>
    </w:p>
    <w:p w:rsidR="00C64F00" w:rsidRDefault="00C64F00" w:rsidP="00C64F00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6194806</wp:posOffset>
            </wp:positionH>
            <wp:positionV relativeFrom="paragraph">
              <wp:posOffset>124841</wp:posOffset>
            </wp:positionV>
            <wp:extent cx="580898" cy="514604"/>
            <wp:effectExtent l="95250" t="95250" r="104902" b="94996"/>
            <wp:wrapNone/>
            <wp:docPr id="21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98" cy="51460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C64F00" w:rsidRDefault="00C64F00" w:rsidP="00C64F00">
      <w:pPr>
        <w:ind w:left="10620"/>
        <w:rPr>
          <w:noProof/>
        </w:rPr>
      </w:pPr>
      <w:r>
        <w:rPr>
          <w:noProof/>
        </w:rPr>
        <w:t xml:space="preserve">           Р1-зона природного ладшафта </w:t>
      </w:r>
    </w:p>
    <w:p w:rsidR="00C64F00" w:rsidRDefault="00C64F00" w:rsidP="00C64F00">
      <w:pPr>
        <w:rPr>
          <w:noProof/>
        </w:rPr>
      </w:pPr>
    </w:p>
    <w:p w:rsidR="00C64F00" w:rsidRDefault="00C64F00" w:rsidP="00C64F00">
      <w:pPr>
        <w:rPr>
          <w:noProof/>
        </w:rPr>
      </w:pPr>
    </w:p>
    <w:p w:rsidR="00C64F00" w:rsidRDefault="00C64F00" w:rsidP="00C64F00">
      <w:pPr>
        <w:rPr>
          <w:noProof/>
        </w:rPr>
      </w:pPr>
    </w:p>
    <w:p w:rsidR="00C64F00" w:rsidRDefault="00C64F00" w:rsidP="00C64F00">
      <w:pPr>
        <w:ind w:left="9204"/>
        <w:rPr>
          <w:noProof/>
        </w:rPr>
      </w:pPr>
      <w:r>
        <w:rPr>
          <w:noProof/>
        </w:rPr>
        <w:t xml:space="preserve">          </w:t>
      </w:r>
      <w:r>
        <w:rPr>
          <w:noProof/>
          <w:lang w:eastAsia="ru-RU"/>
        </w:rPr>
        <w:drawing>
          <wp:inline distT="0" distB="0" distL="0" distR="0">
            <wp:extent cx="742950" cy="457200"/>
            <wp:effectExtent l="19050" t="0" r="0" b="0"/>
            <wp:docPr id="1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СХ1-зона сельскохозяйственного </w:t>
      </w:r>
    </w:p>
    <w:p w:rsidR="00C64F00" w:rsidRDefault="00C64F00" w:rsidP="00C64F00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использования</w:t>
      </w:r>
    </w:p>
    <w:p w:rsidR="00C64F00" w:rsidRDefault="00C64F00" w:rsidP="00C64F00">
      <w:pPr>
        <w:rPr>
          <w:noProof/>
        </w:rPr>
      </w:pPr>
    </w:p>
    <w:p w:rsidR="00C64F00" w:rsidRDefault="00C64F00" w:rsidP="00C64F00">
      <w:pPr>
        <w:tabs>
          <w:tab w:val="left" w:pos="3705"/>
        </w:tabs>
        <w:rPr>
          <w:sz w:val="18"/>
          <w:szCs w:val="18"/>
        </w:rPr>
      </w:pPr>
      <w:r>
        <w:rPr>
          <w:sz w:val="18"/>
          <w:szCs w:val="18"/>
        </w:rPr>
        <w:t xml:space="preserve">Фрагмент карты градостроительного </w:t>
      </w:r>
      <w:r w:rsidRPr="00120BFF">
        <w:rPr>
          <w:sz w:val="18"/>
          <w:szCs w:val="18"/>
        </w:rPr>
        <w:t>зонирования</w:t>
      </w:r>
      <w:r>
        <w:rPr>
          <w:sz w:val="18"/>
          <w:szCs w:val="18"/>
        </w:rPr>
        <w:t xml:space="preserve">  до внесения изменений                                           </w:t>
      </w:r>
      <w:r w:rsidRPr="00120BFF">
        <w:rPr>
          <w:sz w:val="18"/>
          <w:szCs w:val="18"/>
        </w:rPr>
        <w:t xml:space="preserve">Фрагмент карты </w:t>
      </w:r>
      <w:r>
        <w:rPr>
          <w:sz w:val="18"/>
          <w:szCs w:val="18"/>
        </w:rPr>
        <w:t>градостроительного зонирования после внесения изменений</w:t>
      </w:r>
    </w:p>
    <w:p w:rsidR="00076E04" w:rsidRDefault="00C64F00" w:rsidP="00C64F00">
      <w:pPr>
        <w:tabs>
          <w:tab w:val="left" w:pos="3705"/>
        </w:tabs>
      </w:pPr>
      <w:r>
        <w:rPr>
          <w:noProof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2562225" cy="2105025"/>
            <wp:effectExtent l="19050" t="0" r="9525" b="0"/>
            <wp:docPr id="1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2466975" cy="2009775"/>
            <wp:effectExtent l="19050" t="0" r="9525" b="0"/>
            <wp:docPr id="1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6E04" w:rsidSect="00904369">
      <w:type w:val="continuous"/>
      <w:pgSz w:w="16838" w:h="11906" w:orient="landscape"/>
      <w:pgMar w:top="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83A" w:rsidRDefault="00D2283A" w:rsidP="00EB7D17">
      <w:r>
        <w:separator/>
      </w:r>
    </w:p>
  </w:endnote>
  <w:endnote w:type="continuationSeparator" w:id="1">
    <w:p w:rsidR="00D2283A" w:rsidRDefault="00D2283A" w:rsidP="00EB7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83A" w:rsidRDefault="00D2283A" w:rsidP="00EB7D17">
      <w:r>
        <w:separator/>
      </w:r>
    </w:p>
  </w:footnote>
  <w:footnote w:type="continuationSeparator" w:id="1">
    <w:p w:rsidR="00D2283A" w:rsidRDefault="00D2283A" w:rsidP="00EB7D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6E6A"/>
    <w:rsid w:val="00012DF1"/>
    <w:rsid w:val="00056398"/>
    <w:rsid w:val="00076E04"/>
    <w:rsid w:val="000D171D"/>
    <w:rsid w:val="00121A41"/>
    <w:rsid w:val="00137524"/>
    <w:rsid w:val="0018458D"/>
    <w:rsid w:val="00195233"/>
    <w:rsid w:val="001B599E"/>
    <w:rsid w:val="0022043F"/>
    <w:rsid w:val="00251600"/>
    <w:rsid w:val="002C21AD"/>
    <w:rsid w:val="002C7BFE"/>
    <w:rsid w:val="002E6EE8"/>
    <w:rsid w:val="002F721B"/>
    <w:rsid w:val="00306A35"/>
    <w:rsid w:val="00350B7A"/>
    <w:rsid w:val="0039010B"/>
    <w:rsid w:val="003A7A1F"/>
    <w:rsid w:val="0048732C"/>
    <w:rsid w:val="004877DD"/>
    <w:rsid w:val="004A3856"/>
    <w:rsid w:val="005A09A9"/>
    <w:rsid w:val="005E09FB"/>
    <w:rsid w:val="006575AA"/>
    <w:rsid w:val="00693269"/>
    <w:rsid w:val="00715DC9"/>
    <w:rsid w:val="00740C34"/>
    <w:rsid w:val="00752568"/>
    <w:rsid w:val="00797238"/>
    <w:rsid w:val="007F3736"/>
    <w:rsid w:val="00811B49"/>
    <w:rsid w:val="0083005A"/>
    <w:rsid w:val="00871CBB"/>
    <w:rsid w:val="008812C6"/>
    <w:rsid w:val="008C0B5C"/>
    <w:rsid w:val="008E6E6A"/>
    <w:rsid w:val="00904369"/>
    <w:rsid w:val="00930262"/>
    <w:rsid w:val="009A6FF0"/>
    <w:rsid w:val="00A64A65"/>
    <w:rsid w:val="00A83CD1"/>
    <w:rsid w:val="00AB6CF2"/>
    <w:rsid w:val="00B9787D"/>
    <w:rsid w:val="00BE2147"/>
    <w:rsid w:val="00C47696"/>
    <w:rsid w:val="00C64F00"/>
    <w:rsid w:val="00C85044"/>
    <w:rsid w:val="00CE1BCE"/>
    <w:rsid w:val="00D2283A"/>
    <w:rsid w:val="00D23A9E"/>
    <w:rsid w:val="00DA52C5"/>
    <w:rsid w:val="00DC21BD"/>
    <w:rsid w:val="00E4501D"/>
    <w:rsid w:val="00EB7D17"/>
    <w:rsid w:val="00F44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 [3212]"/>
    </o:shapedefaults>
    <o:shapelayout v:ext="edit">
      <o:idmap v:ext="edit" data="1"/>
      <o:rules v:ext="edit">
        <o:r id="V:Rule2" type="connector" idref="#_x0000_s1037"/>
        <o:r id="V:Rule3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E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E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B7D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7D17"/>
  </w:style>
  <w:style w:type="paragraph" w:styleId="a7">
    <w:name w:val="footer"/>
    <w:basedOn w:val="a"/>
    <w:link w:val="a8"/>
    <w:uiPriority w:val="99"/>
    <w:semiHidden/>
    <w:unhideWhenUsed/>
    <w:rsid w:val="00EB7D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7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3E777-9958-433D-AC8D-727BD75C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Arenda</dc:creator>
  <cp:lastModifiedBy>Шилова</cp:lastModifiedBy>
  <cp:revision>10</cp:revision>
  <cp:lastPrinted>2021-06-30T03:23:00Z</cp:lastPrinted>
  <dcterms:created xsi:type="dcterms:W3CDTF">2021-09-20T09:39:00Z</dcterms:created>
  <dcterms:modified xsi:type="dcterms:W3CDTF">2021-10-11T07:10:00Z</dcterms:modified>
</cp:coreProperties>
</file>