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5F" w:rsidRDefault="00F61C5F" w:rsidP="00F61C5F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F61C5F" w:rsidRDefault="00F61C5F" w:rsidP="00F61C5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F61C5F" w:rsidRDefault="00F61C5F" w:rsidP="00F61C5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F61C5F" w:rsidRDefault="00F61C5F" w:rsidP="00F61C5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61C5F" w:rsidRDefault="00F61C5F" w:rsidP="00F61C5F">
      <w:pPr>
        <w:rPr>
          <w:b/>
          <w:sz w:val="25"/>
          <w:szCs w:val="25"/>
        </w:rPr>
      </w:pPr>
    </w:p>
    <w:p w:rsidR="00F61C5F" w:rsidRDefault="00F61C5F" w:rsidP="00F61C5F">
      <w:pPr>
        <w:jc w:val="center"/>
        <w:rPr>
          <w:b/>
          <w:sz w:val="25"/>
          <w:szCs w:val="25"/>
        </w:rPr>
      </w:pPr>
    </w:p>
    <w:p w:rsidR="00F61C5F" w:rsidRDefault="00F61C5F" w:rsidP="00F61C5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61C5F" w:rsidRDefault="00F61C5F" w:rsidP="00F61C5F">
      <w:pPr>
        <w:rPr>
          <w:b/>
          <w:sz w:val="25"/>
          <w:szCs w:val="25"/>
        </w:rPr>
      </w:pPr>
    </w:p>
    <w:p w:rsidR="00F61C5F" w:rsidRDefault="005458D9" w:rsidP="00F61C5F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16 марта</w:t>
      </w:r>
      <w:bookmarkStart w:id="0" w:name="_GoBack"/>
      <w:bookmarkEnd w:id="0"/>
      <w:r w:rsidR="00F61C5F">
        <w:rPr>
          <w:b/>
          <w:bCs/>
          <w:sz w:val="25"/>
          <w:szCs w:val="25"/>
        </w:rPr>
        <w:t xml:space="preserve">  2021 года</w:t>
      </w:r>
      <w:r w:rsidR="00F61C5F">
        <w:rPr>
          <w:b/>
          <w:bCs/>
          <w:sz w:val="25"/>
          <w:szCs w:val="25"/>
        </w:rPr>
        <w:tab/>
      </w:r>
      <w:r w:rsidR="00F61C5F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F61C5F" w:rsidRDefault="00F61C5F" w:rsidP="00F61C5F">
      <w:pPr>
        <w:rPr>
          <w:bCs/>
          <w:sz w:val="26"/>
          <w:szCs w:val="26"/>
        </w:rPr>
      </w:pPr>
    </w:p>
    <w:p w:rsidR="00F61C5F" w:rsidRDefault="00F61C5F" w:rsidP="00F61C5F">
      <w:pPr>
        <w:rPr>
          <w:bCs/>
          <w:sz w:val="26"/>
          <w:szCs w:val="26"/>
        </w:rPr>
      </w:pPr>
    </w:p>
    <w:p w:rsidR="00F61C5F" w:rsidRDefault="00F61C5F" w:rsidP="00F61C5F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</w:t>
      </w:r>
      <w:r w:rsidRPr="00F61C5F">
        <w:rPr>
          <w:bCs/>
          <w:sz w:val="26"/>
          <w:szCs w:val="26"/>
        </w:rPr>
        <w:t>внесени</w:t>
      </w:r>
      <w:r>
        <w:rPr>
          <w:bCs/>
          <w:sz w:val="26"/>
          <w:szCs w:val="26"/>
        </w:rPr>
        <w:t>и</w:t>
      </w:r>
      <w:r w:rsidRPr="00F61C5F">
        <w:rPr>
          <w:bCs/>
          <w:sz w:val="26"/>
          <w:szCs w:val="26"/>
        </w:rPr>
        <w:t xml:space="preserve"> изменений в </w:t>
      </w:r>
      <w:r>
        <w:rPr>
          <w:bCs/>
          <w:sz w:val="26"/>
          <w:szCs w:val="26"/>
        </w:rPr>
        <w:t>решение Совета депутатов города Сорска</w:t>
      </w:r>
    </w:p>
    <w:p w:rsidR="00F61C5F" w:rsidRPr="00F61C5F" w:rsidRDefault="00F61C5F" w:rsidP="00F61C5F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от </w:t>
      </w:r>
      <w:r>
        <w:rPr>
          <w:sz w:val="26"/>
          <w:szCs w:val="26"/>
        </w:rPr>
        <w:t xml:space="preserve"> 20.12.2011 г. № 642 «Об утверждении </w:t>
      </w:r>
      <w:r w:rsidRPr="00F61C5F">
        <w:rPr>
          <w:bCs/>
          <w:sz w:val="26"/>
          <w:szCs w:val="26"/>
        </w:rPr>
        <w:t xml:space="preserve">Правил землепользования </w:t>
      </w:r>
    </w:p>
    <w:p w:rsidR="00F61C5F" w:rsidRPr="00F61C5F" w:rsidRDefault="00F61C5F" w:rsidP="00F61C5F">
      <w:pPr>
        <w:rPr>
          <w:bCs/>
          <w:sz w:val="26"/>
          <w:szCs w:val="26"/>
        </w:rPr>
      </w:pPr>
      <w:r w:rsidRPr="00F61C5F">
        <w:rPr>
          <w:bCs/>
          <w:sz w:val="26"/>
          <w:szCs w:val="26"/>
        </w:rPr>
        <w:t>и  застройки  городского  округа  город  Сорск</w:t>
      </w:r>
      <w:r>
        <w:rPr>
          <w:bCs/>
          <w:sz w:val="26"/>
          <w:szCs w:val="26"/>
        </w:rPr>
        <w:t>»</w:t>
      </w:r>
    </w:p>
    <w:p w:rsidR="00F61C5F" w:rsidRDefault="00F61C5F" w:rsidP="00F61C5F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Pr="00F61C5F">
        <w:rPr>
          <w:sz w:val="26"/>
          <w:szCs w:val="26"/>
        </w:rPr>
        <w:t>в редакции от 27.02.2017 г. № 687,</w:t>
      </w:r>
      <w:r>
        <w:rPr>
          <w:sz w:val="26"/>
          <w:szCs w:val="26"/>
        </w:rPr>
        <w:t xml:space="preserve"> </w:t>
      </w:r>
      <w:r w:rsidRPr="00F61C5F">
        <w:rPr>
          <w:sz w:val="26"/>
          <w:szCs w:val="26"/>
        </w:rPr>
        <w:t xml:space="preserve">от  28.08.2017 № 741; </w:t>
      </w:r>
    </w:p>
    <w:p w:rsidR="00F61C5F" w:rsidRDefault="00F61C5F" w:rsidP="00F61C5F">
      <w:pPr>
        <w:rPr>
          <w:sz w:val="26"/>
          <w:szCs w:val="26"/>
        </w:rPr>
      </w:pPr>
      <w:r w:rsidRPr="00F61C5F">
        <w:rPr>
          <w:sz w:val="26"/>
          <w:szCs w:val="26"/>
        </w:rPr>
        <w:t xml:space="preserve">от 27.03.2018 № 78, от 26.10.2018 № 136, от 27.04.2020 № 301, </w:t>
      </w:r>
    </w:p>
    <w:p w:rsidR="00F61C5F" w:rsidRPr="00F61C5F" w:rsidRDefault="00F61C5F" w:rsidP="00F61C5F">
      <w:pPr>
        <w:rPr>
          <w:sz w:val="26"/>
          <w:szCs w:val="26"/>
        </w:rPr>
      </w:pPr>
      <w:r>
        <w:rPr>
          <w:sz w:val="26"/>
          <w:szCs w:val="26"/>
        </w:rPr>
        <w:t>от 25.08.2020 № 321)</w:t>
      </w: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представленный проект изменений в </w:t>
      </w:r>
      <w:r w:rsidRPr="00F61C5F">
        <w:rPr>
          <w:bCs/>
          <w:sz w:val="26"/>
          <w:szCs w:val="26"/>
        </w:rPr>
        <w:t>Правил</w:t>
      </w:r>
      <w:r>
        <w:rPr>
          <w:bCs/>
          <w:sz w:val="26"/>
          <w:szCs w:val="26"/>
        </w:rPr>
        <w:t>а</w:t>
      </w:r>
      <w:r w:rsidRPr="00F61C5F">
        <w:rPr>
          <w:bCs/>
          <w:sz w:val="26"/>
          <w:szCs w:val="26"/>
        </w:rPr>
        <w:t xml:space="preserve"> землепользования и  застройки  городского  округа  город  Сорск</w:t>
      </w:r>
      <w:r>
        <w:rPr>
          <w:bCs/>
          <w:sz w:val="26"/>
          <w:szCs w:val="26"/>
        </w:rPr>
        <w:t xml:space="preserve">», </w:t>
      </w:r>
      <w:r>
        <w:rPr>
          <w:sz w:val="25"/>
          <w:szCs w:val="25"/>
        </w:rPr>
        <w:t xml:space="preserve">руководствуясь Градостроительным кодексом Российской Федерации, Федеральным законом от 06.10.2003 года № 131- ФЗ «Об общих принципах организации местного самоуправления в Российской Федерации», ст. 19 Устава  муниципального образования город Сорск, учитывая заключение о результатах  публичных слушаний, </w:t>
      </w:r>
      <w:proofErr w:type="gramEnd"/>
    </w:p>
    <w:p w:rsidR="00F61C5F" w:rsidRDefault="00F61C5F" w:rsidP="00F61C5F">
      <w:pPr>
        <w:ind w:firstLine="708"/>
        <w:jc w:val="both"/>
        <w:rPr>
          <w:sz w:val="25"/>
          <w:szCs w:val="25"/>
        </w:rPr>
      </w:pPr>
    </w:p>
    <w:p w:rsidR="00F61C5F" w:rsidRDefault="00F61C5F" w:rsidP="00F61C5F">
      <w:pPr>
        <w:ind w:left="708"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61C5F" w:rsidRDefault="00F61C5F" w:rsidP="00F61C5F">
      <w:pPr>
        <w:ind w:left="708" w:firstLine="708"/>
        <w:jc w:val="both"/>
        <w:rPr>
          <w:sz w:val="25"/>
          <w:szCs w:val="25"/>
        </w:rPr>
      </w:pPr>
    </w:p>
    <w:p w:rsidR="00F61C5F" w:rsidRPr="00F61C5F" w:rsidRDefault="00F61C5F" w:rsidP="00F61C5F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F61C5F">
        <w:rPr>
          <w:bCs/>
          <w:sz w:val="26"/>
          <w:szCs w:val="26"/>
        </w:rPr>
        <w:t xml:space="preserve">Внести изменения в решение Совета депутатов города Сорска от </w:t>
      </w:r>
      <w:r>
        <w:rPr>
          <w:sz w:val="26"/>
          <w:szCs w:val="26"/>
        </w:rPr>
        <w:t xml:space="preserve"> 20.12.2011 г. №</w:t>
      </w:r>
      <w:r w:rsidRPr="00F61C5F">
        <w:rPr>
          <w:sz w:val="26"/>
          <w:szCs w:val="26"/>
        </w:rPr>
        <w:t xml:space="preserve">642 «Об утверждении </w:t>
      </w:r>
      <w:r w:rsidRPr="00F61C5F">
        <w:rPr>
          <w:bCs/>
          <w:sz w:val="26"/>
          <w:szCs w:val="26"/>
        </w:rPr>
        <w:t xml:space="preserve">Правил землепользования </w:t>
      </w:r>
      <w:r>
        <w:rPr>
          <w:bCs/>
          <w:sz w:val="26"/>
          <w:szCs w:val="26"/>
        </w:rPr>
        <w:t xml:space="preserve">и </w:t>
      </w:r>
      <w:r w:rsidRPr="00F61C5F">
        <w:rPr>
          <w:bCs/>
          <w:sz w:val="26"/>
          <w:szCs w:val="26"/>
        </w:rPr>
        <w:t xml:space="preserve">застройки  городского округа  город  Сорск» </w:t>
      </w:r>
      <w:r w:rsidRPr="00F61C5F">
        <w:rPr>
          <w:sz w:val="26"/>
          <w:szCs w:val="26"/>
        </w:rPr>
        <w:t xml:space="preserve">(в редакции от 27.02.2017 г. № 687, от  28.08.2017 № 741; от 27.03.2018 № 78, от 26.10.2018 № 136, </w:t>
      </w:r>
      <w:proofErr w:type="gramStart"/>
      <w:r w:rsidRPr="00F61C5F">
        <w:rPr>
          <w:sz w:val="26"/>
          <w:szCs w:val="26"/>
        </w:rPr>
        <w:t>от</w:t>
      </w:r>
      <w:proofErr w:type="gramEnd"/>
      <w:r w:rsidRPr="00F61C5F">
        <w:rPr>
          <w:sz w:val="26"/>
          <w:szCs w:val="26"/>
        </w:rPr>
        <w:t xml:space="preserve"> 27.04.2020 № 301, от 25.08.2020 № 321)</w:t>
      </w:r>
      <w:r>
        <w:rPr>
          <w:sz w:val="26"/>
          <w:szCs w:val="26"/>
        </w:rPr>
        <w:t>.</w:t>
      </w:r>
    </w:p>
    <w:p w:rsidR="00F61C5F" w:rsidRPr="00F61C5F" w:rsidRDefault="00F61C5F" w:rsidP="00F61C5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F61C5F">
        <w:rPr>
          <w:color w:val="000000"/>
          <w:sz w:val="26"/>
          <w:szCs w:val="26"/>
        </w:rPr>
        <w:t>В Карту градостроительного зонирования</w:t>
      </w:r>
      <w:r w:rsidRPr="00F61C5F">
        <w:rPr>
          <w:bCs/>
          <w:sz w:val="26"/>
          <w:szCs w:val="26"/>
        </w:rPr>
        <w:t xml:space="preserve"> Правил землепользования и застройки городского округа город Сорск</w:t>
      </w:r>
      <w:r w:rsidRPr="00F61C5F">
        <w:rPr>
          <w:color w:val="000000"/>
          <w:sz w:val="26"/>
          <w:szCs w:val="26"/>
        </w:rPr>
        <w:t xml:space="preserve"> внести следующие изменения:  </w:t>
      </w:r>
    </w:p>
    <w:p w:rsidR="00F61C5F" w:rsidRPr="00FB20B7" w:rsidRDefault="00F61C5F" w:rsidP="00F61C5F">
      <w:pPr>
        <w:pStyle w:val="a4"/>
        <w:tabs>
          <w:tab w:val="left" w:pos="4680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2.1. </w:t>
      </w:r>
      <w:r w:rsidRPr="00FB20B7">
        <w:rPr>
          <w:sz w:val="26"/>
          <w:szCs w:val="26"/>
        </w:rPr>
        <w:t>и</w:t>
      </w:r>
      <w:r w:rsidRPr="00FB20B7">
        <w:rPr>
          <w:color w:val="000000"/>
          <w:sz w:val="26"/>
          <w:szCs w:val="26"/>
        </w:rPr>
        <w:t>зменить вид и границы части территориальной зоны Р</w:t>
      </w:r>
      <w:proofErr w:type="gramStart"/>
      <w:r w:rsidRPr="00FB20B7">
        <w:rPr>
          <w:color w:val="000000"/>
          <w:sz w:val="26"/>
          <w:szCs w:val="26"/>
        </w:rPr>
        <w:t>1</w:t>
      </w:r>
      <w:proofErr w:type="gramEnd"/>
      <w:r w:rsidRPr="00FB20B7">
        <w:rPr>
          <w:color w:val="000000"/>
          <w:sz w:val="26"/>
          <w:szCs w:val="26"/>
        </w:rPr>
        <w:t xml:space="preserve"> (</w:t>
      </w:r>
      <w:r w:rsidRPr="00FB20B7">
        <w:rPr>
          <w:sz w:val="26"/>
          <w:szCs w:val="26"/>
        </w:rPr>
        <w:t>зона природного ландшафта</w:t>
      </w:r>
      <w:r w:rsidRPr="00FB20B7">
        <w:rPr>
          <w:color w:val="000000"/>
          <w:sz w:val="26"/>
          <w:szCs w:val="26"/>
        </w:rPr>
        <w:t>) и территориальной зоны Ж2с (</w:t>
      </w:r>
      <w:r w:rsidRPr="00FB20B7">
        <w:rPr>
          <w:sz w:val="26"/>
          <w:szCs w:val="26"/>
        </w:rPr>
        <w:t>зона существующей застройки малоэтажными многоквартирными жилыми домами</w:t>
      </w:r>
      <w:r w:rsidRPr="00FB20B7">
        <w:rPr>
          <w:color w:val="000000"/>
          <w:sz w:val="26"/>
          <w:szCs w:val="26"/>
        </w:rPr>
        <w:t>) на территориальную зону СХ1 (</w:t>
      </w:r>
      <w:r w:rsidRPr="00FB20B7">
        <w:rPr>
          <w:sz w:val="26"/>
          <w:szCs w:val="26"/>
        </w:rPr>
        <w:t>зона сельскохозяйственного использования</w:t>
      </w:r>
      <w:r w:rsidRPr="00FB20B7">
        <w:rPr>
          <w:color w:val="000000"/>
          <w:sz w:val="26"/>
          <w:szCs w:val="26"/>
        </w:rPr>
        <w:t xml:space="preserve">) для предоставления в аренду существующего земельного участка, расположенного по адресу (местоположение): </w:t>
      </w:r>
      <w:r w:rsidRPr="00FB20B7">
        <w:rPr>
          <w:sz w:val="26"/>
          <w:szCs w:val="26"/>
        </w:rPr>
        <w:t>Республика Хакасия, городской округ город Сорск, г. Сорск, район ул. Горького, 13/2</w:t>
      </w:r>
      <w:r w:rsidRPr="00FB20B7">
        <w:rPr>
          <w:color w:val="000000"/>
          <w:sz w:val="26"/>
          <w:szCs w:val="26"/>
        </w:rPr>
        <w:t xml:space="preserve">, </w:t>
      </w:r>
      <w:r w:rsidRPr="00FB20B7">
        <w:rPr>
          <w:sz w:val="26"/>
          <w:szCs w:val="26"/>
        </w:rPr>
        <w:t>для ведения гражданами садоводства и огородничества для собственных нужд с</w:t>
      </w:r>
      <w:r w:rsidRPr="00FB20B7">
        <w:rPr>
          <w:color w:val="000000"/>
          <w:sz w:val="26"/>
          <w:szCs w:val="26"/>
        </w:rPr>
        <w:t>огласно приложению № 1;</w:t>
      </w:r>
    </w:p>
    <w:p w:rsidR="00F61C5F" w:rsidRPr="00FB20B7" w:rsidRDefault="00F61C5F" w:rsidP="00F61C5F">
      <w:pPr>
        <w:pStyle w:val="a4"/>
        <w:tabs>
          <w:tab w:val="left" w:pos="4680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FB20B7">
        <w:rPr>
          <w:sz w:val="26"/>
          <w:szCs w:val="26"/>
        </w:rPr>
        <w:t>и</w:t>
      </w:r>
      <w:r w:rsidRPr="00FB20B7">
        <w:rPr>
          <w:color w:val="000000"/>
          <w:sz w:val="26"/>
          <w:szCs w:val="26"/>
        </w:rPr>
        <w:t>зменить вид и границы части территориальной зоны Р</w:t>
      </w:r>
      <w:proofErr w:type="gramStart"/>
      <w:r w:rsidRPr="00FB20B7">
        <w:rPr>
          <w:color w:val="000000"/>
          <w:sz w:val="26"/>
          <w:szCs w:val="26"/>
        </w:rPr>
        <w:t>1</w:t>
      </w:r>
      <w:proofErr w:type="gramEnd"/>
      <w:r w:rsidRPr="00FB20B7">
        <w:rPr>
          <w:color w:val="000000"/>
          <w:sz w:val="26"/>
          <w:szCs w:val="26"/>
        </w:rPr>
        <w:t xml:space="preserve"> (</w:t>
      </w:r>
      <w:r w:rsidRPr="00FB20B7">
        <w:rPr>
          <w:sz w:val="26"/>
          <w:szCs w:val="26"/>
        </w:rPr>
        <w:t>зона природного ландшафта</w:t>
      </w:r>
      <w:r w:rsidRPr="00FB20B7">
        <w:rPr>
          <w:color w:val="000000"/>
          <w:sz w:val="26"/>
          <w:szCs w:val="26"/>
        </w:rPr>
        <w:t>), жилой территориальной зоны Ж2с (</w:t>
      </w:r>
      <w:r w:rsidRPr="00FB20B7">
        <w:rPr>
          <w:sz w:val="26"/>
          <w:szCs w:val="26"/>
        </w:rPr>
        <w:t>зона существующей застройки малоэтажными многоквартирными жилыми домами</w:t>
      </w:r>
      <w:r w:rsidRPr="00FB20B7">
        <w:rPr>
          <w:color w:val="000000"/>
          <w:sz w:val="26"/>
          <w:szCs w:val="26"/>
        </w:rPr>
        <w:t>) и границы земель населённых пунктов на территориальную зону Ж1п (</w:t>
      </w:r>
      <w:r w:rsidRPr="00FB20B7">
        <w:rPr>
          <w:sz w:val="26"/>
          <w:szCs w:val="26"/>
        </w:rPr>
        <w:t>зона перспективной застройки индивидуальными жилыми домами</w:t>
      </w:r>
      <w:r w:rsidRPr="00FB20B7">
        <w:rPr>
          <w:color w:val="000000"/>
          <w:sz w:val="26"/>
          <w:szCs w:val="26"/>
        </w:rPr>
        <w:t xml:space="preserve">) для предоставления в аренду земельного </w:t>
      </w:r>
      <w:r w:rsidRPr="00FB20B7">
        <w:rPr>
          <w:color w:val="000000"/>
          <w:sz w:val="26"/>
          <w:szCs w:val="26"/>
        </w:rPr>
        <w:lastRenderedPageBreak/>
        <w:t xml:space="preserve">участка, расположенного по адресу: </w:t>
      </w:r>
      <w:r w:rsidRPr="00FB20B7">
        <w:rPr>
          <w:sz w:val="26"/>
          <w:szCs w:val="26"/>
        </w:rPr>
        <w:t xml:space="preserve">Республика Хакасия, городской округ город Сорск, </w:t>
      </w:r>
      <w:proofErr w:type="spellStart"/>
      <w:r w:rsidRPr="00FB20B7">
        <w:rPr>
          <w:sz w:val="26"/>
          <w:szCs w:val="26"/>
        </w:rPr>
        <w:t>п.ст</w:t>
      </w:r>
      <w:proofErr w:type="spellEnd"/>
      <w:r w:rsidRPr="00FB20B7">
        <w:rPr>
          <w:sz w:val="26"/>
          <w:szCs w:val="26"/>
        </w:rPr>
        <w:t>. Ербинская, ул. Боградская, 40</w:t>
      </w:r>
      <w:r w:rsidRPr="00FB20B7">
        <w:rPr>
          <w:color w:val="000000"/>
          <w:sz w:val="26"/>
          <w:szCs w:val="26"/>
        </w:rPr>
        <w:t xml:space="preserve">, </w:t>
      </w:r>
      <w:r w:rsidRPr="00FB20B7">
        <w:rPr>
          <w:sz w:val="26"/>
          <w:szCs w:val="26"/>
        </w:rPr>
        <w:t xml:space="preserve">для строительства одноквартирного жилого дома с </w:t>
      </w:r>
      <w:proofErr w:type="spellStart"/>
      <w:r w:rsidRPr="00FB20B7">
        <w:rPr>
          <w:sz w:val="26"/>
          <w:szCs w:val="26"/>
        </w:rPr>
        <w:t>приквартирным</w:t>
      </w:r>
      <w:proofErr w:type="spellEnd"/>
      <w:r w:rsidRPr="00FB20B7">
        <w:rPr>
          <w:sz w:val="26"/>
          <w:szCs w:val="26"/>
        </w:rPr>
        <w:t xml:space="preserve"> участком с</w:t>
      </w:r>
      <w:r w:rsidRPr="00FB20B7">
        <w:rPr>
          <w:color w:val="000000"/>
          <w:sz w:val="26"/>
          <w:szCs w:val="26"/>
        </w:rPr>
        <w:t>огласно приложению № 2.</w:t>
      </w:r>
    </w:p>
    <w:p w:rsidR="00F61C5F" w:rsidRPr="00FB20B7" w:rsidRDefault="00F61C5F" w:rsidP="00F61C5F">
      <w:pPr>
        <w:pStyle w:val="a4"/>
        <w:tabs>
          <w:tab w:val="left" w:pos="468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2.3. </w:t>
      </w:r>
      <w:r w:rsidRPr="00FB20B7">
        <w:rPr>
          <w:sz w:val="26"/>
          <w:szCs w:val="26"/>
        </w:rPr>
        <w:t>и</w:t>
      </w:r>
      <w:r w:rsidRPr="00FB20B7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Pr="00FB20B7">
        <w:rPr>
          <w:color w:val="000000"/>
          <w:sz w:val="26"/>
          <w:szCs w:val="26"/>
        </w:rPr>
        <w:t>2</w:t>
      </w:r>
      <w:proofErr w:type="gramEnd"/>
      <w:r w:rsidRPr="00FB20B7">
        <w:rPr>
          <w:color w:val="000000"/>
          <w:sz w:val="26"/>
          <w:szCs w:val="26"/>
        </w:rPr>
        <w:t xml:space="preserve"> (</w:t>
      </w:r>
      <w:r w:rsidRPr="00FB20B7">
        <w:rPr>
          <w:sz w:val="26"/>
          <w:szCs w:val="26"/>
        </w:rPr>
        <w:t xml:space="preserve">зона производственных объектов </w:t>
      </w:r>
      <w:r w:rsidRPr="00FB20B7">
        <w:rPr>
          <w:sz w:val="26"/>
          <w:szCs w:val="26"/>
          <w:lang w:val="en-US"/>
        </w:rPr>
        <w:t>V</w:t>
      </w:r>
      <w:r w:rsidRPr="00FB20B7">
        <w:rPr>
          <w:sz w:val="26"/>
          <w:szCs w:val="26"/>
        </w:rPr>
        <w:t xml:space="preserve"> класса</w:t>
      </w:r>
      <w:r w:rsidRPr="00FB20B7">
        <w:rPr>
          <w:color w:val="000000"/>
          <w:sz w:val="26"/>
          <w:szCs w:val="26"/>
        </w:rPr>
        <w:t>) на территориальную зону А.Т. (</w:t>
      </w:r>
      <w:r w:rsidRPr="00FB20B7">
        <w:rPr>
          <w:sz w:val="26"/>
          <w:szCs w:val="26"/>
        </w:rPr>
        <w:t>зона автомобильного транспорта</w:t>
      </w:r>
      <w:r w:rsidRPr="00FB20B7">
        <w:rPr>
          <w:color w:val="000000"/>
          <w:sz w:val="26"/>
          <w:szCs w:val="26"/>
        </w:rPr>
        <w:t xml:space="preserve">) для предоставления в аренду земельного участка, расположенного по адресу (местоположение): </w:t>
      </w:r>
      <w:r w:rsidRPr="00FB20B7">
        <w:rPr>
          <w:sz w:val="26"/>
          <w:szCs w:val="26"/>
        </w:rPr>
        <w:t xml:space="preserve">Республика Хакасия, городской округ город Сорск, п. </w:t>
      </w:r>
      <w:proofErr w:type="spellStart"/>
      <w:r w:rsidRPr="00FB20B7">
        <w:rPr>
          <w:sz w:val="26"/>
          <w:szCs w:val="26"/>
        </w:rPr>
        <w:t>Сорский</w:t>
      </w:r>
      <w:proofErr w:type="spellEnd"/>
      <w:r w:rsidRPr="00FB20B7">
        <w:rPr>
          <w:sz w:val="26"/>
          <w:szCs w:val="26"/>
        </w:rPr>
        <w:t xml:space="preserve"> </w:t>
      </w:r>
      <w:proofErr w:type="spellStart"/>
      <w:r w:rsidRPr="00FB20B7">
        <w:rPr>
          <w:sz w:val="26"/>
          <w:szCs w:val="26"/>
        </w:rPr>
        <w:t>подхоз</w:t>
      </w:r>
      <w:proofErr w:type="spellEnd"/>
      <w:r w:rsidRPr="00FB20B7">
        <w:rPr>
          <w:sz w:val="26"/>
          <w:szCs w:val="26"/>
        </w:rPr>
        <w:t>, район улицы Центральная, 2А</w:t>
      </w:r>
      <w:r w:rsidRPr="00FB20B7">
        <w:rPr>
          <w:color w:val="000000"/>
          <w:sz w:val="26"/>
          <w:szCs w:val="26"/>
        </w:rPr>
        <w:t>,</w:t>
      </w:r>
      <w:r w:rsidRPr="00FB20B7">
        <w:rPr>
          <w:sz w:val="26"/>
          <w:szCs w:val="26"/>
        </w:rPr>
        <w:t xml:space="preserve"> для размещения учебной площадки с</w:t>
      </w:r>
      <w:r w:rsidRPr="00FB20B7">
        <w:rPr>
          <w:color w:val="000000"/>
          <w:sz w:val="26"/>
          <w:szCs w:val="26"/>
        </w:rPr>
        <w:t>огласно приложению № 3.</w:t>
      </w:r>
    </w:p>
    <w:p w:rsidR="00F61C5F" w:rsidRPr="009A150D" w:rsidRDefault="00F61C5F" w:rsidP="00F61C5F">
      <w:pPr>
        <w:pStyle w:val="ConsPlusNormal0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F61C5F" w:rsidRPr="00F61C5F" w:rsidRDefault="00F61C5F" w:rsidP="00F61C5F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F61C5F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61C5F" w:rsidRPr="009A150D" w:rsidRDefault="00F61C5F" w:rsidP="00F61C5F">
      <w:pPr>
        <w:ind w:left="360"/>
        <w:jc w:val="both"/>
        <w:rPr>
          <w:sz w:val="25"/>
          <w:szCs w:val="25"/>
        </w:rPr>
      </w:pPr>
    </w:p>
    <w:p w:rsidR="00F61C5F" w:rsidRPr="009A150D" w:rsidRDefault="00F61C5F" w:rsidP="00F61C5F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9A150D">
        <w:rPr>
          <w:sz w:val="25"/>
          <w:szCs w:val="25"/>
        </w:rPr>
        <w:t>Решение вступает в силу со дня его официального опубликования.</w:t>
      </w:r>
    </w:p>
    <w:p w:rsidR="00F61C5F" w:rsidRDefault="00F61C5F" w:rsidP="00F61C5F">
      <w:pPr>
        <w:ind w:left="360"/>
        <w:jc w:val="both"/>
        <w:rPr>
          <w:sz w:val="25"/>
          <w:szCs w:val="25"/>
        </w:rPr>
      </w:pPr>
    </w:p>
    <w:p w:rsidR="00F61C5F" w:rsidRDefault="00F61C5F" w:rsidP="00F61C5F">
      <w:pPr>
        <w:jc w:val="both"/>
        <w:rPr>
          <w:sz w:val="25"/>
          <w:szCs w:val="25"/>
        </w:rPr>
      </w:pPr>
    </w:p>
    <w:p w:rsidR="00F61C5F" w:rsidRDefault="00F61C5F" w:rsidP="00F61C5F">
      <w:pPr>
        <w:jc w:val="both"/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F61C5F" w:rsidRDefault="00F61C5F" w:rsidP="00F61C5F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В.Ф. Найденов</w:t>
      </w:r>
    </w:p>
    <w:p w:rsidR="00F61C5F" w:rsidRDefault="00F61C5F" w:rsidP="00F61C5F">
      <w:pPr>
        <w:rPr>
          <w:sz w:val="25"/>
          <w:szCs w:val="25"/>
        </w:rPr>
      </w:pPr>
    </w:p>
    <w:p w:rsidR="00F61C5F" w:rsidRDefault="00F61C5F" w:rsidP="00F61C5F"/>
    <w:p w:rsidR="00F61C5F" w:rsidRPr="00F61C5F" w:rsidRDefault="00F61C5F" w:rsidP="00F61C5F">
      <w:pPr>
        <w:pStyle w:val="a3"/>
        <w:ind w:left="390"/>
        <w:jc w:val="both"/>
        <w:rPr>
          <w:color w:val="000000"/>
          <w:sz w:val="26"/>
          <w:szCs w:val="26"/>
        </w:rPr>
      </w:pPr>
    </w:p>
    <w:p w:rsidR="00F61C5F" w:rsidRPr="002C1D49" w:rsidRDefault="00F61C5F" w:rsidP="00F61C5F">
      <w:pPr>
        <w:pStyle w:val="a4"/>
        <w:tabs>
          <w:tab w:val="left" w:pos="4680"/>
        </w:tabs>
        <w:ind w:left="39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C1D49">
        <w:rPr>
          <w:sz w:val="26"/>
          <w:szCs w:val="26"/>
        </w:rPr>
        <w:t xml:space="preserve">     </w:t>
      </w:r>
    </w:p>
    <w:p w:rsidR="00F61C5F" w:rsidRPr="002C1D49" w:rsidRDefault="00F61C5F" w:rsidP="00F61C5F">
      <w:pPr>
        <w:pStyle w:val="a4"/>
        <w:tabs>
          <w:tab w:val="left" w:pos="4680"/>
        </w:tabs>
        <w:ind w:left="390"/>
        <w:rPr>
          <w:color w:val="000000"/>
          <w:sz w:val="26"/>
          <w:szCs w:val="26"/>
        </w:rPr>
      </w:pPr>
    </w:p>
    <w:p w:rsidR="00F61C5F" w:rsidRPr="00F61C5F" w:rsidRDefault="00F61C5F" w:rsidP="00F61C5F">
      <w:pPr>
        <w:pStyle w:val="a3"/>
        <w:ind w:left="390"/>
        <w:jc w:val="both"/>
        <w:rPr>
          <w:sz w:val="25"/>
          <w:szCs w:val="25"/>
        </w:rPr>
      </w:pPr>
    </w:p>
    <w:p w:rsidR="00F61C5F" w:rsidRPr="00F61C5F" w:rsidRDefault="00F61C5F" w:rsidP="00F61C5F">
      <w:pPr>
        <w:ind w:firstLine="708"/>
        <w:jc w:val="both"/>
        <w:rPr>
          <w:bCs/>
          <w:sz w:val="26"/>
          <w:szCs w:val="26"/>
        </w:rPr>
      </w:pPr>
    </w:p>
    <w:p w:rsidR="004E68BF" w:rsidRDefault="004E68BF" w:rsidP="00F61C5F">
      <w:pPr>
        <w:ind w:left="708" w:firstLine="708"/>
      </w:pPr>
    </w:p>
    <w:sectPr w:rsidR="004E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6656"/>
    <w:multiLevelType w:val="hybridMultilevel"/>
    <w:tmpl w:val="95D0B6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F115C"/>
    <w:multiLevelType w:val="multilevel"/>
    <w:tmpl w:val="4A4A4E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">
    <w:nsid w:val="6FD054CE"/>
    <w:multiLevelType w:val="multilevel"/>
    <w:tmpl w:val="60A05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71F"/>
    <w:rsid w:val="004E68BF"/>
    <w:rsid w:val="005458D9"/>
    <w:rsid w:val="00F61C5F"/>
    <w:rsid w:val="00F8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C5F"/>
    <w:pPr>
      <w:ind w:left="720"/>
      <w:contextualSpacing/>
    </w:pPr>
  </w:style>
  <w:style w:type="paragraph" w:styleId="a4">
    <w:name w:val="Body Text"/>
    <w:basedOn w:val="a"/>
    <w:link w:val="1"/>
    <w:uiPriority w:val="99"/>
    <w:unhideWhenUsed/>
    <w:rsid w:val="00F61C5F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61C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61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1C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C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C5F"/>
    <w:pPr>
      <w:ind w:left="720"/>
      <w:contextualSpacing/>
    </w:pPr>
  </w:style>
  <w:style w:type="paragraph" w:styleId="a4">
    <w:name w:val="Body Text"/>
    <w:basedOn w:val="a"/>
    <w:link w:val="1"/>
    <w:uiPriority w:val="99"/>
    <w:unhideWhenUsed/>
    <w:rsid w:val="00F61C5F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F61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61C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61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1C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C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512</Words>
  <Characters>2924</Characters>
  <Application>Microsoft Office Word</Application>
  <DocSecurity>0</DocSecurity>
  <Lines>24</Lines>
  <Paragraphs>6</Paragraphs>
  <ScaleCrop>false</ScaleCrop>
  <Company>СД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2021-02-17T08:37:00Z</cp:lastPrinted>
  <dcterms:created xsi:type="dcterms:W3CDTF">2021-02-10T06:56:00Z</dcterms:created>
  <dcterms:modified xsi:type="dcterms:W3CDTF">2021-02-17T08:38:00Z</dcterms:modified>
</cp:coreProperties>
</file>