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B72" w:rsidRDefault="00F23B72" w:rsidP="00F23B72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F23B72" w:rsidRDefault="00F23B72" w:rsidP="00F23B7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F23B72" w:rsidRDefault="00F23B72" w:rsidP="00F23B72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 w:rsidR="001B4B52">
        <w:rPr>
          <w:b/>
          <w:sz w:val="25"/>
          <w:szCs w:val="25"/>
        </w:rPr>
        <w:t>8</w:t>
      </w:r>
      <w:r>
        <w:rPr>
          <w:b/>
          <w:sz w:val="25"/>
          <w:szCs w:val="25"/>
        </w:rPr>
        <w:t xml:space="preserve"> </w:t>
      </w:r>
      <w:r w:rsidR="001B4B52">
        <w:rPr>
          <w:b/>
          <w:sz w:val="25"/>
          <w:szCs w:val="25"/>
        </w:rPr>
        <w:t>сентября</w:t>
      </w:r>
      <w:r>
        <w:rPr>
          <w:b/>
          <w:sz w:val="25"/>
          <w:szCs w:val="25"/>
        </w:rPr>
        <w:t xml:space="preserve"> 202</w:t>
      </w:r>
      <w:r w:rsidR="00FA358B">
        <w:rPr>
          <w:b/>
          <w:sz w:val="25"/>
          <w:szCs w:val="25"/>
        </w:rPr>
        <w:t>1</w:t>
      </w:r>
      <w:r>
        <w:rPr>
          <w:b/>
          <w:sz w:val="25"/>
          <w:szCs w:val="25"/>
        </w:rPr>
        <w:t xml:space="preserve"> года                                                                                              №_____ </w:t>
      </w:r>
    </w:p>
    <w:p w:rsidR="001B4B52" w:rsidRDefault="001B4B52" w:rsidP="001B4B52">
      <w:pPr>
        <w:suppressAutoHyphens/>
        <w:rPr>
          <w:rFonts w:eastAsia="Calibri"/>
          <w:sz w:val="26"/>
          <w:szCs w:val="26"/>
          <w:lang w:eastAsia="ar-SA"/>
        </w:rPr>
      </w:pPr>
    </w:p>
    <w:p w:rsidR="001B4B52" w:rsidRPr="001B4B52" w:rsidRDefault="001B4B52" w:rsidP="001B4B52">
      <w:pPr>
        <w:suppressAutoHyphens/>
        <w:rPr>
          <w:rFonts w:eastAsia="Calibri"/>
          <w:sz w:val="26"/>
          <w:szCs w:val="26"/>
          <w:lang w:eastAsia="ar-SA"/>
        </w:rPr>
      </w:pPr>
      <w:r w:rsidRPr="001B4B52">
        <w:rPr>
          <w:rFonts w:eastAsia="Calibri"/>
          <w:sz w:val="26"/>
          <w:szCs w:val="26"/>
          <w:lang w:eastAsia="ar-SA"/>
        </w:rPr>
        <w:t xml:space="preserve">О внесении изменений в решение Совета депутатов </w:t>
      </w:r>
    </w:p>
    <w:p w:rsidR="001B4B52" w:rsidRPr="001B4B52" w:rsidRDefault="001B4B52" w:rsidP="001B4B52">
      <w:pPr>
        <w:suppressAutoHyphens/>
        <w:rPr>
          <w:rFonts w:eastAsia="Calibri"/>
          <w:sz w:val="26"/>
          <w:szCs w:val="26"/>
          <w:lang w:eastAsia="ar-SA"/>
        </w:rPr>
      </w:pPr>
      <w:r w:rsidRPr="001B4B52">
        <w:rPr>
          <w:rFonts w:eastAsia="Calibri"/>
          <w:sz w:val="26"/>
          <w:szCs w:val="26"/>
          <w:lang w:eastAsia="ar-SA"/>
        </w:rPr>
        <w:t>города Сорска от 23.08.2019г. №226 «Об утверждении</w:t>
      </w:r>
    </w:p>
    <w:p w:rsidR="001B4B52" w:rsidRPr="001B4B52" w:rsidRDefault="001B4B52" w:rsidP="001B4B52">
      <w:pPr>
        <w:suppressAutoHyphens/>
        <w:rPr>
          <w:rFonts w:eastAsia="Calibri"/>
          <w:sz w:val="26"/>
          <w:szCs w:val="26"/>
          <w:lang w:eastAsia="ar-SA"/>
        </w:rPr>
      </w:pPr>
      <w:r w:rsidRPr="001B4B52">
        <w:rPr>
          <w:rFonts w:eastAsia="Calibri"/>
          <w:sz w:val="26"/>
          <w:szCs w:val="26"/>
          <w:lang w:eastAsia="ar-SA"/>
        </w:rPr>
        <w:t xml:space="preserve">состава административной комиссии </w:t>
      </w:r>
    </w:p>
    <w:p w:rsidR="001B4B52" w:rsidRPr="001B4B52" w:rsidRDefault="001B4B52" w:rsidP="001B4B52">
      <w:pPr>
        <w:suppressAutoHyphens/>
        <w:rPr>
          <w:rFonts w:eastAsia="Calibri"/>
          <w:sz w:val="26"/>
          <w:szCs w:val="26"/>
          <w:lang w:eastAsia="ar-SA"/>
        </w:rPr>
      </w:pPr>
      <w:r w:rsidRPr="001B4B52">
        <w:rPr>
          <w:rFonts w:eastAsia="Calibri"/>
          <w:sz w:val="26"/>
          <w:szCs w:val="26"/>
          <w:lang w:eastAsia="ar-SA"/>
        </w:rPr>
        <w:t xml:space="preserve">муниципального образования </w:t>
      </w:r>
    </w:p>
    <w:p w:rsidR="001B4B52" w:rsidRPr="001B4B52" w:rsidRDefault="001B4B52" w:rsidP="001B4B52">
      <w:pPr>
        <w:suppressAutoHyphens/>
        <w:rPr>
          <w:rFonts w:eastAsia="Calibri"/>
          <w:sz w:val="26"/>
          <w:szCs w:val="26"/>
          <w:lang w:eastAsia="ar-SA"/>
        </w:rPr>
      </w:pPr>
      <w:r w:rsidRPr="001B4B52">
        <w:rPr>
          <w:rFonts w:eastAsia="Calibri"/>
          <w:sz w:val="26"/>
          <w:szCs w:val="26"/>
          <w:lang w:eastAsia="ar-SA"/>
        </w:rPr>
        <w:t>города Сорска Республики Хакасия»</w:t>
      </w:r>
      <w:bookmarkStart w:id="0" w:name="_GoBack"/>
      <w:bookmarkEnd w:id="0"/>
    </w:p>
    <w:p w:rsidR="001B4B52" w:rsidRPr="001B4B52" w:rsidRDefault="001B4B52" w:rsidP="001B4B52">
      <w:pPr>
        <w:suppressAutoHyphens/>
        <w:spacing w:after="200" w:line="276" w:lineRule="auto"/>
        <w:rPr>
          <w:rFonts w:eastAsia="Calibri"/>
          <w:sz w:val="26"/>
          <w:szCs w:val="26"/>
          <w:lang w:eastAsia="ar-SA"/>
        </w:rPr>
      </w:pPr>
      <w:r w:rsidRPr="001B4B52">
        <w:rPr>
          <w:rFonts w:eastAsia="Calibri"/>
          <w:sz w:val="26"/>
          <w:szCs w:val="26"/>
          <w:lang w:eastAsia="ar-SA"/>
        </w:rPr>
        <w:t>(в редакции от 20.09.2019 года № 236)</w:t>
      </w:r>
    </w:p>
    <w:p w:rsidR="001B4B52" w:rsidRPr="001B4B52" w:rsidRDefault="001B4B52" w:rsidP="001B4B52">
      <w:pPr>
        <w:suppressAutoHyphens/>
        <w:spacing w:after="200" w:line="276" w:lineRule="auto"/>
        <w:ind w:firstLine="708"/>
        <w:jc w:val="both"/>
        <w:rPr>
          <w:rFonts w:eastAsia="Calibri"/>
          <w:sz w:val="26"/>
          <w:szCs w:val="26"/>
          <w:lang w:eastAsia="ar-SA"/>
        </w:rPr>
      </w:pPr>
      <w:proofErr w:type="gramStart"/>
      <w:r w:rsidRPr="001B4B52">
        <w:rPr>
          <w:rFonts w:eastAsia="Calibri"/>
          <w:sz w:val="26"/>
          <w:szCs w:val="26"/>
          <w:lang w:eastAsia="ar-SA"/>
        </w:rPr>
        <w:t xml:space="preserve">Рассмотрев ходатайство администрации города Сорска, в соответствии с Законом Республики Хакасия от 03.12.2008 года № 77- ЗРХ «Об административных комиссиях Республики Хакасия», Законом  Республики Хакасия от 29.04.2009 N 25-ЗРХ "О наделении органов местного самоуправления муниципальных образований Республики Хакасия государственными полномочиями по созданию, организации и обеспечению деятельности административных комиссий в Республике Хакасия", </w:t>
      </w:r>
      <w:r w:rsidRPr="001B4B52">
        <w:rPr>
          <w:rFonts w:eastAsia="Calibri"/>
          <w:bCs/>
          <w:color w:val="000000"/>
          <w:sz w:val="26"/>
          <w:szCs w:val="26"/>
          <w:shd w:val="clear" w:color="auto" w:fill="EFEFF7"/>
          <w:lang w:eastAsia="ar-SA"/>
        </w:rPr>
        <w:t xml:space="preserve"> </w:t>
      </w:r>
      <w:r w:rsidRPr="001B4B52">
        <w:rPr>
          <w:rFonts w:eastAsia="Calibri"/>
          <w:sz w:val="26"/>
          <w:szCs w:val="26"/>
          <w:lang w:eastAsia="ar-SA"/>
        </w:rPr>
        <w:t xml:space="preserve">руководствуясь ст. 18 Устава муниципального образования город Сорск, </w:t>
      </w:r>
      <w:proofErr w:type="gramEnd"/>
    </w:p>
    <w:p w:rsidR="001B4B52" w:rsidRPr="001B4B52" w:rsidRDefault="001B4B52" w:rsidP="001B4B52">
      <w:pPr>
        <w:suppressAutoHyphens/>
        <w:spacing w:after="200" w:line="276" w:lineRule="auto"/>
        <w:ind w:left="708"/>
        <w:rPr>
          <w:rFonts w:eastAsia="Calibri"/>
          <w:b/>
          <w:sz w:val="26"/>
          <w:szCs w:val="26"/>
          <w:lang w:eastAsia="ar-SA"/>
        </w:rPr>
      </w:pPr>
      <w:r w:rsidRPr="001B4B52">
        <w:rPr>
          <w:rFonts w:eastAsia="Calibri"/>
          <w:sz w:val="26"/>
          <w:szCs w:val="26"/>
          <w:lang w:eastAsia="ar-SA"/>
        </w:rPr>
        <w:t xml:space="preserve">Совет депутатов города Сорска </w:t>
      </w:r>
      <w:r w:rsidRPr="001B4B52">
        <w:rPr>
          <w:rFonts w:eastAsia="Calibri"/>
          <w:b/>
          <w:sz w:val="26"/>
          <w:szCs w:val="26"/>
          <w:lang w:eastAsia="ar-SA"/>
        </w:rPr>
        <w:t>РЕШИЛ:</w:t>
      </w:r>
    </w:p>
    <w:p w:rsidR="001B4B52" w:rsidRPr="001B4B52" w:rsidRDefault="001B4B52" w:rsidP="001B4B52">
      <w:pPr>
        <w:suppressAutoHyphens/>
        <w:spacing w:after="200" w:line="276" w:lineRule="auto"/>
        <w:jc w:val="both"/>
        <w:rPr>
          <w:rFonts w:eastAsia="Calibri"/>
          <w:sz w:val="26"/>
          <w:szCs w:val="26"/>
          <w:lang w:eastAsia="ar-SA"/>
        </w:rPr>
      </w:pPr>
      <w:r>
        <w:rPr>
          <w:rFonts w:eastAsia="Calibri"/>
          <w:sz w:val="26"/>
          <w:szCs w:val="26"/>
          <w:lang w:eastAsia="ar-SA"/>
        </w:rPr>
        <w:t xml:space="preserve">1. </w:t>
      </w:r>
      <w:r w:rsidRPr="001B4B52">
        <w:rPr>
          <w:rFonts w:eastAsia="Calibri"/>
          <w:sz w:val="26"/>
          <w:szCs w:val="26"/>
          <w:lang w:eastAsia="ar-SA"/>
        </w:rPr>
        <w:t xml:space="preserve">Внести в решение Совета депутатов города Сорска от 23.08.2019г. №226 «Об утверждении </w:t>
      </w:r>
      <w:proofErr w:type="gramStart"/>
      <w:r w:rsidRPr="001B4B52">
        <w:rPr>
          <w:rFonts w:eastAsia="Calibri"/>
          <w:sz w:val="26"/>
          <w:szCs w:val="26"/>
          <w:lang w:eastAsia="ar-SA"/>
        </w:rPr>
        <w:t>состава административной комиссии муниципального образования города Сорска Республики</w:t>
      </w:r>
      <w:proofErr w:type="gramEnd"/>
      <w:r w:rsidRPr="001B4B52">
        <w:rPr>
          <w:rFonts w:eastAsia="Calibri"/>
          <w:sz w:val="26"/>
          <w:szCs w:val="26"/>
          <w:lang w:eastAsia="ar-SA"/>
        </w:rPr>
        <w:t xml:space="preserve"> Хакасия» (в редакции от 20.09.2019 года № 236)  следующие изменения:</w:t>
      </w:r>
    </w:p>
    <w:p w:rsidR="001B4B52" w:rsidRDefault="001B37F4" w:rsidP="001B37F4">
      <w:pPr>
        <w:pStyle w:val="a3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2. </w:t>
      </w:r>
      <w:r w:rsidR="001B4B52">
        <w:rPr>
          <w:sz w:val="25"/>
          <w:szCs w:val="25"/>
        </w:rPr>
        <w:t>Вывести из состава административной комиссии г. Сорска:</w:t>
      </w:r>
    </w:p>
    <w:p w:rsidR="001B37F4" w:rsidRDefault="001B4B52" w:rsidP="001B37F4">
      <w:pPr>
        <w:pStyle w:val="a3"/>
        <w:jc w:val="both"/>
        <w:rPr>
          <w:sz w:val="25"/>
          <w:szCs w:val="25"/>
        </w:rPr>
      </w:pPr>
      <w:proofErr w:type="spellStart"/>
      <w:r>
        <w:rPr>
          <w:sz w:val="25"/>
          <w:szCs w:val="25"/>
        </w:rPr>
        <w:t>Кашицину</w:t>
      </w:r>
      <w:proofErr w:type="spellEnd"/>
      <w:r>
        <w:rPr>
          <w:sz w:val="25"/>
          <w:szCs w:val="25"/>
        </w:rPr>
        <w:t xml:space="preserve"> Татьяну Дмитриевну – начальника ОУУП и ПДН ОМВД России по г. Сорску. </w:t>
      </w:r>
    </w:p>
    <w:p w:rsidR="001B4B52" w:rsidRDefault="001B37F4" w:rsidP="001B4B52">
      <w:pPr>
        <w:pStyle w:val="a3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3. </w:t>
      </w:r>
      <w:r w:rsidR="001B4B52">
        <w:rPr>
          <w:sz w:val="25"/>
          <w:szCs w:val="25"/>
        </w:rPr>
        <w:t xml:space="preserve">Ввести в </w:t>
      </w:r>
      <w:r w:rsidR="001B4B52">
        <w:rPr>
          <w:sz w:val="25"/>
          <w:szCs w:val="25"/>
        </w:rPr>
        <w:t>состав административной комиссии г. Сорска:</w:t>
      </w:r>
    </w:p>
    <w:p w:rsidR="001B37F4" w:rsidRDefault="001B4B52" w:rsidP="001B37F4">
      <w:pPr>
        <w:pStyle w:val="a3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Марченко Марию Викторовну – </w:t>
      </w:r>
      <w:r>
        <w:rPr>
          <w:sz w:val="25"/>
          <w:szCs w:val="25"/>
        </w:rPr>
        <w:t>начальника ОУУП и ПДН ОМВД России по г. Сорску</w:t>
      </w:r>
      <w:r>
        <w:rPr>
          <w:sz w:val="25"/>
          <w:szCs w:val="25"/>
        </w:rPr>
        <w:t>.</w:t>
      </w:r>
    </w:p>
    <w:p w:rsidR="001B37F4" w:rsidRDefault="001B37F4" w:rsidP="001B37F4">
      <w:pPr>
        <w:jc w:val="both"/>
        <w:rPr>
          <w:sz w:val="25"/>
          <w:szCs w:val="25"/>
        </w:rPr>
      </w:pPr>
      <w:r>
        <w:rPr>
          <w:sz w:val="28"/>
          <w:szCs w:val="28"/>
          <w:lang w:eastAsia="ar-SA"/>
        </w:rPr>
        <w:t xml:space="preserve">4. </w:t>
      </w:r>
      <w:r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1B37F4" w:rsidRDefault="001B37F4" w:rsidP="001B37F4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5. Решение вступает в силу </w:t>
      </w:r>
      <w:r w:rsidR="00F54E70">
        <w:rPr>
          <w:sz w:val="25"/>
          <w:szCs w:val="25"/>
        </w:rPr>
        <w:t xml:space="preserve">после </w:t>
      </w:r>
      <w:r>
        <w:rPr>
          <w:sz w:val="25"/>
          <w:szCs w:val="25"/>
        </w:rPr>
        <w:t>его официального опубликования.</w:t>
      </w:r>
    </w:p>
    <w:p w:rsidR="001B37F4" w:rsidRDefault="001B37F4" w:rsidP="001B37F4">
      <w:pPr>
        <w:jc w:val="both"/>
        <w:rPr>
          <w:sz w:val="25"/>
          <w:szCs w:val="25"/>
        </w:rPr>
      </w:pPr>
    </w:p>
    <w:p w:rsidR="001B37F4" w:rsidRDefault="001B37F4" w:rsidP="001B37F4">
      <w:pPr>
        <w:rPr>
          <w:sz w:val="25"/>
          <w:szCs w:val="25"/>
        </w:rPr>
      </w:pPr>
    </w:p>
    <w:p w:rsidR="001B37F4" w:rsidRDefault="001B37F4" w:rsidP="001B37F4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1B37F4" w:rsidRDefault="001B37F4" w:rsidP="001B37F4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1B37F4" w:rsidRDefault="001B37F4" w:rsidP="001B37F4">
      <w:pPr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1B37F4" w:rsidRDefault="001B37F4" w:rsidP="001B37F4">
      <w:pPr>
        <w:rPr>
          <w:sz w:val="25"/>
          <w:szCs w:val="25"/>
        </w:rPr>
      </w:pPr>
    </w:p>
    <w:p w:rsidR="001B37F4" w:rsidRDefault="001B37F4" w:rsidP="001B37F4">
      <w:pPr>
        <w:rPr>
          <w:sz w:val="25"/>
          <w:szCs w:val="25"/>
        </w:rPr>
      </w:pPr>
      <w:r>
        <w:rPr>
          <w:sz w:val="25"/>
          <w:szCs w:val="25"/>
        </w:rPr>
        <w:t>Глава города Сорска                                                                                        В.Ф. Найденов</w:t>
      </w:r>
    </w:p>
    <w:sectPr w:rsidR="001B37F4" w:rsidSect="001B4B5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D18EC"/>
    <w:multiLevelType w:val="hybridMultilevel"/>
    <w:tmpl w:val="23446A52"/>
    <w:lvl w:ilvl="0" w:tplc="6DE0AFE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0A20ED4"/>
    <w:multiLevelType w:val="hybridMultilevel"/>
    <w:tmpl w:val="73085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5C3"/>
    <w:rsid w:val="001B37F4"/>
    <w:rsid w:val="001B4B52"/>
    <w:rsid w:val="00235212"/>
    <w:rsid w:val="009C25C3"/>
    <w:rsid w:val="00C50CD8"/>
    <w:rsid w:val="00D478A8"/>
    <w:rsid w:val="00F23B72"/>
    <w:rsid w:val="00F54E70"/>
    <w:rsid w:val="00FA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B37F4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1B37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B37F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3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7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B37F4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1B37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B37F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3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7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3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293</Words>
  <Characters>1673</Characters>
  <Application>Microsoft Office Word</Application>
  <DocSecurity>0</DocSecurity>
  <Lines>13</Lines>
  <Paragraphs>3</Paragraphs>
  <ScaleCrop>false</ScaleCrop>
  <Company>СД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2021-09-22T02:35:00Z</cp:lastPrinted>
  <dcterms:created xsi:type="dcterms:W3CDTF">2020-05-19T06:31:00Z</dcterms:created>
  <dcterms:modified xsi:type="dcterms:W3CDTF">2021-09-22T02:35:00Z</dcterms:modified>
</cp:coreProperties>
</file>