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F16FA" w:rsidRPr="00CB7C26" w:rsidTr="00164395">
        <w:trPr>
          <w:trHeight w:val="1512"/>
          <w:jc w:val="center"/>
        </w:trPr>
        <w:tc>
          <w:tcPr>
            <w:tcW w:w="2966" w:type="dxa"/>
          </w:tcPr>
          <w:p w:rsidR="005F16FA" w:rsidRPr="00572038" w:rsidRDefault="005F16FA" w:rsidP="00164395">
            <w:pPr>
              <w:jc w:val="both"/>
              <w:rPr>
                <w:lang w:val="en-US"/>
              </w:rPr>
            </w:pPr>
          </w:p>
          <w:p w:rsidR="005F16FA" w:rsidRPr="00572038" w:rsidRDefault="005F16FA" w:rsidP="00164395">
            <w:pPr>
              <w:jc w:val="both"/>
            </w:pPr>
            <w:r w:rsidRPr="00572038">
              <w:t>Российская Федерация</w:t>
            </w:r>
          </w:p>
          <w:p w:rsidR="005F16FA" w:rsidRPr="00572038" w:rsidRDefault="005F16FA" w:rsidP="00164395">
            <w:pPr>
              <w:jc w:val="both"/>
            </w:pPr>
            <w:r w:rsidRPr="00572038">
              <w:t>Республика Хакасия</w:t>
            </w:r>
          </w:p>
          <w:p w:rsidR="005F16FA" w:rsidRPr="00572038" w:rsidRDefault="005F16FA" w:rsidP="00164395">
            <w:pPr>
              <w:jc w:val="both"/>
            </w:pPr>
            <w:r w:rsidRPr="00572038">
              <w:t>Совет депутатов</w:t>
            </w:r>
          </w:p>
          <w:p w:rsidR="005F16FA" w:rsidRPr="00572038" w:rsidRDefault="005F16FA" w:rsidP="00164395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5F16FA" w:rsidRPr="00572038" w:rsidRDefault="005F16FA" w:rsidP="00164395">
            <w:pPr>
              <w:jc w:val="center"/>
              <w:rPr>
                <w:rFonts w:ascii="Arial" w:hAnsi="Arial" w:cs="Arial"/>
                <w:noProof/>
              </w:rPr>
            </w:pPr>
          </w:p>
          <w:p w:rsidR="005F16FA" w:rsidRPr="00572038" w:rsidRDefault="005F16FA" w:rsidP="0016439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5F16FA" w:rsidRPr="00572038" w:rsidRDefault="005F16FA" w:rsidP="00164395"/>
          <w:p w:rsidR="005F16FA" w:rsidRPr="00B87C7A" w:rsidRDefault="005F16FA" w:rsidP="00164395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5F16FA" w:rsidRPr="00B87C7A" w:rsidRDefault="005F16FA" w:rsidP="00164395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F16FA" w:rsidRPr="00B87C7A" w:rsidRDefault="005F16FA" w:rsidP="00164395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5F16FA" w:rsidRPr="00572038" w:rsidRDefault="005F16FA" w:rsidP="00164395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5F16FA" w:rsidRDefault="005F16FA" w:rsidP="005F16FA">
      <w:pPr>
        <w:jc w:val="center"/>
      </w:pPr>
      <w:r>
        <w:t>_____________________________________________________________________________</w:t>
      </w:r>
    </w:p>
    <w:p w:rsidR="005F16FA" w:rsidRDefault="005F16FA" w:rsidP="005F16FA"/>
    <w:p w:rsidR="005F16FA" w:rsidRDefault="005F16FA" w:rsidP="00BC3C8E">
      <w:pPr>
        <w:jc w:val="center"/>
        <w:rPr>
          <w:b/>
          <w:sz w:val="25"/>
          <w:szCs w:val="25"/>
        </w:rPr>
      </w:pPr>
    </w:p>
    <w:p w:rsidR="005F16FA" w:rsidRDefault="005F16FA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C24E9B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C24E9B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5F16FA">
        <w:rPr>
          <w:b/>
          <w:sz w:val="25"/>
          <w:szCs w:val="25"/>
        </w:rPr>
        <w:t>40</w:t>
      </w:r>
      <w:bookmarkStart w:id="0" w:name="_GoBack"/>
      <w:bookmarkEnd w:id="0"/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A72A6B">
        <w:rPr>
          <w:sz w:val="25"/>
          <w:szCs w:val="25"/>
        </w:rPr>
        <w:t>3</w:t>
      </w:r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C24E9B">
        <w:rPr>
          <w:sz w:val="25"/>
          <w:szCs w:val="25"/>
        </w:rPr>
        <w:t>3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C24E9B">
        <w:rPr>
          <w:sz w:val="25"/>
          <w:szCs w:val="25"/>
        </w:rPr>
        <w:t>Г.В. Веселова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2207BF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207BF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5F16FA"/>
    <w:rsid w:val="00653F7D"/>
    <w:rsid w:val="00774860"/>
    <w:rsid w:val="00A72A6B"/>
    <w:rsid w:val="00AA76D6"/>
    <w:rsid w:val="00BC3C8E"/>
    <w:rsid w:val="00C24E9B"/>
    <w:rsid w:val="00C71C74"/>
    <w:rsid w:val="00CD78D6"/>
    <w:rsid w:val="00DC5635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  <w:style w:type="table" w:styleId="a6">
    <w:name w:val="Table Grid"/>
    <w:basedOn w:val="a1"/>
    <w:rsid w:val="005F1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19</cp:revision>
  <cp:lastPrinted>2022-12-19T02:31:00Z</cp:lastPrinted>
  <dcterms:created xsi:type="dcterms:W3CDTF">2018-12-28T04:00:00Z</dcterms:created>
  <dcterms:modified xsi:type="dcterms:W3CDTF">2022-12-27T09:57:00Z</dcterms:modified>
</cp:coreProperties>
</file>