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F0F" w:rsidRPr="00100B14" w:rsidRDefault="00DC2F0F" w:rsidP="006E78D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100B14">
        <w:rPr>
          <w:rFonts w:ascii="Times New Roman" w:hAnsi="Times New Roman"/>
          <w:sz w:val="24"/>
          <w:szCs w:val="24"/>
        </w:rPr>
        <w:t xml:space="preserve">Приложение </w:t>
      </w:r>
      <w:r w:rsidR="007369D0">
        <w:rPr>
          <w:rFonts w:ascii="Times New Roman" w:hAnsi="Times New Roman"/>
          <w:sz w:val="24"/>
          <w:szCs w:val="24"/>
        </w:rPr>
        <w:t>1</w:t>
      </w:r>
    </w:p>
    <w:p w:rsidR="00DC2F0F" w:rsidRPr="00100B14" w:rsidRDefault="00DC2F0F" w:rsidP="007369D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00B14">
        <w:rPr>
          <w:rFonts w:ascii="Times New Roman" w:hAnsi="Times New Roman"/>
          <w:sz w:val="24"/>
          <w:szCs w:val="24"/>
        </w:rPr>
        <w:t xml:space="preserve">к </w:t>
      </w:r>
      <w:r w:rsidR="007369D0">
        <w:rPr>
          <w:rFonts w:ascii="Times New Roman" w:hAnsi="Times New Roman"/>
          <w:sz w:val="24"/>
          <w:szCs w:val="24"/>
        </w:rPr>
        <w:t xml:space="preserve">Стратегии социально-экономического развития </w:t>
      </w:r>
    </w:p>
    <w:p w:rsidR="00DC2F0F" w:rsidRPr="00100B14" w:rsidRDefault="007369D0" w:rsidP="006E78D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муниципального образования </w:t>
      </w:r>
      <w:r w:rsidR="00DC2F0F" w:rsidRPr="00100B14">
        <w:rPr>
          <w:rFonts w:ascii="Times New Roman" w:hAnsi="Times New Roman"/>
          <w:sz w:val="24"/>
          <w:szCs w:val="24"/>
        </w:rPr>
        <w:t>город Сорск</w:t>
      </w:r>
      <w:r>
        <w:rPr>
          <w:rFonts w:ascii="Times New Roman" w:hAnsi="Times New Roman"/>
          <w:sz w:val="24"/>
          <w:szCs w:val="24"/>
        </w:rPr>
        <w:t xml:space="preserve"> до 2030г.</w:t>
      </w:r>
    </w:p>
    <w:p w:rsidR="00DC2F0F" w:rsidRPr="00100B14" w:rsidRDefault="00DC2F0F" w:rsidP="006E78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C2F0F" w:rsidRPr="00100B14" w:rsidRDefault="00DC2F0F" w:rsidP="006E78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0B14">
        <w:rPr>
          <w:rFonts w:ascii="Times New Roman" w:hAnsi="Times New Roman"/>
          <w:b/>
          <w:sz w:val="24"/>
          <w:szCs w:val="24"/>
        </w:rPr>
        <w:t>Перечень инвестиционных площадок муниципального образования город Сорск</w:t>
      </w:r>
    </w:p>
    <w:p w:rsidR="00DC2F0F" w:rsidRPr="00100B14" w:rsidRDefault="00DC2F0F" w:rsidP="006E78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2126"/>
        <w:gridCol w:w="1417"/>
        <w:gridCol w:w="1070"/>
        <w:gridCol w:w="1172"/>
        <w:gridCol w:w="1388"/>
        <w:gridCol w:w="1473"/>
        <w:gridCol w:w="1421"/>
        <w:gridCol w:w="2061"/>
        <w:gridCol w:w="2330"/>
      </w:tblGrid>
      <w:tr w:rsidR="00942CE4" w:rsidRPr="00100B14" w:rsidTr="004A5BB5">
        <w:trPr>
          <w:cantSplit/>
          <w:trHeight w:val="139"/>
          <w:tblHeader/>
        </w:trPr>
        <w:tc>
          <w:tcPr>
            <w:tcW w:w="534" w:type="dxa"/>
            <w:vAlign w:val="center"/>
          </w:tcPr>
          <w:p w:rsidR="00942CE4" w:rsidRPr="00100B14" w:rsidRDefault="00F34808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4808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F34808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F34808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26" w:type="dxa"/>
            <w:vAlign w:val="center"/>
          </w:tcPr>
          <w:p w:rsidR="00942CE4" w:rsidRPr="00100B14" w:rsidRDefault="00942CE4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Название пл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щадки</w:t>
            </w:r>
          </w:p>
        </w:tc>
        <w:tc>
          <w:tcPr>
            <w:tcW w:w="1417" w:type="dxa"/>
            <w:vAlign w:val="center"/>
          </w:tcPr>
          <w:p w:rsidR="00942CE4" w:rsidRPr="00100B14" w:rsidRDefault="00942CE4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Местон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хождение площадки</w:t>
            </w:r>
          </w:p>
        </w:tc>
        <w:tc>
          <w:tcPr>
            <w:tcW w:w="1070" w:type="dxa"/>
            <w:vAlign w:val="center"/>
          </w:tcPr>
          <w:p w:rsidR="00942CE4" w:rsidRPr="00100B14" w:rsidRDefault="00942CE4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Форма собс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венн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1172" w:type="dxa"/>
            <w:vAlign w:val="center"/>
          </w:tcPr>
          <w:p w:rsidR="00942CE4" w:rsidRPr="00100B14" w:rsidRDefault="00942CE4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Пл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щадь, 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388" w:type="dxa"/>
            <w:vAlign w:val="center"/>
          </w:tcPr>
          <w:p w:rsidR="00942CE4" w:rsidRPr="00100B14" w:rsidRDefault="00942CE4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Категория земель</w:t>
            </w:r>
          </w:p>
        </w:tc>
        <w:tc>
          <w:tcPr>
            <w:tcW w:w="1473" w:type="dxa"/>
            <w:vAlign w:val="center"/>
          </w:tcPr>
          <w:p w:rsidR="00942CE4" w:rsidRPr="00100B14" w:rsidRDefault="00942CE4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Вид разр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шенного использ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1421" w:type="dxa"/>
            <w:vAlign w:val="center"/>
          </w:tcPr>
          <w:p w:rsidR="00942CE4" w:rsidRPr="00100B14" w:rsidRDefault="00942CE4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Фактич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ское 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пользов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2061" w:type="dxa"/>
            <w:vAlign w:val="center"/>
          </w:tcPr>
          <w:p w:rsidR="00942CE4" w:rsidRPr="00100B14" w:rsidRDefault="00942CE4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Особые условия</w:t>
            </w:r>
          </w:p>
        </w:tc>
        <w:tc>
          <w:tcPr>
            <w:tcW w:w="2330" w:type="dxa"/>
            <w:vAlign w:val="center"/>
          </w:tcPr>
          <w:p w:rsidR="00942CE4" w:rsidRPr="00100B14" w:rsidRDefault="00942CE4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Инженерная и транспортная 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фраструктура</w:t>
            </w:r>
          </w:p>
        </w:tc>
      </w:tr>
      <w:tr w:rsidR="00942CE4" w:rsidRPr="00100B14" w:rsidTr="004A5BB5">
        <w:trPr>
          <w:cantSplit/>
          <w:trHeight w:val="139"/>
          <w:tblHeader/>
        </w:trPr>
        <w:tc>
          <w:tcPr>
            <w:tcW w:w="534" w:type="dxa"/>
          </w:tcPr>
          <w:p w:rsidR="00942CE4" w:rsidRPr="00100B14" w:rsidRDefault="00F34808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42CE4" w:rsidRPr="00100B14" w:rsidRDefault="00F34808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42CE4" w:rsidRPr="00100B14" w:rsidRDefault="00F34808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0" w:type="dxa"/>
          </w:tcPr>
          <w:p w:rsidR="00942CE4" w:rsidRPr="00100B14" w:rsidRDefault="00F34808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72" w:type="dxa"/>
          </w:tcPr>
          <w:p w:rsidR="00942CE4" w:rsidRPr="00100B14" w:rsidRDefault="00F34808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88" w:type="dxa"/>
          </w:tcPr>
          <w:p w:rsidR="00942CE4" w:rsidRPr="00100B14" w:rsidRDefault="00F34808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73" w:type="dxa"/>
          </w:tcPr>
          <w:p w:rsidR="00942CE4" w:rsidRPr="00100B14" w:rsidRDefault="00F34808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21" w:type="dxa"/>
          </w:tcPr>
          <w:p w:rsidR="00942CE4" w:rsidRPr="00100B14" w:rsidRDefault="00F34808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61" w:type="dxa"/>
          </w:tcPr>
          <w:p w:rsidR="00942CE4" w:rsidRPr="00100B14" w:rsidRDefault="00F34808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30" w:type="dxa"/>
          </w:tcPr>
          <w:p w:rsidR="00942CE4" w:rsidRPr="00100B14" w:rsidRDefault="00F34808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42CE4" w:rsidRPr="00100B14" w:rsidTr="004A5BB5">
        <w:trPr>
          <w:cantSplit/>
          <w:trHeight w:val="139"/>
        </w:trPr>
        <w:tc>
          <w:tcPr>
            <w:tcW w:w="534" w:type="dxa"/>
          </w:tcPr>
          <w:p w:rsidR="00942CE4" w:rsidRPr="00100B14" w:rsidRDefault="00942CE4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58" w:type="dxa"/>
            <w:gridSpan w:val="9"/>
          </w:tcPr>
          <w:p w:rsidR="004A5BB5" w:rsidRPr="004A5BB5" w:rsidRDefault="004A5BB5" w:rsidP="006E78D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0"/>
                <w:szCs w:val="10"/>
              </w:rPr>
            </w:pPr>
          </w:p>
          <w:p w:rsidR="00942CE4" w:rsidRPr="004A5BB5" w:rsidRDefault="00942CE4" w:rsidP="006E78D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4A5BB5">
              <w:rPr>
                <w:rFonts w:ascii="Times New Roman" w:hAnsi="Times New Roman"/>
                <w:b/>
                <w:i/>
                <w:sz w:val="26"/>
                <w:szCs w:val="26"/>
              </w:rPr>
              <w:t>Инвестиционные площадки промышленно-производственного типа</w:t>
            </w:r>
          </w:p>
        </w:tc>
      </w:tr>
      <w:tr w:rsidR="00942CE4" w:rsidRPr="00100B14" w:rsidTr="004A5BB5">
        <w:trPr>
          <w:cantSplit/>
          <w:trHeight w:val="139"/>
        </w:trPr>
        <w:tc>
          <w:tcPr>
            <w:tcW w:w="534" w:type="dxa"/>
          </w:tcPr>
          <w:p w:rsidR="00942CE4" w:rsidRPr="00100B14" w:rsidRDefault="00942CE4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42CE4" w:rsidRPr="00100B14" w:rsidRDefault="004C68D9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42CE4" w:rsidRPr="00100B14" w:rsidRDefault="004C68D9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0" w:type="dxa"/>
          </w:tcPr>
          <w:p w:rsidR="00942CE4" w:rsidRPr="00100B14" w:rsidRDefault="004C68D9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</w:tcPr>
          <w:p w:rsidR="00942CE4" w:rsidRPr="00100B14" w:rsidRDefault="004C68D9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942CE4" w:rsidRPr="00100B14" w:rsidRDefault="004C68D9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73" w:type="dxa"/>
          </w:tcPr>
          <w:p w:rsidR="00942CE4" w:rsidRPr="00100B14" w:rsidRDefault="004C68D9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1" w:type="dxa"/>
          </w:tcPr>
          <w:p w:rsidR="00942CE4" w:rsidRPr="00100B14" w:rsidRDefault="004C68D9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61" w:type="dxa"/>
          </w:tcPr>
          <w:p w:rsidR="00942CE4" w:rsidRPr="00100B14" w:rsidRDefault="004C68D9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30" w:type="dxa"/>
          </w:tcPr>
          <w:p w:rsidR="00942CE4" w:rsidRPr="00100B14" w:rsidRDefault="004C68D9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2CE4" w:rsidRPr="00100B14" w:rsidTr="004A5BB5">
        <w:trPr>
          <w:cantSplit/>
          <w:trHeight w:val="139"/>
        </w:trPr>
        <w:tc>
          <w:tcPr>
            <w:tcW w:w="534" w:type="dxa"/>
          </w:tcPr>
          <w:p w:rsidR="00942CE4" w:rsidRPr="00100B14" w:rsidRDefault="00942CE4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58" w:type="dxa"/>
            <w:gridSpan w:val="9"/>
          </w:tcPr>
          <w:p w:rsidR="004A5BB5" w:rsidRPr="004A5BB5" w:rsidRDefault="004A5BB5" w:rsidP="006E78D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0"/>
                <w:szCs w:val="10"/>
              </w:rPr>
            </w:pPr>
          </w:p>
          <w:p w:rsidR="00942CE4" w:rsidRPr="004A5BB5" w:rsidRDefault="00942CE4" w:rsidP="006E78D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4A5BB5">
              <w:rPr>
                <w:rFonts w:ascii="Times New Roman" w:hAnsi="Times New Roman"/>
                <w:b/>
                <w:i/>
                <w:sz w:val="26"/>
                <w:szCs w:val="26"/>
              </w:rPr>
              <w:t>Инвестиционные площадки агропромышленного типа</w:t>
            </w:r>
          </w:p>
        </w:tc>
      </w:tr>
      <w:tr w:rsidR="00942CE4" w:rsidRPr="00100B14" w:rsidTr="004A5BB5">
        <w:trPr>
          <w:cantSplit/>
          <w:trHeight w:val="139"/>
        </w:trPr>
        <w:tc>
          <w:tcPr>
            <w:tcW w:w="534" w:type="dxa"/>
            <w:tcBorders>
              <w:bottom w:val="single" w:sz="4" w:space="0" w:color="auto"/>
            </w:tcBorders>
          </w:tcPr>
          <w:p w:rsidR="00942CE4" w:rsidRPr="00100B14" w:rsidRDefault="00942CE4" w:rsidP="006E78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42CE4" w:rsidRPr="00100B14" w:rsidRDefault="00942CE4" w:rsidP="006E78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Инвестиционная площадка под размещение ж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вотноводческого комплекса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42CE4" w:rsidRPr="00100B14" w:rsidRDefault="00942CE4" w:rsidP="006E78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орск, п.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Сорски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й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подхоз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>, восточная сторона поселка, 4-й км дор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ги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Ерби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ская-Сорск</w:t>
            </w:r>
            <w:proofErr w:type="spellEnd"/>
          </w:p>
        </w:tc>
        <w:tc>
          <w:tcPr>
            <w:tcW w:w="1070" w:type="dxa"/>
            <w:tcBorders>
              <w:bottom w:val="single" w:sz="4" w:space="0" w:color="auto"/>
            </w:tcBorders>
          </w:tcPr>
          <w:p w:rsidR="00942CE4" w:rsidRPr="00100B14" w:rsidRDefault="00942CE4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  <w:tcBorders>
              <w:bottom w:val="single" w:sz="4" w:space="0" w:color="auto"/>
            </w:tcBorders>
          </w:tcPr>
          <w:p w:rsidR="00942CE4" w:rsidRPr="00100B14" w:rsidRDefault="00942CE4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:rsidR="00942CE4" w:rsidRPr="00100B14" w:rsidRDefault="00942CE4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Земли сельскох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зяйстве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ного 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значения</w:t>
            </w:r>
          </w:p>
        </w:tc>
        <w:tc>
          <w:tcPr>
            <w:tcW w:w="1473" w:type="dxa"/>
            <w:tcBorders>
              <w:bottom w:val="single" w:sz="4" w:space="0" w:color="auto"/>
            </w:tcBorders>
          </w:tcPr>
          <w:p w:rsidR="00942CE4" w:rsidRPr="00100B14" w:rsidRDefault="00942CE4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Для сел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скохозяйс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венного 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пользов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942CE4" w:rsidRPr="00100B14" w:rsidRDefault="00942CE4" w:rsidP="006E78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не испол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зуется</w:t>
            </w:r>
          </w:p>
        </w:tc>
        <w:tc>
          <w:tcPr>
            <w:tcW w:w="2061" w:type="dxa"/>
            <w:tcBorders>
              <w:bottom w:val="single" w:sz="4" w:space="0" w:color="auto"/>
            </w:tcBorders>
          </w:tcPr>
          <w:p w:rsidR="00942CE4" w:rsidRPr="00100B14" w:rsidRDefault="00942CE4" w:rsidP="006E78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Отсутствие ко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куренции.</w:t>
            </w:r>
          </w:p>
          <w:p w:rsidR="00942CE4" w:rsidRPr="00100B14" w:rsidRDefault="00942CE4" w:rsidP="006E78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Возможно разд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ление участка. Территория 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пользовалась 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нее как животн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водческий ко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м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плекс; строения разрушены; функциональное назначение – ра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витие животн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водства, развед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ние КРС.</w:t>
            </w:r>
          </w:p>
        </w:tc>
        <w:tc>
          <w:tcPr>
            <w:tcW w:w="2330" w:type="dxa"/>
            <w:tcBorders>
              <w:bottom w:val="single" w:sz="4" w:space="0" w:color="auto"/>
            </w:tcBorders>
          </w:tcPr>
          <w:p w:rsidR="00942CE4" w:rsidRPr="00100B14" w:rsidRDefault="00942CE4" w:rsidP="006E78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Имеются линии электропередач; г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зоснабжение, те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лоснабжение – 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сутствует; необх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дима реконструкция сетей водоснабж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ния около 3-х км от площадки; источник водоснабжения – </w:t>
            </w:r>
            <w:proofErr w:type="spellStart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Ербинский</w:t>
            </w:r>
            <w:proofErr w:type="spellEnd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водоз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бор. Подъездные пути имеются. 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фальтовая, железная дороги в непосре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ственной близости</w:t>
            </w:r>
          </w:p>
        </w:tc>
      </w:tr>
      <w:tr w:rsidR="00716EF0" w:rsidRPr="00100B14" w:rsidTr="004A5BB5">
        <w:trPr>
          <w:cantSplit/>
          <w:trHeight w:val="139"/>
        </w:trPr>
        <w:tc>
          <w:tcPr>
            <w:tcW w:w="534" w:type="dxa"/>
            <w:tcBorders>
              <w:bottom w:val="single" w:sz="4" w:space="0" w:color="auto"/>
            </w:tcBorders>
          </w:tcPr>
          <w:p w:rsidR="00716EF0" w:rsidRDefault="00716EF0" w:rsidP="006E78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16EF0" w:rsidRPr="002762BE" w:rsidRDefault="00716EF0" w:rsidP="00CC3E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BE">
              <w:rPr>
                <w:rFonts w:ascii="Times New Roman" w:hAnsi="Times New Roman"/>
                <w:sz w:val="24"/>
                <w:szCs w:val="24"/>
              </w:rPr>
              <w:t>Инвестиционная площадка под размещение те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п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личного хозяйства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16EF0" w:rsidRPr="002762BE" w:rsidRDefault="00716EF0" w:rsidP="006E78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2BE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2762BE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2762BE">
              <w:rPr>
                <w:rFonts w:ascii="Times New Roman" w:hAnsi="Times New Roman"/>
                <w:sz w:val="24"/>
                <w:szCs w:val="24"/>
              </w:rPr>
              <w:t xml:space="preserve">орск, п. </w:t>
            </w:r>
            <w:proofErr w:type="spellStart"/>
            <w:r w:rsidRPr="002762BE">
              <w:rPr>
                <w:rFonts w:ascii="Times New Roman" w:hAnsi="Times New Roman"/>
                <w:sz w:val="24"/>
                <w:szCs w:val="24"/>
              </w:rPr>
              <w:t>Сорски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й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подхоз</w:t>
            </w:r>
            <w:proofErr w:type="spellEnd"/>
            <w:r w:rsidRPr="002762BE">
              <w:rPr>
                <w:rFonts w:ascii="Times New Roman" w:hAnsi="Times New Roman"/>
                <w:sz w:val="24"/>
                <w:szCs w:val="24"/>
              </w:rPr>
              <w:t>, восточная сторона поселка, 4-й км дор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о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 xml:space="preserve">ги </w:t>
            </w:r>
            <w:proofErr w:type="spellStart"/>
            <w:r w:rsidRPr="002762BE">
              <w:rPr>
                <w:rFonts w:ascii="Times New Roman" w:hAnsi="Times New Roman"/>
                <w:sz w:val="24"/>
                <w:szCs w:val="24"/>
              </w:rPr>
              <w:t>Ерби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н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ская-Сорск</w:t>
            </w:r>
            <w:proofErr w:type="spellEnd"/>
          </w:p>
        </w:tc>
        <w:tc>
          <w:tcPr>
            <w:tcW w:w="1070" w:type="dxa"/>
            <w:tcBorders>
              <w:bottom w:val="single" w:sz="4" w:space="0" w:color="auto"/>
            </w:tcBorders>
          </w:tcPr>
          <w:p w:rsidR="00716EF0" w:rsidRPr="002762BE" w:rsidRDefault="00716EF0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2BE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и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ь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  <w:tcBorders>
              <w:bottom w:val="single" w:sz="4" w:space="0" w:color="auto"/>
            </w:tcBorders>
          </w:tcPr>
          <w:p w:rsidR="00716EF0" w:rsidRPr="002762BE" w:rsidRDefault="00716EF0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2BE">
              <w:rPr>
                <w:rFonts w:ascii="Times New Roman" w:hAnsi="Times New Roman"/>
                <w:sz w:val="24"/>
                <w:szCs w:val="24"/>
              </w:rPr>
              <w:t>734 кв</w:t>
            </w:r>
            <w:proofErr w:type="gramStart"/>
            <w:r w:rsidRPr="002762BE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:rsidR="00716EF0" w:rsidRPr="002762BE" w:rsidRDefault="00716EF0" w:rsidP="00426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2BE">
              <w:rPr>
                <w:rFonts w:ascii="Times New Roman" w:hAnsi="Times New Roman"/>
                <w:sz w:val="24"/>
                <w:szCs w:val="24"/>
              </w:rPr>
              <w:t>Земли сельскох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о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зяйстве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н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ного н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а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значения</w:t>
            </w:r>
          </w:p>
        </w:tc>
        <w:tc>
          <w:tcPr>
            <w:tcW w:w="1473" w:type="dxa"/>
            <w:tcBorders>
              <w:bottom w:val="single" w:sz="4" w:space="0" w:color="auto"/>
            </w:tcBorders>
          </w:tcPr>
          <w:p w:rsidR="00716EF0" w:rsidRPr="002762BE" w:rsidRDefault="00716EF0" w:rsidP="00426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2BE">
              <w:rPr>
                <w:rFonts w:ascii="Times New Roman" w:hAnsi="Times New Roman"/>
                <w:sz w:val="24"/>
                <w:szCs w:val="24"/>
              </w:rPr>
              <w:t>Для сел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ь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скохозяйс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т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венного и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с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пользов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а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716EF0" w:rsidRPr="002762BE" w:rsidRDefault="00716EF0" w:rsidP="00426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2BE">
              <w:rPr>
                <w:rFonts w:ascii="Times New Roman" w:hAnsi="Times New Roman"/>
                <w:sz w:val="24"/>
                <w:szCs w:val="24"/>
              </w:rPr>
              <w:t>не испол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ь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зуется</w:t>
            </w:r>
          </w:p>
        </w:tc>
        <w:tc>
          <w:tcPr>
            <w:tcW w:w="2061" w:type="dxa"/>
            <w:tcBorders>
              <w:bottom w:val="single" w:sz="4" w:space="0" w:color="auto"/>
            </w:tcBorders>
          </w:tcPr>
          <w:p w:rsidR="00716EF0" w:rsidRPr="002762BE" w:rsidRDefault="00716EF0" w:rsidP="00716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BE">
              <w:rPr>
                <w:rFonts w:ascii="Times New Roman" w:hAnsi="Times New Roman"/>
                <w:sz w:val="24"/>
                <w:szCs w:val="24"/>
              </w:rPr>
              <w:t>Отсутствие ко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н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куренции.</w:t>
            </w:r>
          </w:p>
          <w:p w:rsidR="00716EF0" w:rsidRPr="002762BE" w:rsidRDefault="00716EF0" w:rsidP="00F348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BE">
              <w:rPr>
                <w:rFonts w:ascii="Times New Roman" w:hAnsi="Times New Roman"/>
                <w:sz w:val="24"/>
                <w:szCs w:val="24"/>
              </w:rPr>
              <w:t>Возможно разд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е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ление участка. Территория и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с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пользовалась р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а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нее как животн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о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водческий ко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м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плекс; строения разрушены.</w:t>
            </w:r>
          </w:p>
        </w:tc>
        <w:tc>
          <w:tcPr>
            <w:tcW w:w="2330" w:type="dxa"/>
            <w:tcBorders>
              <w:bottom w:val="single" w:sz="4" w:space="0" w:color="auto"/>
            </w:tcBorders>
          </w:tcPr>
          <w:p w:rsidR="00716EF0" w:rsidRPr="002762BE" w:rsidRDefault="00716EF0" w:rsidP="006E78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Имеются линии электропередач; г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зоснабжение, те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лоснабжение – о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сутствует; необх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дима реконструкция сетей водоснабж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ния около 3-х км от площадки; источник водоснабжения – </w:t>
            </w:r>
            <w:proofErr w:type="spellStart"/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Ербинский</w:t>
            </w:r>
            <w:proofErr w:type="spellEnd"/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водоз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бор. Подъездные пути имеются. А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фальтовая, железная дороги в непосре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ственной близости</w:t>
            </w:r>
          </w:p>
          <w:p w:rsidR="00FC5275" w:rsidRPr="002762BE" w:rsidRDefault="00FC5275" w:rsidP="006E78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C5275" w:rsidRPr="002762BE" w:rsidRDefault="00FC5275" w:rsidP="006E78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A5BB5" w:rsidRPr="00100B14" w:rsidTr="004A5BB5">
        <w:trPr>
          <w:cantSplit/>
          <w:trHeight w:val="139"/>
        </w:trPr>
        <w:tc>
          <w:tcPr>
            <w:tcW w:w="5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5BB5" w:rsidRPr="00100B14" w:rsidRDefault="004A5BB5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58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5BB5" w:rsidRDefault="004A5BB5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A5BB5" w:rsidRDefault="004A5BB5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A5BB5" w:rsidRDefault="004A5BB5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A5BB5" w:rsidRDefault="004A5BB5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A5BB5" w:rsidRDefault="004A5BB5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A5BB5" w:rsidRDefault="004A5BB5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A5BB5" w:rsidRDefault="004A5BB5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A5BB5" w:rsidRDefault="004A5BB5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A5BB5" w:rsidRDefault="004A5BB5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3E17" w:rsidRPr="00100B14" w:rsidTr="004A5BB5">
        <w:trPr>
          <w:cantSplit/>
          <w:trHeight w:val="139"/>
        </w:trPr>
        <w:tc>
          <w:tcPr>
            <w:tcW w:w="534" w:type="dxa"/>
            <w:tcBorders>
              <w:top w:val="nil"/>
            </w:tcBorders>
          </w:tcPr>
          <w:p w:rsidR="00CC3E17" w:rsidRPr="00100B14" w:rsidRDefault="00CC3E17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58" w:type="dxa"/>
            <w:gridSpan w:val="9"/>
            <w:tcBorders>
              <w:top w:val="nil"/>
            </w:tcBorders>
          </w:tcPr>
          <w:p w:rsidR="004A5BB5" w:rsidRDefault="004A5BB5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C3E17" w:rsidRPr="004A5BB5" w:rsidRDefault="00CC3E17" w:rsidP="00DE45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  <w:lang w:eastAsia="ru-RU"/>
              </w:rPr>
            </w:pPr>
            <w:r w:rsidRPr="004A5BB5">
              <w:rPr>
                <w:rFonts w:ascii="Times New Roman" w:hAnsi="Times New Roman"/>
                <w:b/>
                <w:i/>
                <w:color w:val="000000"/>
                <w:sz w:val="26"/>
                <w:szCs w:val="26"/>
                <w:lang w:eastAsia="ru-RU"/>
              </w:rPr>
              <w:t>Инвестиционные площадки туристско-рекреационного типа</w:t>
            </w:r>
          </w:p>
        </w:tc>
      </w:tr>
      <w:tr w:rsidR="00CC3E17" w:rsidRPr="00100B14" w:rsidTr="004A5BB5">
        <w:trPr>
          <w:cantSplit/>
          <w:trHeight w:val="139"/>
        </w:trPr>
        <w:tc>
          <w:tcPr>
            <w:tcW w:w="534" w:type="dxa"/>
          </w:tcPr>
          <w:p w:rsidR="00CC3E17" w:rsidRPr="00100B14" w:rsidRDefault="00461C16" w:rsidP="006E44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CC3E17" w:rsidRPr="00100B14" w:rsidRDefault="00CC3E17" w:rsidP="006E44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Инвестиционная площадка </w:t>
            </w:r>
            <w:r w:rsidRPr="00100B14">
              <w:rPr>
                <w:rFonts w:ascii="Times New Roman" w:hAnsi="Times New Roman"/>
                <w:bCs/>
                <w:sz w:val="24"/>
                <w:szCs w:val="24"/>
              </w:rPr>
              <w:t>рекре</w:t>
            </w:r>
            <w:r w:rsidRPr="00100B14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bCs/>
                <w:sz w:val="24"/>
                <w:szCs w:val="24"/>
              </w:rPr>
              <w:t>ционной зоны на территории пруда «Теплый»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под размещение зоны отдыха</w:t>
            </w:r>
          </w:p>
        </w:tc>
        <w:tc>
          <w:tcPr>
            <w:tcW w:w="1417" w:type="dxa"/>
          </w:tcPr>
          <w:p w:rsidR="00CC3E17" w:rsidRPr="00100B14" w:rsidRDefault="00CC3E17" w:rsidP="00DE45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г. Сорск, в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3 км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 xml:space="preserve"> севе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нее г. Со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ска, пруд на ручье «Золотой Ключ»; 5-й 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а/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подъезд к Туманному</w:t>
            </w:r>
          </w:p>
          <w:p w:rsidR="00CC3E17" w:rsidRPr="00100B14" w:rsidRDefault="00CC3E17" w:rsidP="00DE45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CC3E17" w:rsidRPr="00100B14" w:rsidRDefault="00CC3E17" w:rsidP="00DE45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</w:tcPr>
          <w:p w:rsidR="00CC3E17" w:rsidRPr="00100B14" w:rsidRDefault="00CC3E17" w:rsidP="00DE45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6,51</w:t>
            </w:r>
          </w:p>
        </w:tc>
        <w:tc>
          <w:tcPr>
            <w:tcW w:w="1388" w:type="dxa"/>
          </w:tcPr>
          <w:p w:rsidR="00CC3E17" w:rsidRPr="00100B14" w:rsidRDefault="00CC3E17" w:rsidP="00DE45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Земли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сельхозн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значения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>; земли ос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бо охр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няемых террит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рий и об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ъ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ектов</w:t>
            </w:r>
          </w:p>
          <w:p w:rsidR="00CC3E17" w:rsidRPr="00100B14" w:rsidRDefault="00CC3E17" w:rsidP="00DE45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73" w:type="dxa"/>
          </w:tcPr>
          <w:p w:rsidR="00CC3E17" w:rsidRPr="00100B14" w:rsidRDefault="00CC3E17" w:rsidP="00DE45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Для ре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к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реационных целей</w:t>
            </w:r>
          </w:p>
          <w:p w:rsidR="00CC3E17" w:rsidRPr="00100B14" w:rsidRDefault="00CC3E17" w:rsidP="00DE45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3E17" w:rsidRPr="00100B14" w:rsidRDefault="00CC3E17" w:rsidP="00DE45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</w:tcPr>
          <w:p w:rsidR="00CC3E17" w:rsidRPr="00100B14" w:rsidRDefault="00CC3E17" w:rsidP="00DE45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Место 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дыха и 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ю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бительской рыбалки жителей города Сорска. Размещены лесной массив, здание б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зы отдыха площадью 243,4 кв.м. (износ -35%)</w:t>
            </w:r>
          </w:p>
          <w:p w:rsidR="00CC3E17" w:rsidRPr="00100B14" w:rsidRDefault="00CC3E17" w:rsidP="00DE45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1" w:type="dxa"/>
          </w:tcPr>
          <w:p w:rsidR="00CC3E17" w:rsidRPr="00100B14" w:rsidRDefault="00CC3E17" w:rsidP="00DE453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3E17" w:rsidRPr="00100B14" w:rsidRDefault="00CC3E17" w:rsidP="00DE4531">
            <w:pPr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330" w:type="dxa"/>
          </w:tcPr>
          <w:p w:rsidR="00CA27F7" w:rsidRPr="00100B14" w:rsidRDefault="00CC3E17" w:rsidP="006D4F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в наличии  электр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снабжение; под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ъ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ездные пути - гр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вийная дорога, а/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Сорск-Туманный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»-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500 м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 xml:space="preserve">. Расстояние от границ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инвест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лощадки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до реги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нальной дороги 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–а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Пригорск-Ербинская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>» 8км</w:t>
            </w:r>
          </w:p>
        </w:tc>
      </w:tr>
      <w:tr w:rsidR="00CC3E17" w:rsidRPr="00100B14" w:rsidTr="004A5BB5">
        <w:trPr>
          <w:cantSplit/>
          <w:trHeight w:val="139"/>
        </w:trPr>
        <w:tc>
          <w:tcPr>
            <w:tcW w:w="534" w:type="dxa"/>
          </w:tcPr>
          <w:p w:rsidR="00CC3E17" w:rsidRDefault="00461C16" w:rsidP="006E44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CC3E17" w:rsidRPr="00100B14" w:rsidRDefault="00CC3E17" w:rsidP="004D1D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Инвестиционная площадка </w:t>
            </w:r>
            <w:r w:rsidRPr="00100B14">
              <w:rPr>
                <w:rFonts w:ascii="Times New Roman" w:hAnsi="Times New Roman"/>
                <w:bCs/>
                <w:sz w:val="24"/>
                <w:szCs w:val="24"/>
              </w:rPr>
              <w:t>рекре</w:t>
            </w:r>
            <w:r w:rsidRPr="00100B14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bCs/>
                <w:sz w:val="24"/>
                <w:szCs w:val="24"/>
              </w:rPr>
              <w:t>ционной зоны на территории пруда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Новый</w:t>
            </w:r>
            <w:r w:rsidRPr="00100B14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 w:rsidR="00FC5275">
              <w:rPr>
                <w:rFonts w:ascii="Times New Roman" w:hAnsi="Times New Roman"/>
                <w:bCs/>
                <w:sz w:val="24"/>
                <w:szCs w:val="24"/>
              </w:rPr>
              <w:t xml:space="preserve"> под ра</w:t>
            </w:r>
            <w:r w:rsidR="00FC5275"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r w:rsidR="00FC5275">
              <w:rPr>
                <w:rFonts w:ascii="Times New Roman" w:hAnsi="Times New Roman"/>
                <w:bCs/>
                <w:sz w:val="24"/>
                <w:szCs w:val="24"/>
              </w:rPr>
              <w:t>мещение зоны о</w:t>
            </w:r>
            <w:r w:rsidR="00FC5275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="00FC5275">
              <w:rPr>
                <w:rFonts w:ascii="Times New Roman" w:hAnsi="Times New Roman"/>
                <w:bCs/>
                <w:sz w:val="24"/>
                <w:szCs w:val="24"/>
              </w:rPr>
              <w:t>дыха</w:t>
            </w:r>
          </w:p>
        </w:tc>
        <w:tc>
          <w:tcPr>
            <w:tcW w:w="1417" w:type="dxa"/>
          </w:tcPr>
          <w:p w:rsidR="00CC3E17" w:rsidRPr="00FC5275" w:rsidRDefault="00CC3E17" w:rsidP="00FC5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275">
              <w:rPr>
                <w:rFonts w:ascii="Times New Roman" w:hAnsi="Times New Roman"/>
                <w:sz w:val="24"/>
                <w:szCs w:val="24"/>
              </w:rPr>
              <w:t xml:space="preserve">г. Сорск, в </w:t>
            </w:r>
            <w:r w:rsidR="00FC5275" w:rsidRPr="00FC5275">
              <w:rPr>
                <w:rFonts w:ascii="Times New Roman" w:hAnsi="Times New Roman"/>
                <w:sz w:val="24"/>
                <w:szCs w:val="24"/>
              </w:rPr>
              <w:t>6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 xml:space="preserve"> км </w:t>
            </w:r>
            <w:r w:rsidR="00FC5275" w:rsidRPr="00FC5275">
              <w:rPr>
                <w:rFonts w:ascii="Times New Roman" w:hAnsi="Times New Roman"/>
                <w:sz w:val="24"/>
                <w:szCs w:val="24"/>
              </w:rPr>
              <w:t xml:space="preserve">юго-западнее 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>г. Сорска, пруд на ручье «</w:t>
            </w:r>
            <w:proofErr w:type="spellStart"/>
            <w:r w:rsidR="00FC5275">
              <w:rPr>
                <w:rFonts w:ascii="Times New Roman" w:hAnsi="Times New Roman"/>
                <w:sz w:val="24"/>
                <w:szCs w:val="24"/>
              </w:rPr>
              <w:t>Сайгачи</w:t>
            </w:r>
            <w:proofErr w:type="spellEnd"/>
            <w:r w:rsidRPr="00FC527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070" w:type="dxa"/>
          </w:tcPr>
          <w:p w:rsidR="00CC3E17" w:rsidRPr="00100B14" w:rsidRDefault="00CC3E17" w:rsidP="00DE45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</w:tcPr>
          <w:p w:rsidR="00CC3E17" w:rsidRPr="00100B14" w:rsidRDefault="00CC3E17" w:rsidP="00DE45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88" w:type="dxa"/>
          </w:tcPr>
          <w:p w:rsidR="00CC3E17" w:rsidRPr="00100B14" w:rsidRDefault="00CC3E17" w:rsidP="00FC527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275">
              <w:rPr>
                <w:rFonts w:ascii="Times New Roman" w:hAnsi="Times New Roman"/>
                <w:sz w:val="24"/>
                <w:szCs w:val="24"/>
              </w:rPr>
              <w:t xml:space="preserve">Земли </w:t>
            </w:r>
            <w:proofErr w:type="spellStart"/>
            <w:r w:rsidRPr="00FC5275">
              <w:rPr>
                <w:rFonts w:ascii="Times New Roman" w:hAnsi="Times New Roman"/>
                <w:sz w:val="24"/>
                <w:szCs w:val="24"/>
              </w:rPr>
              <w:t>сельхозн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>а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>значения</w:t>
            </w:r>
            <w:proofErr w:type="spellEnd"/>
          </w:p>
        </w:tc>
        <w:tc>
          <w:tcPr>
            <w:tcW w:w="1473" w:type="dxa"/>
          </w:tcPr>
          <w:p w:rsidR="00CC3E17" w:rsidRPr="00100B14" w:rsidRDefault="00CC3E17" w:rsidP="00677A0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Для ре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к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реационных целей</w:t>
            </w:r>
          </w:p>
          <w:p w:rsidR="00CC3E17" w:rsidRPr="00100B14" w:rsidRDefault="00CC3E17" w:rsidP="00677A0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3E17" w:rsidRPr="00100B14" w:rsidRDefault="00CC3E17" w:rsidP="00677A0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</w:tcPr>
          <w:p w:rsidR="00CC3E17" w:rsidRPr="00100B14" w:rsidRDefault="00CC3E17" w:rsidP="001322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Место 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дыха и 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ю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бительской рыбалки жителей города Сорска. </w:t>
            </w:r>
          </w:p>
        </w:tc>
        <w:tc>
          <w:tcPr>
            <w:tcW w:w="2061" w:type="dxa"/>
          </w:tcPr>
          <w:p w:rsidR="00CC3E17" w:rsidRPr="00100B14" w:rsidRDefault="00CC3E17" w:rsidP="00CC3E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330" w:type="dxa"/>
          </w:tcPr>
          <w:p w:rsidR="00CC3E17" w:rsidRDefault="00CC3E17" w:rsidP="000F0B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275">
              <w:rPr>
                <w:rFonts w:ascii="Times New Roman" w:hAnsi="Times New Roman"/>
                <w:sz w:val="24"/>
                <w:szCs w:val="24"/>
              </w:rPr>
              <w:t>в наличии   грави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>й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>ная дорога</w:t>
            </w:r>
            <w:r w:rsidR="00FC5275" w:rsidRPr="00FC5275">
              <w:rPr>
                <w:rFonts w:ascii="Times New Roman" w:hAnsi="Times New Roman"/>
                <w:sz w:val="24"/>
                <w:szCs w:val="24"/>
              </w:rPr>
              <w:t xml:space="preserve"> до г</w:t>
            </w:r>
            <w:proofErr w:type="gramStart"/>
            <w:r w:rsidR="00FC5275" w:rsidRPr="00FC5275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="00FC5275" w:rsidRPr="00FC5275">
              <w:rPr>
                <w:rFonts w:ascii="Times New Roman" w:hAnsi="Times New Roman"/>
                <w:sz w:val="24"/>
                <w:szCs w:val="24"/>
              </w:rPr>
              <w:t>орска  -6 км.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 xml:space="preserve"> Ра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>с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 xml:space="preserve">стояние от границ </w:t>
            </w:r>
            <w:proofErr w:type="spellStart"/>
            <w:r w:rsidRPr="00FC5275">
              <w:rPr>
                <w:rFonts w:ascii="Times New Roman" w:hAnsi="Times New Roman"/>
                <w:sz w:val="24"/>
                <w:szCs w:val="24"/>
              </w:rPr>
              <w:t>инвестплощадки</w:t>
            </w:r>
            <w:proofErr w:type="spellEnd"/>
            <w:r w:rsidRPr="00FC5275">
              <w:rPr>
                <w:rFonts w:ascii="Times New Roman" w:hAnsi="Times New Roman"/>
                <w:sz w:val="24"/>
                <w:szCs w:val="24"/>
              </w:rPr>
              <w:t xml:space="preserve"> до региональной дор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>о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 xml:space="preserve">ги </w:t>
            </w:r>
            <w:proofErr w:type="gramStart"/>
            <w:r w:rsidRPr="00FC5275">
              <w:rPr>
                <w:rFonts w:ascii="Times New Roman" w:hAnsi="Times New Roman"/>
                <w:sz w:val="24"/>
                <w:szCs w:val="24"/>
              </w:rPr>
              <w:t>–а</w:t>
            </w:r>
            <w:proofErr w:type="gramEnd"/>
            <w:r w:rsidRPr="00FC5275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C5275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FC5275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FC5275">
              <w:rPr>
                <w:rFonts w:ascii="Times New Roman" w:hAnsi="Times New Roman"/>
                <w:sz w:val="24"/>
                <w:szCs w:val="24"/>
              </w:rPr>
              <w:t>Пригорск-Ербинская</w:t>
            </w:r>
            <w:proofErr w:type="spellEnd"/>
            <w:r w:rsidRPr="00FC5275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FC5275" w:rsidRPr="00FC5275">
              <w:rPr>
                <w:rFonts w:ascii="Times New Roman" w:hAnsi="Times New Roman"/>
                <w:sz w:val="24"/>
                <w:szCs w:val="24"/>
              </w:rPr>
              <w:t>1</w:t>
            </w:r>
            <w:r w:rsidR="000F0B62">
              <w:rPr>
                <w:rFonts w:ascii="Times New Roman" w:hAnsi="Times New Roman"/>
                <w:sz w:val="24"/>
                <w:szCs w:val="24"/>
              </w:rPr>
              <w:t>0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>км</w:t>
            </w:r>
          </w:p>
          <w:p w:rsidR="00D970C0" w:rsidRPr="00FC5275" w:rsidRDefault="00D970C0" w:rsidP="000F0B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1AA" w:rsidRPr="00100B14" w:rsidTr="004A5BB5">
        <w:trPr>
          <w:cantSplit/>
          <w:trHeight w:val="139"/>
        </w:trPr>
        <w:tc>
          <w:tcPr>
            <w:tcW w:w="534" w:type="dxa"/>
          </w:tcPr>
          <w:p w:rsidR="00B241AA" w:rsidRPr="00100B14" w:rsidRDefault="00B241AA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58" w:type="dxa"/>
            <w:gridSpan w:val="9"/>
          </w:tcPr>
          <w:p w:rsidR="004A5BB5" w:rsidRDefault="004A5BB5" w:rsidP="00DE45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</w:pPr>
          </w:p>
          <w:p w:rsidR="00B241AA" w:rsidRPr="004A5BB5" w:rsidRDefault="00B241AA" w:rsidP="00DE45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</w:pPr>
            <w:r w:rsidRPr="004A5BB5"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  <w:t>Прочие инвестиционные площадки</w:t>
            </w:r>
          </w:p>
        </w:tc>
      </w:tr>
      <w:tr w:rsidR="004A5BB5" w:rsidRPr="00100B14" w:rsidTr="004A5BB5">
        <w:trPr>
          <w:cantSplit/>
          <w:trHeight w:val="139"/>
        </w:trPr>
        <w:tc>
          <w:tcPr>
            <w:tcW w:w="534" w:type="dxa"/>
          </w:tcPr>
          <w:p w:rsidR="004A5BB5" w:rsidRDefault="00231458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4A5BB5" w:rsidRPr="00100B14" w:rsidRDefault="004A5BB5" w:rsidP="001B7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Инвестиционная площадка под строительство к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фе</w:t>
            </w:r>
          </w:p>
          <w:p w:rsidR="004A5BB5" w:rsidRPr="00100B14" w:rsidRDefault="004A5BB5" w:rsidP="001B7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A5BB5" w:rsidRPr="00100B14" w:rsidRDefault="004A5BB5" w:rsidP="001B7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>орск, ул.Пионерская в ра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й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оне ДК «Мета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лург»</w:t>
            </w:r>
          </w:p>
        </w:tc>
        <w:tc>
          <w:tcPr>
            <w:tcW w:w="1070" w:type="dxa"/>
          </w:tcPr>
          <w:p w:rsidR="004A5BB5" w:rsidRPr="00100B14" w:rsidRDefault="004A5BB5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</w:tcPr>
          <w:p w:rsidR="004A5BB5" w:rsidRPr="00100B14" w:rsidRDefault="004A5BB5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1388" w:type="dxa"/>
          </w:tcPr>
          <w:p w:rsidR="004A5BB5" w:rsidRPr="00100B14" w:rsidRDefault="004A5BB5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Земли 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селенных пунктов</w:t>
            </w:r>
          </w:p>
        </w:tc>
        <w:tc>
          <w:tcPr>
            <w:tcW w:w="1473" w:type="dxa"/>
          </w:tcPr>
          <w:p w:rsidR="004A5BB5" w:rsidRPr="00100B14" w:rsidRDefault="004A5BB5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Зона парков и скверов</w:t>
            </w:r>
          </w:p>
        </w:tc>
        <w:tc>
          <w:tcPr>
            <w:tcW w:w="1421" w:type="dxa"/>
          </w:tcPr>
          <w:p w:rsidR="004A5BB5" w:rsidRPr="00100B14" w:rsidRDefault="004A5BB5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Не испол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зуется</w:t>
            </w:r>
          </w:p>
        </w:tc>
        <w:tc>
          <w:tcPr>
            <w:tcW w:w="2061" w:type="dxa"/>
          </w:tcPr>
          <w:p w:rsidR="004A5BB5" w:rsidRPr="00100B14" w:rsidRDefault="004A5BB5" w:rsidP="001B7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Площадка гран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чит с зоной 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у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ществующей 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стройки, ранее использовалась под карусели в районе парке. Единственное кафе в городе расположено примерно в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1 км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от данной пл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щадки. Потреб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у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ется изменение разрешенного использования земельного уч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стка.</w:t>
            </w:r>
          </w:p>
        </w:tc>
        <w:tc>
          <w:tcPr>
            <w:tcW w:w="2330" w:type="dxa"/>
          </w:tcPr>
          <w:p w:rsidR="004A5BB5" w:rsidRPr="00100B14" w:rsidRDefault="004A5BB5" w:rsidP="001B78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Имеется доступ </w:t>
            </w:r>
            <w:proofErr w:type="gramStart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инженерной и транспортной </w:t>
            </w:r>
            <w:proofErr w:type="spellStart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ифр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структуре</w:t>
            </w:r>
            <w:proofErr w:type="spellEnd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неп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средственно на те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ритории объекта. Необходимо пол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чение технических условий на технол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гическое присоед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нение к сетям ко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мунальной инфр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структуры.</w:t>
            </w:r>
          </w:p>
        </w:tc>
      </w:tr>
      <w:tr w:rsidR="00B241AA" w:rsidRPr="00100B14" w:rsidTr="004A5BB5">
        <w:trPr>
          <w:cantSplit/>
          <w:trHeight w:val="139"/>
        </w:trPr>
        <w:tc>
          <w:tcPr>
            <w:tcW w:w="534" w:type="dxa"/>
          </w:tcPr>
          <w:p w:rsidR="00B241AA" w:rsidRPr="00100B14" w:rsidRDefault="00231458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26" w:type="dxa"/>
          </w:tcPr>
          <w:p w:rsidR="00B241AA" w:rsidRPr="00100B14" w:rsidRDefault="00B241AA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Инвестиционная площадка под строительство сельскохозяйс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венного рынка</w:t>
            </w:r>
          </w:p>
        </w:tc>
        <w:tc>
          <w:tcPr>
            <w:tcW w:w="1417" w:type="dxa"/>
          </w:tcPr>
          <w:p w:rsidR="00B241AA" w:rsidRPr="00100B14" w:rsidRDefault="00B241AA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>орск, ул.Кирова 30 «А»</w:t>
            </w:r>
          </w:p>
        </w:tc>
        <w:tc>
          <w:tcPr>
            <w:tcW w:w="1070" w:type="dxa"/>
          </w:tcPr>
          <w:p w:rsidR="00B241AA" w:rsidRPr="00100B14" w:rsidRDefault="00B241AA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</w:tcPr>
          <w:p w:rsidR="00B241AA" w:rsidRPr="00100B14" w:rsidRDefault="00B241AA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0,12</w:t>
            </w:r>
          </w:p>
        </w:tc>
        <w:tc>
          <w:tcPr>
            <w:tcW w:w="1388" w:type="dxa"/>
          </w:tcPr>
          <w:p w:rsidR="00B241AA" w:rsidRPr="00100B14" w:rsidRDefault="00B241AA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Земли 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селенных пунктов</w:t>
            </w:r>
          </w:p>
        </w:tc>
        <w:tc>
          <w:tcPr>
            <w:tcW w:w="1473" w:type="dxa"/>
          </w:tcPr>
          <w:p w:rsidR="00B241AA" w:rsidRPr="00100B14" w:rsidRDefault="00B241AA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Общес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венно-деловая 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</w:t>
            </w:r>
          </w:p>
        </w:tc>
        <w:tc>
          <w:tcPr>
            <w:tcW w:w="1421" w:type="dxa"/>
          </w:tcPr>
          <w:p w:rsidR="00B241AA" w:rsidRPr="00100B14" w:rsidRDefault="00B241AA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Не испол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зуется</w:t>
            </w:r>
          </w:p>
        </w:tc>
        <w:tc>
          <w:tcPr>
            <w:tcW w:w="2061" w:type="dxa"/>
          </w:tcPr>
          <w:p w:rsidR="00B241AA" w:rsidRPr="00100B14" w:rsidRDefault="008D2A51" w:rsidP="008D2A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Земельная п</w:t>
            </w:r>
            <w:r w:rsidR="00B241AA" w:rsidRPr="00100B14">
              <w:rPr>
                <w:rFonts w:ascii="Times New Roman" w:hAnsi="Times New Roman"/>
                <w:sz w:val="24"/>
                <w:szCs w:val="24"/>
              </w:rPr>
              <w:t>л</w:t>
            </w:r>
            <w:r w:rsidR="00B241AA"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="00B241AA" w:rsidRPr="00100B14">
              <w:rPr>
                <w:rFonts w:ascii="Times New Roman" w:hAnsi="Times New Roman"/>
                <w:sz w:val="24"/>
                <w:szCs w:val="24"/>
              </w:rPr>
              <w:t>щадка нахо</w:t>
            </w:r>
            <w:r w:rsidR="00946897">
              <w:rPr>
                <w:rFonts w:ascii="Times New Roman" w:hAnsi="Times New Roman"/>
                <w:sz w:val="24"/>
                <w:szCs w:val="24"/>
              </w:rPr>
              <w:t xml:space="preserve">дится в </w:t>
            </w:r>
            <w:r w:rsidR="00B241AA" w:rsidRPr="00100B14">
              <w:rPr>
                <w:rFonts w:ascii="Times New Roman" w:hAnsi="Times New Roman"/>
                <w:sz w:val="24"/>
                <w:szCs w:val="24"/>
              </w:rPr>
              <w:t>центральной части города, гран</w:t>
            </w:r>
            <w:r w:rsidR="00B241AA"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="00B241AA" w:rsidRPr="00100B14">
              <w:rPr>
                <w:rFonts w:ascii="Times New Roman" w:hAnsi="Times New Roman"/>
                <w:sz w:val="24"/>
                <w:szCs w:val="24"/>
              </w:rPr>
              <w:t>чит с одной ст</w:t>
            </w:r>
            <w:r w:rsidR="00B241AA"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="00B241AA" w:rsidRPr="00100B14">
              <w:rPr>
                <w:rFonts w:ascii="Times New Roman" w:hAnsi="Times New Roman"/>
                <w:sz w:val="24"/>
                <w:szCs w:val="24"/>
              </w:rPr>
              <w:t>роны с зоной существующей ж</w:t>
            </w:r>
            <w:r w:rsidR="00B241AA"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="00B241AA" w:rsidRPr="00100B14">
              <w:rPr>
                <w:rFonts w:ascii="Times New Roman" w:hAnsi="Times New Roman"/>
                <w:sz w:val="24"/>
                <w:szCs w:val="24"/>
              </w:rPr>
              <w:t xml:space="preserve">лой застройки, с другой стороны гаражами. </w:t>
            </w:r>
          </w:p>
        </w:tc>
        <w:tc>
          <w:tcPr>
            <w:tcW w:w="2330" w:type="dxa"/>
          </w:tcPr>
          <w:p w:rsidR="00B241AA" w:rsidRPr="00100B14" w:rsidRDefault="00B241AA" w:rsidP="00455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Имеется доступ к инженерной и транспортной и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фраструктуре неп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="008D2A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средственно.</w:t>
            </w:r>
          </w:p>
          <w:p w:rsidR="00B241AA" w:rsidRPr="00100B14" w:rsidRDefault="00B241AA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Наличие </w:t>
            </w:r>
            <w:proofErr w:type="spellStart"/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мощ-ностей</w:t>
            </w:r>
            <w:proofErr w:type="spellEnd"/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для подкл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ю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чения дополнител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ных потребителей – по техническим у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ловиям сетевой компаний, тепл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снабжающей орг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низации,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ресурс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снабжающей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орг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низации. </w:t>
            </w:r>
          </w:p>
          <w:p w:rsidR="00B241AA" w:rsidRPr="00100B14" w:rsidRDefault="00B241AA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Расстояние от гр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ницы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инвестпл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щадки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до точки подключения к 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тям электроснабж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ния, теплоснабж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ния,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водоснажнения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и водоотведения – до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50 м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241AA" w:rsidRPr="00100B14" w:rsidTr="004A5BB5">
        <w:trPr>
          <w:cantSplit/>
          <w:trHeight w:val="844"/>
        </w:trPr>
        <w:tc>
          <w:tcPr>
            <w:tcW w:w="534" w:type="dxa"/>
          </w:tcPr>
          <w:p w:rsidR="00B241AA" w:rsidRPr="00100B14" w:rsidRDefault="00231458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126" w:type="dxa"/>
          </w:tcPr>
          <w:p w:rsidR="00B241AA" w:rsidRPr="00100B14" w:rsidRDefault="00B241AA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Инвестиционная площадка под строительство многоэтажного жилого дома</w:t>
            </w:r>
          </w:p>
        </w:tc>
        <w:tc>
          <w:tcPr>
            <w:tcW w:w="1417" w:type="dxa"/>
          </w:tcPr>
          <w:p w:rsidR="00B241AA" w:rsidRPr="00100B14" w:rsidRDefault="00B241AA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орск, </w:t>
            </w:r>
          </w:p>
          <w:p w:rsidR="00B241AA" w:rsidRPr="00100B14" w:rsidRDefault="00B241AA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 xml:space="preserve">район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>айгачинская</w:t>
            </w:r>
            <w:proofErr w:type="spellEnd"/>
          </w:p>
          <w:p w:rsidR="00B241AA" w:rsidRPr="00100B14" w:rsidRDefault="00B241AA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B241AA" w:rsidRPr="00100B14" w:rsidRDefault="00B241AA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</w:tcPr>
          <w:p w:rsidR="00B241AA" w:rsidRPr="00100B14" w:rsidRDefault="00B241AA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8" w:type="dxa"/>
          </w:tcPr>
          <w:p w:rsidR="00B241AA" w:rsidRPr="00100B14" w:rsidRDefault="00B241AA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Земли 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селенных пунктов</w:t>
            </w:r>
          </w:p>
        </w:tc>
        <w:tc>
          <w:tcPr>
            <w:tcW w:w="1473" w:type="dxa"/>
          </w:tcPr>
          <w:p w:rsidR="00B241AA" w:rsidRPr="00100B14" w:rsidRDefault="00B241AA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Для ж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лищного строител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ства</w:t>
            </w:r>
          </w:p>
        </w:tc>
        <w:tc>
          <w:tcPr>
            <w:tcW w:w="1421" w:type="dxa"/>
          </w:tcPr>
          <w:p w:rsidR="00B241AA" w:rsidRPr="00100B14" w:rsidRDefault="00B241AA" w:rsidP="00455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Не испол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зуется. Размещен лесной массив</w:t>
            </w:r>
          </w:p>
        </w:tc>
        <w:tc>
          <w:tcPr>
            <w:tcW w:w="2061" w:type="dxa"/>
          </w:tcPr>
          <w:p w:rsidR="00B241AA" w:rsidRPr="00100B14" w:rsidRDefault="00B241AA" w:rsidP="00455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Возможно разд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ление участка или его расшир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ние до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5 га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>. Пр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дусмотрено ген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>ланом с п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реводом вида разрешенного использования земель – с земель лесного фонда в земли населе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ных пунктов</w:t>
            </w:r>
          </w:p>
        </w:tc>
        <w:tc>
          <w:tcPr>
            <w:tcW w:w="2330" w:type="dxa"/>
          </w:tcPr>
          <w:p w:rsidR="00B241AA" w:rsidRPr="00100B14" w:rsidRDefault="00B241AA" w:rsidP="00455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Расстояние от гр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ницы площадки до точки подключения:</w:t>
            </w:r>
          </w:p>
          <w:p w:rsidR="00B241AA" w:rsidRPr="00100B14" w:rsidRDefault="00B241AA" w:rsidP="00455D6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к сетям электр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снабжения –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color w:val="000000"/>
                  <w:sz w:val="24"/>
                  <w:szCs w:val="24"/>
                </w:rPr>
                <w:t>0,5 км</w:t>
              </w:r>
            </w:smartTag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; к сетям теплосна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жения –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color w:val="000000"/>
                  <w:sz w:val="24"/>
                  <w:szCs w:val="24"/>
                </w:rPr>
                <w:t>0,8 км</w:t>
              </w:r>
            </w:smartTag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B241AA" w:rsidRPr="00100B14" w:rsidRDefault="00B241AA" w:rsidP="00455D6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к системе вод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снабжения и вод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отведения –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color w:val="000000"/>
                  <w:sz w:val="24"/>
                  <w:szCs w:val="24"/>
                </w:rPr>
                <w:t>0,8 км</w:t>
              </w:r>
            </w:smartTag>
          </w:p>
          <w:p w:rsidR="00B241AA" w:rsidRPr="00100B14" w:rsidRDefault="00B241AA" w:rsidP="00455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Расстояние от гр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ницы площадки до трассы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Пригорск-Биджа-Сорск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11 км</w:t>
              </w:r>
            </w:smartTag>
          </w:p>
        </w:tc>
      </w:tr>
      <w:tr w:rsidR="004A5BB5" w:rsidRPr="00100B14" w:rsidTr="004A5BB5">
        <w:trPr>
          <w:cantSplit/>
          <w:trHeight w:val="844"/>
        </w:trPr>
        <w:tc>
          <w:tcPr>
            <w:tcW w:w="534" w:type="dxa"/>
          </w:tcPr>
          <w:p w:rsidR="004A5BB5" w:rsidRDefault="00231458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4A5BB5" w:rsidRDefault="004A5BB5" w:rsidP="001B7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Инвестиционная площадка под строительство Детского </w:t>
            </w:r>
            <w:r>
              <w:rPr>
                <w:rFonts w:ascii="Times New Roman" w:hAnsi="Times New Roman"/>
                <w:sz w:val="24"/>
                <w:szCs w:val="24"/>
              </w:rPr>
              <w:t>развл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кательного 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плекса в горо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ском парке кул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туры и отдыха</w:t>
            </w:r>
          </w:p>
          <w:p w:rsidR="004A5BB5" w:rsidRPr="00100B14" w:rsidRDefault="004A5BB5" w:rsidP="001B7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A5BB5" w:rsidRPr="00100B14" w:rsidRDefault="004A5BB5" w:rsidP="001B7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A5BB5" w:rsidRPr="00100B14" w:rsidRDefault="004A5BB5" w:rsidP="001B7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>орск, ул.Пионерская в ра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й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оне ДК «Мета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лург»</w:t>
            </w:r>
          </w:p>
        </w:tc>
        <w:tc>
          <w:tcPr>
            <w:tcW w:w="1070" w:type="dxa"/>
          </w:tcPr>
          <w:p w:rsidR="004A5BB5" w:rsidRPr="00100B14" w:rsidRDefault="004A5BB5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</w:tcPr>
          <w:p w:rsidR="004A5BB5" w:rsidRPr="00100B14" w:rsidRDefault="004A5BB5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1388" w:type="dxa"/>
          </w:tcPr>
          <w:p w:rsidR="004A5BB5" w:rsidRPr="00100B14" w:rsidRDefault="004A5BB5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Земли 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селенных пунктов</w:t>
            </w:r>
          </w:p>
        </w:tc>
        <w:tc>
          <w:tcPr>
            <w:tcW w:w="1473" w:type="dxa"/>
          </w:tcPr>
          <w:p w:rsidR="004A5BB5" w:rsidRPr="00100B14" w:rsidRDefault="004A5BB5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Зона парков и скверов</w:t>
            </w:r>
          </w:p>
        </w:tc>
        <w:tc>
          <w:tcPr>
            <w:tcW w:w="1421" w:type="dxa"/>
          </w:tcPr>
          <w:p w:rsidR="004A5BB5" w:rsidRPr="00100B14" w:rsidRDefault="004A5BB5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Не испол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зуется</w:t>
            </w:r>
          </w:p>
        </w:tc>
        <w:tc>
          <w:tcPr>
            <w:tcW w:w="2061" w:type="dxa"/>
          </w:tcPr>
          <w:p w:rsidR="004A5BB5" w:rsidRPr="00100B14" w:rsidRDefault="004A5BB5" w:rsidP="008D68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Площадка гран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чит с зоной 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у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ществующей 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стройки, ранее использовалась под карусели в районе парк</w:t>
            </w:r>
            <w:r w:rsidR="008D68A7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Потребуется 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менение разр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шенного испол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зования земел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ного учас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ка.</w:t>
            </w:r>
          </w:p>
        </w:tc>
        <w:tc>
          <w:tcPr>
            <w:tcW w:w="2330" w:type="dxa"/>
          </w:tcPr>
          <w:p w:rsidR="004A5BB5" w:rsidRPr="00100B14" w:rsidRDefault="004A5BB5" w:rsidP="001B78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Имеется доступ </w:t>
            </w:r>
            <w:proofErr w:type="gramStart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инженерной и транспортной </w:t>
            </w:r>
            <w:proofErr w:type="spellStart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ифр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структуре</w:t>
            </w:r>
            <w:proofErr w:type="spellEnd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неп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средственно на те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ритории объекта. Необходимо пол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чение технических условий на технол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гическое присоед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нение к сетям ко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мунальной инфр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структуры.</w:t>
            </w:r>
          </w:p>
        </w:tc>
      </w:tr>
      <w:tr w:rsidR="00B241AA" w:rsidRPr="00100B14" w:rsidTr="004A5BB5">
        <w:trPr>
          <w:cantSplit/>
          <w:trHeight w:val="844"/>
        </w:trPr>
        <w:tc>
          <w:tcPr>
            <w:tcW w:w="534" w:type="dxa"/>
          </w:tcPr>
          <w:p w:rsidR="00B241AA" w:rsidRPr="00100B14" w:rsidRDefault="00231458" w:rsidP="006E44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126" w:type="dxa"/>
          </w:tcPr>
          <w:p w:rsidR="00B241AA" w:rsidRPr="00100B14" w:rsidRDefault="00B241AA" w:rsidP="006E44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Инвестиционная площадка под строительство Детского дома творчества</w:t>
            </w:r>
          </w:p>
          <w:p w:rsidR="00B241AA" w:rsidRPr="00100B14" w:rsidRDefault="00B241AA" w:rsidP="006E44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241AA" w:rsidRPr="00100B14" w:rsidRDefault="00B241AA" w:rsidP="006E44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>орск, централ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 часть города, район м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жду дом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ми № 42 и № 44 по ул.Кирова.</w:t>
            </w:r>
          </w:p>
          <w:p w:rsidR="00B241AA" w:rsidRPr="00100B14" w:rsidRDefault="00B241AA" w:rsidP="006E44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B241AA" w:rsidRPr="00100B14" w:rsidRDefault="00B241AA" w:rsidP="006E4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</w:tcPr>
          <w:p w:rsidR="00B241AA" w:rsidRPr="00100B14" w:rsidRDefault="00B241AA" w:rsidP="006E4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1,02</w:t>
            </w:r>
          </w:p>
        </w:tc>
        <w:tc>
          <w:tcPr>
            <w:tcW w:w="1388" w:type="dxa"/>
          </w:tcPr>
          <w:p w:rsidR="00B241AA" w:rsidRPr="00100B14" w:rsidRDefault="00B241AA" w:rsidP="006E4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Земли 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селенных пунктов</w:t>
            </w:r>
          </w:p>
        </w:tc>
        <w:tc>
          <w:tcPr>
            <w:tcW w:w="1473" w:type="dxa"/>
          </w:tcPr>
          <w:p w:rsidR="00B241AA" w:rsidRPr="00100B14" w:rsidRDefault="00B241AA" w:rsidP="006E4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Общес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венно-деловая 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</w:t>
            </w:r>
          </w:p>
        </w:tc>
        <w:tc>
          <w:tcPr>
            <w:tcW w:w="1421" w:type="dxa"/>
          </w:tcPr>
          <w:p w:rsidR="00B241AA" w:rsidRPr="00100B14" w:rsidRDefault="00B241AA" w:rsidP="006E4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Не испол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зуется, пустырь</w:t>
            </w:r>
          </w:p>
        </w:tc>
        <w:tc>
          <w:tcPr>
            <w:tcW w:w="2061" w:type="dxa"/>
          </w:tcPr>
          <w:p w:rsidR="00B241AA" w:rsidRPr="00100B14" w:rsidRDefault="00B241AA" w:rsidP="006E4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необходима ра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работка ПСД и получение те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х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нических усл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вий на технол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гическое присо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динение к сетям коммунальной инфраструктуры; площадка гран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чит с зоной 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у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ществующей 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стройки; во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можно предо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тавление допо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нительных обр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зовательных и др.услуг; прое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к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тирование в 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ответствии с г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неральным пл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ном г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>орск</w:t>
            </w:r>
          </w:p>
        </w:tc>
        <w:tc>
          <w:tcPr>
            <w:tcW w:w="2330" w:type="dxa"/>
          </w:tcPr>
          <w:p w:rsidR="00B241AA" w:rsidRPr="00100B14" w:rsidRDefault="00B241AA" w:rsidP="006E4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До сетей тепл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снабжения, вод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снабжения, водоо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ведения – не более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30 метров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>; электр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снабжение - по те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х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ническим условиям сетевой компании.</w:t>
            </w:r>
          </w:p>
          <w:p w:rsidR="00B241AA" w:rsidRPr="00100B14" w:rsidRDefault="00B241AA" w:rsidP="006E4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Улично-дорожная сеть ул. Кирова – в непосредственной близости. Рассто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я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ние от границ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инв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стплощадки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до ф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деральной трассы – а/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М54-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90 км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>; до региональной дор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ги – а/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Пригорск-Ербинская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>» - 10км</w:t>
            </w:r>
          </w:p>
          <w:p w:rsidR="00B241AA" w:rsidRPr="00100B14" w:rsidRDefault="00B241AA" w:rsidP="006E4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C2F0F" w:rsidRPr="00100B14" w:rsidRDefault="00DC2F0F" w:rsidP="00455D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C2F0F" w:rsidRPr="00100B14" w:rsidSect="00676D25">
      <w:footerReference w:type="default" r:id="rId7"/>
      <w:pgSz w:w="16838" w:h="11906" w:orient="landscape" w:code="9"/>
      <w:pgMar w:top="851" w:right="1134" w:bottom="1701" w:left="1134" w:header="709" w:footer="709" w:gutter="0"/>
      <w:pgNumType w:start="7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1531" w:rsidRDefault="000E1531" w:rsidP="00676D25">
      <w:pPr>
        <w:spacing w:after="0" w:line="240" w:lineRule="auto"/>
      </w:pPr>
      <w:r>
        <w:separator/>
      </w:r>
    </w:p>
  </w:endnote>
  <w:endnote w:type="continuationSeparator" w:id="0">
    <w:p w:rsidR="000E1531" w:rsidRDefault="000E1531" w:rsidP="00676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D25" w:rsidRDefault="00676D25" w:rsidP="0080602E">
    <w:pPr>
      <w:pStyle w:val="a9"/>
      <w:jc w:val="center"/>
    </w:pPr>
  </w:p>
  <w:p w:rsidR="00676D25" w:rsidRDefault="00676D2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1531" w:rsidRDefault="000E1531" w:rsidP="00676D25">
      <w:pPr>
        <w:spacing w:after="0" w:line="240" w:lineRule="auto"/>
      </w:pPr>
      <w:r>
        <w:separator/>
      </w:r>
    </w:p>
  </w:footnote>
  <w:footnote w:type="continuationSeparator" w:id="0">
    <w:p w:rsidR="000E1531" w:rsidRDefault="000E1531" w:rsidP="00676D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55B97"/>
    <w:multiLevelType w:val="hybridMultilevel"/>
    <w:tmpl w:val="FBC09E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autoHyphenation/>
  <w:drawingGridHorizontalSpacing w:val="567"/>
  <w:drawingGridVerticalSpacing w:val="56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42DD"/>
    <w:rsid w:val="00030D2F"/>
    <w:rsid w:val="00085C65"/>
    <w:rsid w:val="000B2374"/>
    <w:rsid w:val="000B42DD"/>
    <w:rsid w:val="000E1531"/>
    <w:rsid w:val="000F0B62"/>
    <w:rsid w:val="00100B14"/>
    <w:rsid w:val="00124E7D"/>
    <w:rsid w:val="001322CE"/>
    <w:rsid w:val="001A7EF5"/>
    <w:rsid w:val="001E20F2"/>
    <w:rsid w:val="001F7398"/>
    <w:rsid w:val="00211F03"/>
    <w:rsid w:val="00212DA8"/>
    <w:rsid w:val="00214DA7"/>
    <w:rsid w:val="00231458"/>
    <w:rsid w:val="00243EC0"/>
    <w:rsid w:val="00274B9A"/>
    <w:rsid w:val="002762BE"/>
    <w:rsid w:val="00291931"/>
    <w:rsid w:val="00293A1B"/>
    <w:rsid w:val="002965CF"/>
    <w:rsid w:val="00311367"/>
    <w:rsid w:val="0035787D"/>
    <w:rsid w:val="00365AC6"/>
    <w:rsid w:val="0039361B"/>
    <w:rsid w:val="00394469"/>
    <w:rsid w:val="003C41D0"/>
    <w:rsid w:val="003F0102"/>
    <w:rsid w:val="003F77BC"/>
    <w:rsid w:val="0045268D"/>
    <w:rsid w:val="00455700"/>
    <w:rsid w:val="00455D68"/>
    <w:rsid w:val="00461C16"/>
    <w:rsid w:val="004A33AF"/>
    <w:rsid w:val="004A5BB5"/>
    <w:rsid w:val="004A79AB"/>
    <w:rsid w:val="004C68D9"/>
    <w:rsid w:val="004D1D7D"/>
    <w:rsid w:val="004D240E"/>
    <w:rsid w:val="004E6085"/>
    <w:rsid w:val="00517B74"/>
    <w:rsid w:val="00553944"/>
    <w:rsid w:val="005642F8"/>
    <w:rsid w:val="00590C1B"/>
    <w:rsid w:val="005F0DCE"/>
    <w:rsid w:val="005F5622"/>
    <w:rsid w:val="006020AE"/>
    <w:rsid w:val="00606E31"/>
    <w:rsid w:val="0062592E"/>
    <w:rsid w:val="006539BA"/>
    <w:rsid w:val="00662BF2"/>
    <w:rsid w:val="00676D25"/>
    <w:rsid w:val="006961B6"/>
    <w:rsid w:val="006B0252"/>
    <w:rsid w:val="006B23B2"/>
    <w:rsid w:val="006B57D2"/>
    <w:rsid w:val="006D4F54"/>
    <w:rsid w:val="006D6698"/>
    <w:rsid w:val="006E4414"/>
    <w:rsid w:val="006E78D2"/>
    <w:rsid w:val="00706175"/>
    <w:rsid w:val="00716EF0"/>
    <w:rsid w:val="00720478"/>
    <w:rsid w:val="007369D0"/>
    <w:rsid w:val="007517E0"/>
    <w:rsid w:val="00751E1B"/>
    <w:rsid w:val="00754D53"/>
    <w:rsid w:val="00761398"/>
    <w:rsid w:val="007851B6"/>
    <w:rsid w:val="007F215E"/>
    <w:rsid w:val="0080602E"/>
    <w:rsid w:val="008125D3"/>
    <w:rsid w:val="00816A2B"/>
    <w:rsid w:val="00817CFF"/>
    <w:rsid w:val="00840D59"/>
    <w:rsid w:val="00866BFD"/>
    <w:rsid w:val="00875872"/>
    <w:rsid w:val="008831E0"/>
    <w:rsid w:val="008A0358"/>
    <w:rsid w:val="008C2D64"/>
    <w:rsid w:val="008D2A51"/>
    <w:rsid w:val="008D68A7"/>
    <w:rsid w:val="008E0B57"/>
    <w:rsid w:val="008E6902"/>
    <w:rsid w:val="008F6AF8"/>
    <w:rsid w:val="00910705"/>
    <w:rsid w:val="00914FFF"/>
    <w:rsid w:val="00926523"/>
    <w:rsid w:val="00942CE4"/>
    <w:rsid w:val="00946897"/>
    <w:rsid w:val="00951368"/>
    <w:rsid w:val="00975DD2"/>
    <w:rsid w:val="009A3350"/>
    <w:rsid w:val="009C6F81"/>
    <w:rsid w:val="00A51A57"/>
    <w:rsid w:val="00A62BE6"/>
    <w:rsid w:val="00A870BA"/>
    <w:rsid w:val="00AB2D72"/>
    <w:rsid w:val="00AC5CD6"/>
    <w:rsid w:val="00AD5EC1"/>
    <w:rsid w:val="00AE1452"/>
    <w:rsid w:val="00AE27BA"/>
    <w:rsid w:val="00B008C9"/>
    <w:rsid w:val="00B16776"/>
    <w:rsid w:val="00B241AA"/>
    <w:rsid w:val="00B35585"/>
    <w:rsid w:val="00B359A4"/>
    <w:rsid w:val="00B40045"/>
    <w:rsid w:val="00B7669A"/>
    <w:rsid w:val="00B8159F"/>
    <w:rsid w:val="00B828B7"/>
    <w:rsid w:val="00B94E51"/>
    <w:rsid w:val="00BD78B7"/>
    <w:rsid w:val="00BF09BA"/>
    <w:rsid w:val="00C048F4"/>
    <w:rsid w:val="00C30DC3"/>
    <w:rsid w:val="00CA27F7"/>
    <w:rsid w:val="00CC3E17"/>
    <w:rsid w:val="00CC5C29"/>
    <w:rsid w:val="00CE1A98"/>
    <w:rsid w:val="00D02A8C"/>
    <w:rsid w:val="00D21D9F"/>
    <w:rsid w:val="00D26FA9"/>
    <w:rsid w:val="00D4411F"/>
    <w:rsid w:val="00D56D3F"/>
    <w:rsid w:val="00D970C0"/>
    <w:rsid w:val="00DB0B0C"/>
    <w:rsid w:val="00DC2F0F"/>
    <w:rsid w:val="00DE4531"/>
    <w:rsid w:val="00DF63B1"/>
    <w:rsid w:val="00DF661F"/>
    <w:rsid w:val="00E024C5"/>
    <w:rsid w:val="00E4042F"/>
    <w:rsid w:val="00E41FE7"/>
    <w:rsid w:val="00E640FA"/>
    <w:rsid w:val="00EB5EC6"/>
    <w:rsid w:val="00F15C36"/>
    <w:rsid w:val="00F2472A"/>
    <w:rsid w:val="00F2587B"/>
    <w:rsid w:val="00F34808"/>
    <w:rsid w:val="00F462CC"/>
    <w:rsid w:val="00F72F9D"/>
    <w:rsid w:val="00F74DAA"/>
    <w:rsid w:val="00F8279B"/>
    <w:rsid w:val="00F87B92"/>
    <w:rsid w:val="00FA4973"/>
    <w:rsid w:val="00FC5275"/>
    <w:rsid w:val="00FE4EFB"/>
    <w:rsid w:val="00FE55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EF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F77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uiPriority w:val="99"/>
    <w:qFormat/>
    <w:locked/>
    <w:rsid w:val="001F7398"/>
    <w:rPr>
      <w:rFonts w:cs="Times New Roman"/>
      <w:b/>
    </w:rPr>
  </w:style>
  <w:style w:type="paragraph" w:styleId="a5">
    <w:name w:val="Balloon Text"/>
    <w:basedOn w:val="a"/>
    <w:link w:val="a6"/>
    <w:uiPriority w:val="99"/>
    <w:semiHidden/>
    <w:rsid w:val="00365A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7851B6"/>
    <w:rPr>
      <w:rFonts w:ascii="Times New Roman" w:hAnsi="Times New Roman" w:cs="Times New Roman"/>
      <w:sz w:val="2"/>
      <w:lang w:eastAsia="en-US"/>
    </w:rPr>
  </w:style>
  <w:style w:type="paragraph" w:styleId="a7">
    <w:name w:val="header"/>
    <w:basedOn w:val="a"/>
    <w:link w:val="a8"/>
    <w:uiPriority w:val="99"/>
    <w:unhideWhenUsed/>
    <w:rsid w:val="00676D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76D25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676D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76D25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1003</TotalTime>
  <Pages>7</Pages>
  <Words>991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Ваня</dc:creator>
  <cp:keywords/>
  <dc:description/>
  <cp:lastModifiedBy>Есаулко М.С.</cp:lastModifiedBy>
  <cp:revision>124</cp:revision>
  <cp:lastPrinted>2022-03-09T07:01:00Z</cp:lastPrinted>
  <dcterms:created xsi:type="dcterms:W3CDTF">2014-04-23T15:59:00Z</dcterms:created>
  <dcterms:modified xsi:type="dcterms:W3CDTF">2022-03-16T08:43:00Z</dcterms:modified>
</cp:coreProperties>
</file>