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6B" w:rsidRDefault="0059416B" w:rsidP="0059416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59416B" w:rsidRDefault="0059416B" w:rsidP="0059416B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</w:p>
    <w:p w:rsidR="0059416B" w:rsidRDefault="00241678" w:rsidP="0059416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41678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16B" w:rsidRDefault="0059416B" w:rsidP="0059416B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241678">
        <w:rPr>
          <w:rFonts w:ascii="Calibri" w:hAnsi="Calibri" w:cs="Calibri"/>
          <w:lang w:eastAsia="ar-SA"/>
        </w:rPr>
        <w:pict>
          <v:shape id="_x0000_s1027" type="#_x0000_t202" style="position:absolute;margin-left:272pt;margin-top:25.4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59416B" w:rsidRDefault="0059416B" w:rsidP="0059416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16B" w:rsidRDefault="0059416B" w:rsidP="0059416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416B" w:rsidRDefault="0059416B" w:rsidP="0059416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416B" w:rsidRDefault="0059416B" w:rsidP="0059416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59416B" w:rsidRDefault="0059416B" w:rsidP="0059416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16B" w:rsidRDefault="0059416B" w:rsidP="00594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16B" w:rsidRDefault="0059416B" w:rsidP="0059416B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59416B">
        <w:rPr>
          <w:rFonts w:ascii="Calibri" w:hAnsi="Calibri" w:cs="Calibri"/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41678">
        <w:rPr>
          <w:rFonts w:ascii="Calibri" w:hAnsi="Calibri" w:cs="Calibri"/>
          <w:lang w:eastAsia="ar-SA"/>
        </w:rPr>
        <w:pict>
          <v:line id="_x0000_s1029" style="position:absolute;z-index:251659264;mso-position-horizontal-relative:text;mso-position-vertical-relative:text" from="18pt,103.1pt" to="469pt,103.1pt" strokeweight=".26mm">
            <v:stroke joinstyle="miter"/>
          </v:line>
        </w:pict>
      </w:r>
    </w:p>
    <w:p w:rsidR="0059416B" w:rsidRDefault="0059416B" w:rsidP="0059416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9416B" w:rsidRDefault="0059416B" w:rsidP="0059416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9416B" w:rsidRDefault="0059416B" w:rsidP="0059416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416B" w:rsidRDefault="0059416B" w:rsidP="0059416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416B" w:rsidRDefault="0059416B" w:rsidP="0059416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9416B" w:rsidRDefault="0059416B" w:rsidP="0059416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416B" w:rsidRDefault="0059416B" w:rsidP="0059416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416B" w:rsidRDefault="0059416B" w:rsidP="0059416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416B" w:rsidRDefault="0059416B" w:rsidP="0059416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416B" w:rsidRDefault="0059416B" w:rsidP="0059416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9416B" w:rsidRDefault="0059416B" w:rsidP="0059416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4603DF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4603DF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2022г.                                                                     № </w:t>
      </w:r>
      <w:r w:rsidR="004603DF">
        <w:rPr>
          <w:rFonts w:ascii="Times New Roman" w:hAnsi="Times New Roman" w:cs="Times New Roman"/>
          <w:sz w:val="26"/>
          <w:szCs w:val="26"/>
        </w:rPr>
        <w:t>494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4603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п.</w:t>
      </w:r>
    </w:p>
    <w:p w:rsidR="0059416B" w:rsidRDefault="0059416B" w:rsidP="0059416B">
      <w:pPr>
        <w:pStyle w:val="a3"/>
        <w:spacing w:before="0" w:after="0"/>
        <w:ind w:firstLine="540"/>
        <w:jc w:val="both"/>
        <w:rPr>
          <w:sz w:val="26"/>
        </w:rPr>
      </w:pPr>
    </w:p>
    <w:p w:rsidR="0059416B" w:rsidRDefault="0059416B" w:rsidP="0059416B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муниципальной программы</w:t>
      </w:r>
    </w:p>
    <w:p w:rsidR="0059416B" w:rsidRDefault="0059416B" w:rsidP="0059416B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«Обеспечение общественного порядка и </w:t>
      </w:r>
    </w:p>
    <w:p w:rsidR="0059416B" w:rsidRDefault="0059416B" w:rsidP="0059416B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противодействия преступности на территории </w:t>
      </w:r>
    </w:p>
    <w:p w:rsidR="0059416B" w:rsidRDefault="0059416B" w:rsidP="0059416B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округа»</w:t>
      </w:r>
    </w:p>
    <w:p w:rsidR="0059416B" w:rsidRDefault="0059416B" w:rsidP="005941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416B" w:rsidRDefault="0059416B" w:rsidP="0059416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со ст. 179 "Бюджетного кодекса Российской Федерации" от 31.07.1998 N 145-ФЗ, ч. 1 ст. 16 Федерального закона от 06.10.2003 N 131-ФЗ "Об общих принципах организации местного самоуправления в Российской Федерации",  ст. 27 Устава муниципального образования г. Сорск, администрация города Сорска, постановления администрации г. Сорска от 17.06.2021 г. № 168-п "Об утверждении Порядка разработки, утверждения, реализации и оценки эффективности муниципальных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программ муниципального образования город Сорск", в целях создания условий для надлежащей защиты прав и свобод граждан,  пересечения противоправной деятельности, укрепления безопасности и общественного порядка на территории муниципального образования город Сорск, администрация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</w:t>
      </w:r>
    </w:p>
    <w:p w:rsidR="0059416B" w:rsidRDefault="0059416B" w:rsidP="0059416B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59416B" w:rsidRDefault="0059416B" w:rsidP="0059416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муниципальную программу </w:t>
      </w:r>
      <w:r>
        <w:rPr>
          <w:rFonts w:ascii="Times New Roman" w:hAnsi="Times New Roman" w:cs="Times New Roman"/>
          <w:sz w:val="26"/>
          <w:szCs w:val="26"/>
        </w:rPr>
        <w:t xml:space="preserve"> «Обеспечение общественного порядка и противодействия преступности на территории городского округа» (Приложение № 1).</w:t>
      </w:r>
    </w:p>
    <w:p w:rsidR="0059416B" w:rsidRDefault="0059416B" w:rsidP="0059416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59416B" w:rsidRDefault="0059416B" w:rsidP="0059416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Контроль за выполнением данного постановления возложить на первого заместителя главы г</w:t>
      </w:r>
      <w:proofErr w:type="gramStart"/>
      <w:r>
        <w:rPr>
          <w:rFonts w:ascii="Times New Roman" w:hAnsi="Times New Roman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>орска.</w:t>
      </w:r>
    </w:p>
    <w:p w:rsidR="0059416B" w:rsidRDefault="0059416B" w:rsidP="0059416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416B" w:rsidRDefault="0059416B" w:rsidP="0059416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9416B" w:rsidRDefault="0059416B" w:rsidP="00594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416B" w:rsidRDefault="0059416B" w:rsidP="00594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Глава города Сорска                                                                    В.Ф.Найденов</w:t>
      </w:r>
    </w:p>
    <w:p w:rsidR="0059416B" w:rsidRDefault="0059416B" w:rsidP="005941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</w:p>
    <w:p w:rsidR="0059416B" w:rsidRDefault="0059416B" w:rsidP="005941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</w:p>
    <w:p w:rsidR="0059416B" w:rsidRDefault="0059416B" w:rsidP="005941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</w:p>
    <w:p w:rsidR="0059416B" w:rsidRDefault="0059416B" w:rsidP="005941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</w:p>
    <w:p w:rsidR="0059416B" w:rsidRDefault="0059416B" w:rsidP="0059416B">
      <w:pPr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</w:p>
    <w:p w:rsidR="00DF6903" w:rsidRDefault="0059416B" w:rsidP="0059416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                                                                                                                  </w:t>
      </w:r>
      <w:r w:rsidR="00DF6903">
        <w:rPr>
          <w:rFonts w:ascii="Times New Roman" w:hAnsi="Times New Roman" w:cs="Times New Roman"/>
          <w:sz w:val="26"/>
          <w:szCs w:val="24"/>
        </w:rPr>
        <w:t xml:space="preserve">Приложение № 1 </w:t>
      </w:r>
    </w:p>
    <w:p w:rsidR="00DF6903" w:rsidRDefault="00DF6903" w:rsidP="00DF69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 постановлению администрации</w:t>
      </w:r>
    </w:p>
    <w:p w:rsidR="00DF6903" w:rsidRDefault="00DF6903" w:rsidP="00DF69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Сорска</w:t>
      </w:r>
    </w:p>
    <w:p w:rsidR="00DF6903" w:rsidRDefault="00DF6903" w:rsidP="00DF69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Республики Хакасия</w:t>
      </w:r>
    </w:p>
    <w:p w:rsidR="00DF6903" w:rsidRDefault="00DF6903" w:rsidP="00DF69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«</w:t>
      </w:r>
      <w:r w:rsidR="004603DF">
        <w:rPr>
          <w:rFonts w:ascii="Times New Roman" w:hAnsi="Times New Roman" w:cs="Times New Roman"/>
          <w:sz w:val="26"/>
          <w:szCs w:val="24"/>
        </w:rPr>
        <w:t xml:space="preserve"> 30 </w:t>
      </w:r>
      <w:r>
        <w:rPr>
          <w:rFonts w:ascii="Times New Roman" w:hAnsi="Times New Roman" w:cs="Times New Roman"/>
          <w:sz w:val="26"/>
          <w:szCs w:val="24"/>
        </w:rPr>
        <w:t xml:space="preserve">» сентября 2022 № </w:t>
      </w:r>
      <w:r w:rsidR="004603DF">
        <w:rPr>
          <w:rFonts w:ascii="Times New Roman" w:hAnsi="Times New Roman" w:cs="Times New Roman"/>
          <w:sz w:val="26"/>
          <w:szCs w:val="24"/>
        </w:rPr>
        <w:t xml:space="preserve">494 </w:t>
      </w:r>
      <w:r>
        <w:rPr>
          <w:rFonts w:ascii="Times New Roman" w:hAnsi="Times New Roman" w:cs="Times New Roman"/>
          <w:sz w:val="26"/>
          <w:szCs w:val="24"/>
        </w:rPr>
        <w:t>-</w:t>
      </w:r>
      <w:r w:rsidR="004603DF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п.</w:t>
      </w:r>
    </w:p>
    <w:p w:rsidR="00DF6903" w:rsidRDefault="00DF6903" w:rsidP="000A53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</w:p>
    <w:p w:rsidR="00DF6903" w:rsidRDefault="00DF6903" w:rsidP="000A53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</w:p>
    <w:p w:rsidR="00DF6903" w:rsidRDefault="00DF6903" w:rsidP="000A53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</w:p>
    <w:p w:rsidR="000A5384" w:rsidRDefault="000A5384" w:rsidP="00DF69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  <w:t>ПАСПОРТ</w:t>
      </w:r>
    </w:p>
    <w:p w:rsidR="000A5384" w:rsidRDefault="000A5384" w:rsidP="000A53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муниципальной программы муниципального образования город Сорск</w:t>
      </w:r>
    </w:p>
    <w:p w:rsidR="000A5384" w:rsidRDefault="000A5384" w:rsidP="000A53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«Обеспечение общественного порядка и противодействия преступности на территории городского округа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. Сорск.</w:t>
      </w:r>
    </w:p>
    <w:p w:rsidR="000A5384" w:rsidRDefault="000A5384" w:rsidP="000A53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W w:w="9828" w:type="dxa"/>
        <w:tblLook w:val="01E0"/>
      </w:tblPr>
      <w:tblGrid>
        <w:gridCol w:w="3168"/>
        <w:gridCol w:w="6660"/>
      </w:tblGrid>
      <w:tr w:rsidR="000A5384" w:rsidRPr="00BD1DF0" w:rsidTr="005825C6">
        <w:trPr>
          <w:trHeight w:val="633"/>
        </w:trPr>
        <w:tc>
          <w:tcPr>
            <w:tcW w:w="3168" w:type="dxa"/>
          </w:tcPr>
          <w:p w:rsidR="000A5384" w:rsidRPr="00BD1DF0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660" w:type="dxa"/>
          </w:tcPr>
          <w:p w:rsidR="000A5384" w:rsidRPr="00BD1DF0" w:rsidRDefault="000A5384" w:rsidP="000A5384">
            <w:pPr>
              <w:numPr>
                <w:ilvl w:val="0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города Сорска</w:t>
            </w:r>
          </w:p>
        </w:tc>
      </w:tr>
      <w:tr w:rsidR="000A5384" w:rsidRPr="00BD1DF0" w:rsidTr="005825C6">
        <w:tc>
          <w:tcPr>
            <w:tcW w:w="3168" w:type="dxa"/>
          </w:tcPr>
          <w:p w:rsidR="000A5384" w:rsidRPr="00BD1DF0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660" w:type="dxa"/>
          </w:tcPr>
          <w:p w:rsidR="000A5384" w:rsidRPr="00BD1DF0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города;</w:t>
            </w:r>
          </w:p>
          <w:p w:rsidR="000A5384" w:rsidRPr="00BD1DF0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 по социальным вопросам;</w:t>
            </w:r>
          </w:p>
          <w:p w:rsidR="000A5384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туризма;</w:t>
            </w:r>
          </w:p>
          <w:p w:rsidR="000A5384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МВД России по г. Сорску;</w:t>
            </w:r>
          </w:p>
          <w:p w:rsidR="000A5384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 города Сорска;</w:t>
            </w:r>
          </w:p>
          <w:p w:rsidR="000A5384" w:rsidRPr="002E6948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РХ «Управление социальной поддержки населения города Сорска.</w:t>
            </w:r>
          </w:p>
        </w:tc>
      </w:tr>
      <w:tr w:rsidR="000A5384" w:rsidRPr="00BD1DF0" w:rsidTr="005825C6">
        <w:tc>
          <w:tcPr>
            <w:tcW w:w="3168" w:type="dxa"/>
          </w:tcPr>
          <w:p w:rsidR="000A5384" w:rsidRPr="00BD1DF0" w:rsidRDefault="000A5384" w:rsidP="005825C6">
            <w:pPr>
              <w:tabs>
                <w:tab w:val="left" w:pos="1865"/>
              </w:tabs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Подпрограммы программы</w:t>
            </w:r>
          </w:p>
        </w:tc>
        <w:tc>
          <w:tcPr>
            <w:tcW w:w="6660" w:type="dxa"/>
          </w:tcPr>
          <w:p w:rsidR="000A5384" w:rsidRPr="00BD1DF0" w:rsidRDefault="000A5384" w:rsidP="000A5384">
            <w:pPr>
              <w:numPr>
                <w:ilvl w:val="0"/>
                <w:numId w:val="10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«Профилактика правонарушений на территории </w:t>
            </w:r>
            <w:proofErr w:type="gramStart"/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. Сорска среди насе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ления»;</w:t>
            </w:r>
          </w:p>
          <w:p w:rsidR="000A5384" w:rsidRPr="00BD1DF0" w:rsidRDefault="000A5384" w:rsidP="000A5384">
            <w:pPr>
              <w:numPr>
                <w:ilvl w:val="0"/>
                <w:numId w:val="10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«Профилактика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безнадзорности и правонарушений</w:t>
            </w: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среди несовершеннолетних на территории муниципального образования </w:t>
            </w:r>
            <w:proofErr w:type="gramStart"/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proofErr w:type="gramEnd"/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Сорск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».</w:t>
            </w:r>
          </w:p>
        </w:tc>
      </w:tr>
      <w:tr w:rsidR="000A5384" w:rsidRPr="00BD1DF0" w:rsidTr="005825C6">
        <w:tc>
          <w:tcPr>
            <w:tcW w:w="3168" w:type="dxa"/>
          </w:tcPr>
          <w:p w:rsidR="000A5384" w:rsidRPr="00BD1DF0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Цели программы </w:t>
            </w:r>
          </w:p>
          <w:p w:rsidR="000A5384" w:rsidRPr="00BD1DF0" w:rsidRDefault="000A5384" w:rsidP="005825C6">
            <w:pPr>
              <w:tabs>
                <w:tab w:val="left" w:pos="1865"/>
              </w:tabs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0A5384" w:rsidRPr="00BD1DF0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- укрепление общественного порядка и безопасности граждан на территории города Сорска;</w:t>
            </w:r>
          </w:p>
          <w:p w:rsidR="000A5384" w:rsidRPr="00BD1DF0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надлежащей защиты прав и свобод граждан, предупреждение правонарушений на территории городского округа.</w:t>
            </w:r>
          </w:p>
        </w:tc>
      </w:tr>
      <w:tr w:rsidR="000A5384" w:rsidRPr="00BD1DF0" w:rsidTr="005825C6">
        <w:tc>
          <w:tcPr>
            <w:tcW w:w="3168" w:type="dxa"/>
          </w:tcPr>
          <w:p w:rsidR="000A5384" w:rsidRPr="00BD1DF0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  <w:p w:rsidR="000A5384" w:rsidRPr="00BD1DF0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0A5384" w:rsidRPr="00BD1DF0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уровня правового, культурного, нравственного, спортивного и военно-патриотического воспитания граждан, профилактика экстремизма, воспитание терпимости и толерантного отношения к окружающим;</w:t>
            </w:r>
          </w:p>
          <w:p w:rsidR="000A5384" w:rsidRPr="00BD1DF0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уровня профилактики правонарушений несовершеннолетних и молодежи;</w:t>
            </w:r>
          </w:p>
          <w:p w:rsidR="000A5384" w:rsidRPr="00BD1DF0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вовлечение в предупреждение правонарушений граждан городского округа, а также предприятий, учреждений, организаций;</w:t>
            </w:r>
          </w:p>
          <w:p w:rsidR="000A5384" w:rsidRPr="00BD1DF0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выявление и устранение причин и условий, способствующих совершению правонарушений и преступлений, повышение уровня профилактики правонарушений;</w:t>
            </w:r>
          </w:p>
          <w:p w:rsidR="000A5384" w:rsidRPr="00BD1DF0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720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охраны общественного порядка совместно с органами внутренних дел Республики </w:t>
            </w:r>
            <w:r w:rsidRPr="00BD1DF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Хакасия на предприятиях, в учреждениях, организациях, на улицах, площадях, в жилых микрорайонах, общежитиях, на транспорте, в местах массового отдыха и других общественных местах;</w:t>
            </w:r>
          </w:p>
          <w:p w:rsidR="000A5384" w:rsidRPr="00BD1DF0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720"/>
                <w:tab w:val="num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повышение оперативности реагирования на заявления и сообщения о правонарушениях за счет наращивания сил правопорядка;</w:t>
            </w:r>
          </w:p>
          <w:p w:rsidR="000A5384" w:rsidRPr="00BD1DF0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720"/>
                <w:tab w:val="num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оптимизация работы по предупреждению и профилактике правонарушений, совершаемых на улицах и в общественных местах;</w:t>
            </w:r>
          </w:p>
          <w:p w:rsidR="000A5384" w:rsidRPr="00BD1DF0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346"/>
                <w:tab w:val="num" w:pos="720"/>
                <w:tab w:val="num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воссоздание системы социальной профилактики, направленной, прежде всего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</w:t>
            </w:r>
            <w:proofErr w:type="spellStart"/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ресоциализацию</w:t>
            </w:r>
            <w:proofErr w:type="spellEnd"/>
            <w:r w:rsidRPr="00BD1D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лиц, освободившихся из мест лишения свободы.</w:t>
            </w:r>
            <w:proofErr w:type="gramEnd"/>
          </w:p>
        </w:tc>
      </w:tr>
      <w:tr w:rsidR="000A5384" w:rsidRPr="002E6948" w:rsidTr="005825C6">
        <w:tc>
          <w:tcPr>
            <w:tcW w:w="3168" w:type="dxa"/>
          </w:tcPr>
          <w:p w:rsidR="000A5384" w:rsidRPr="002E694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E694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Целевые показатели и (или) индикаторы программы</w:t>
            </w:r>
          </w:p>
        </w:tc>
        <w:tc>
          <w:tcPr>
            <w:tcW w:w="6660" w:type="dxa"/>
          </w:tcPr>
          <w:p w:rsidR="000A5384" w:rsidRPr="00DF6903" w:rsidRDefault="000A5384" w:rsidP="000A5384">
            <w:pPr>
              <w:pStyle w:val="a3"/>
              <w:numPr>
                <w:ilvl w:val="0"/>
                <w:numId w:val="12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увеличение количества граждан, охваченных мероприятиями, направленными на повышение уровня правового, культурного, нравственного, спортивного и военно-патриотического воспитания: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2023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2,0 %;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2024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2,0 %;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2025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2,0 %;</w:t>
            </w:r>
          </w:p>
          <w:p w:rsidR="000A5384" w:rsidRPr="00DF6903" w:rsidRDefault="000A5384" w:rsidP="000A5384">
            <w:pPr>
              <w:pStyle w:val="a3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 xml:space="preserve">уменьшение доли несовершеннолетних, обучающихся в общеобразовательных учреждениях, учреждениях начального и среднего профессионального образования, не охваченных организованной </w:t>
            </w:r>
            <w:proofErr w:type="spellStart"/>
            <w:r w:rsidRPr="00DF6903">
              <w:rPr>
                <w:color w:val="000000" w:themeColor="text1"/>
                <w:sz w:val="26"/>
                <w:szCs w:val="26"/>
              </w:rPr>
              <w:t>досуговой</w:t>
            </w:r>
            <w:proofErr w:type="spellEnd"/>
            <w:r w:rsidRPr="00DF6903">
              <w:rPr>
                <w:color w:val="000000" w:themeColor="text1"/>
                <w:sz w:val="26"/>
                <w:szCs w:val="26"/>
              </w:rPr>
              <w:t xml:space="preserve"> занятостью: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2023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1,0 %;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2024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1,0 %;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2025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1,0 %;</w:t>
            </w:r>
          </w:p>
          <w:p w:rsidR="000A5384" w:rsidRPr="00DF6903" w:rsidRDefault="000A5384" w:rsidP="000A5384">
            <w:pPr>
              <w:pStyle w:val="a3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увеличение доли охваченных организованными формами летней занятости несовершеннолетних из числа состоящих на всех видах профилактического учета: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2023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1 %;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2024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1 %;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2025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1 %;</w:t>
            </w:r>
          </w:p>
          <w:p w:rsidR="000A5384" w:rsidRPr="00DF6903" w:rsidRDefault="000A5384" w:rsidP="000A5384">
            <w:pPr>
              <w:pStyle w:val="a3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уменьшение количества несовершеннолетних, стоящих на всех видах профилактического учета, совершивших правонарушения повторно: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2023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0,5 %;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2024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0,5 %;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2025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на 0,5 %;</w:t>
            </w:r>
          </w:p>
          <w:p w:rsidR="000A5384" w:rsidRPr="00DF6903" w:rsidRDefault="000A5384" w:rsidP="000A5384">
            <w:pPr>
              <w:pStyle w:val="a3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увеличение количества экземпляров распространенных среди населения Республики Хакасия, в том числе размещенных в средствах массовой информации информационно-аналитических, агитационных материалов профилактической направленности: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2023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до 10 ед.;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lastRenderedPageBreak/>
              <w:t>в 2024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до 12 ед.;</w:t>
            </w:r>
          </w:p>
          <w:p w:rsidR="000A5384" w:rsidRPr="00DF6903" w:rsidRDefault="00DF6903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в 2025</w:t>
            </w:r>
            <w:r w:rsidR="000A5384" w:rsidRPr="00DF6903">
              <w:rPr>
                <w:color w:val="000000" w:themeColor="text1"/>
                <w:sz w:val="26"/>
                <w:szCs w:val="26"/>
              </w:rPr>
              <w:t xml:space="preserve"> году – до 15 ед.;</w:t>
            </w:r>
          </w:p>
          <w:p w:rsidR="000A5384" w:rsidRPr="002E6948" w:rsidRDefault="000A5384" w:rsidP="000A5384">
            <w:pPr>
              <w:pStyle w:val="ConsPlusNonformat"/>
              <w:widowControl/>
              <w:numPr>
                <w:ilvl w:val="0"/>
                <w:numId w:val="13"/>
              </w:numPr>
              <w:tabs>
                <w:tab w:val="num" w:pos="252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6948">
              <w:rPr>
                <w:rFonts w:ascii="Times New Roman" w:hAnsi="Times New Roman" w:cs="Times New Roman"/>
                <w:sz w:val="26"/>
                <w:szCs w:val="26"/>
              </w:rPr>
              <w:t>снижение общего колич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ества совершаемых преступлений </w:t>
            </w:r>
            <w:r w:rsidRPr="002E6948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территории городского округа </w:t>
            </w:r>
            <w:r w:rsidRPr="002E6948">
              <w:rPr>
                <w:rFonts w:ascii="Times New Roman" w:hAnsi="Times New Roman" w:cs="Times New Roman"/>
                <w:sz w:val="26"/>
                <w:szCs w:val="26"/>
              </w:rPr>
              <w:t>город Сорск:</w:t>
            </w:r>
          </w:p>
          <w:p w:rsidR="000A5384" w:rsidRPr="002E6948" w:rsidRDefault="00DF6903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2023</w:t>
            </w:r>
            <w:r w:rsidR="000A5384" w:rsidRPr="002E6948">
              <w:rPr>
                <w:sz w:val="26"/>
                <w:szCs w:val="26"/>
              </w:rPr>
              <w:t xml:space="preserve"> году – на 0,5 %;</w:t>
            </w:r>
          </w:p>
          <w:p w:rsidR="000A5384" w:rsidRPr="002E6948" w:rsidRDefault="00DF6903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2024</w:t>
            </w:r>
            <w:r w:rsidR="000A5384" w:rsidRPr="002E6948">
              <w:rPr>
                <w:sz w:val="26"/>
                <w:szCs w:val="26"/>
              </w:rPr>
              <w:t xml:space="preserve"> году – на 0,5 %;</w:t>
            </w:r>
          </w:p>
          <w:p w:rsidR="000A5384" w:rsidRPr="002E6948" w:rsidRDefault="00DF6903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</w:t>
            </w:r>
            <w:r w:rsidR="000A5384" w:rsidRPr="002E6948">
              <w:rPr>
                <w:sz w:val="26"/>
                <w:szCs w:val="26"/>
              </w:rPr>
              <w:t xml:space="preserve"> году – на 0,5 %;</w:t>
            </w:r>
          </w:p>
          <w:p w:rsidR="000A5384" w:rsidRPr="002E6948" w:rsidRDefault="000A5384" w:rsidP="000A5384">
            <w:pPr>
              <w:numPr>
                <w:ilvl w:val="0"/>
                <w:numId w:val="13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6948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совершаемых преступлений на улицах и в других общественных местах на территории городского округа город Сорск:</w:t>
            </w:r>
          </w:p>
          <w:p w:rsidR="000A5384" w:rsidRPr="002E6948" w:rsidRDefault="00DF6903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2023</w:t>
            </w:r>
            <w:r w:rsidR="000A5384" w:rsidRPr="002E6948">
              <w:rPr>
                <w:sz w:val="26"/>
                <w:szCs w:val="26"/>
              </w:rPr>
              <w:t xml:space="preserve"> году – на 0,5 %;</w:t>
            </w:r>
          </w:p>
          <w:p w:rsidR="000A5384" w:rsidRPr="002E6948" w:rsidRDefault="00DF6903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2024</w:t>
            </w:r>
            <w:r w:rsidR="000A5384" w:rsidRPr="002E6948">
              <w:rPr>
                <w:sz w:val="26"/>
                <w:szCs w:val="26"/>
              </w:rPr>
              <w:t xml:space="preserve"> году – на 0,5 %;</w:t>
            </w:r>
          </w:p>
          <w:p w:rsidR="000A5384" w:rsidRPr="002E6948" w:rsidRDefault="00DF6903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</w:t>
            </w:r>
            <w:r w:rsidR="00940FA3">
              <w:rPr>
                <w:sz w:val="26"/>
                <w:szCs w:val="26"/>
              </w:rPr>
              <w:t xml:space="preserve"> году – на 0,5 %.</w:t>
            </w:r>
          </w:p>
        </w:tc>
      </w:tr>
      <w:tr w:rsidR="000A5384" w:rsidRPr="002E6948" w:rsidTr="005825C6">
        <w:tc>
          <w:tcPr>
            <w:tcW w:w="3168" w:type="dxa"/>
          </w:tcPr>
          <w:p w:rsidR="000A5384" w:rsidRPr="002E6948" w:rsidRDefault="000A5384" w:rsidP="005825C6">
            <w:pPr>
              <w:tabs>
                <w:tab w:val="left" w:pos="1865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E694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 xml:space="preserve">Этапы и сроки </w:t>
            </w:r>
          </w:p>
          <w:p w:rsidR="000A5384" w:rsidRPr="002E6948" w:rsidRDefault="000A5384" w:rsidP="005825C6">
            <w:pPr>
              <w:tabs>
                <w:tab w:val="left" w:pos="1865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E694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реализации программы</w:t>
            </w:r>
          </w:p>
        </w:tc>
        <w:tc>
          <w:tcPr>
            <w:tcW w:w="6660" w:type="dxa"/>
          </w:tcPr>
          <w:p w:rsidR="000A5384" w:rsidRPr="002E6948" w:rsidRDefault="000A5384" w:rsidP="005825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E6948">
              <w:rPr>
                <w:rFonts w:ascii="Times New Roman" w:hAnsi="Times New Roman"/>
                <w:sz w:val="26"/>
                <w:szCs w:val="26"/>
              </w:rPr>
              <w:t xml:space="preserve">Реализация муниципальной программы осуществляется </w:t>
            </w:r>
            <w:proofErr w:type="gramStart"/>
            <w:r w:rsidRPr="002E6948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</w:p>
          <w:p w:rsidR="000A5384" w:rsidRPr="002E6948" w:rsidRDefault="00940FA3" w:rsidP="005825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период с 2023-2025</w:t>
            </w:r>
            <w:r w:rsidR="000A5384" w:rsidRPr="002E6948">
              <w:rPr>
                <w:rFonts w:ascii="Times New Roman" w:hAnsi="Times New Roman"/>
                <w:sz w:val="26"/>
                <w:szCs w:val="26"/>
              </w:rPr>
              <w:t>гг. Этапы реализации не выделяются.</w:t>
            </w:r>
          </w:p>
        </w:tc>
      </w:tr>
      <w:tr w:rsidR="000A5384" w:rsidRPr="002E6948" w:rsidTr="005825C6">
        <w:trPr>
          <w:trHeight w:val="787"/>
        </w:trPr>
        <w:tc>
          <w:tcPr>
            <w:tcW w:w="3168" w:type="dxa"/>
          </w:tcPr>
          <w:p w:rsidR="000A5384" w:rsidRPr="00D039CF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9CF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6660" w:type="dxa"/>
          </w:tcPr>
          <w:p w:rsidR="000A5384" w:rsidRPr="008C06FF" w:rsidRDefault="000A5384" w:rsidP="005825C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039CF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муниципальной </w:t>
            </w:r>
            <w:r w:rsidRPr="002211FA">
              <w:rPr>
                <w:rFonts w:ascii="Times New Roman" w:hAnsi="Times New Roman"/>
                <w:sz w:val="26"/>
                <w:szCs w:val="26"/>
              </w:rPr>
              <w:t xml:space="preserve">программы из бюджета муниципального образования </w:t>
            </w:r>
            <w:proofErr w:type="gramStart"/>
            <w:r w:rsidRPr="002211F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2211F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Сорска составляет </w:t>
            </w:r>
            <w:r w:rsidR="003708E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633</w:t>
            </w:r>
            <w:r w:rsidRPr="008C06FF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,0 </w:t>
            </w:r>
            <w:r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руб., из них:</w:t>
            </w:r>
          </w:p>
          <w:p w:rsidR="000A5384" w:rsidRPr="008C06FF" w:rsidRDefault="00940FA3" w:rsidP="005825C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</w:t>
            </w:r>
            <w:r w:rsidR="000A5384"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год–</w:t>
            </w:r>
            <w:r w:rsidR="008C06FF" w:rsidRPr="003708E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211</w:t>
            </w:r>
            <w:r w:rsidR="000A5384" w:rsidRPr="008C06FF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,0 </w:t>
            </w:r>
            <w:r w:rsidR="000A5384"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A5384" w:rsidRPr="008C06FF" w:rsidRDefault="00940FA3" w:rsidP="005825C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</w:t>
            </w:r>
            <w:r w:rsidR="000A5384"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год– </w:t>
            </w:r>
            <w:r w:rsidR="008C06FF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</w:t>
            </w:r>
            <w:r w:rsidR="003708E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11</w:t>
            </w:r>
            <w:r w:rsidR="000A5384" w:rsidRPr="008C06FF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,0</w:t>
            </w:r>
            <w:r w:rsidR="000A5384"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руб.;</w:t>
            </w:r>
          </w:p>
          <w:p w:rsidR="000A5384" w:rsidRPr="000E2061" w:rsidRDefault="00940FA3" w:rsidP="005825C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</w:t>
            </w:r>
            <w:r w:rsidR="000A5384"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год– </w:t>
            </w:r>
            <w:r w:rsidR="008C06FF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</w:t>
            </w:r>
            <w:r w:rsidR="003708ED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11</w:t>
            </w:r>
            <w:r w:rsidR="000A5384" w:rsidRPr="008C06FF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,0</w:t>
            </w:r>
            <w:r w:rsidR="000A5384" w:rsidRPr="008C06F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0A5384" w:rsidRPr="000E2061" w:rsidRDefault="000A5384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211FA">
              <w:rPr>
                <w:rFonts w:ascii="Times New Roman" w:hAnsi="Times New Roman" w:cs="Times New Roman"/>
                <w:sz w:val="26"/>
                <w:szCs w:val="26"/>
              </w:rPr>
              <w:t>Подпрограмма «Профилактика правонарушений на терри</w:t>
            </w:r>
            <w:r w:rsidR="00FC241E">
              <w:rPr>
                <w:rFonts w:ascii="Times New Roman" w:hAnsi="Times New Roman" w:cs="Times New Roman"/>
                <w:sz w:val="26"/>
                <w:szCs w:val="26"/>
              </w:rPr>
              <w:t xml:space="preserve">тории </w:t>
            </w:r>
            <w:proofErr w:type="gramStart"/>
            <w:r w:rsidR="00FC24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FC241E">
              <w:rPr>
                <w:rFonts w:ascii="Times New Roman" w:hAnsi="Times New Roman" w:cs="Times New Roman"/>
                <w:sz w:val="26"/>
                <w:szCs w:val="26"/>
              </w:rPr>
              <w:t xml:space="preserve">. Сорска среди населения» </w:t>
            </w:r>
            <w:r w:rsidR="00FC241E"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="00A53927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25</w:t>
            </w:r>
            <w:r w:rsidR="000E2061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</w:t>
            </w:r>
            <w:r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</w:t>
            </w:r>
            <w:r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0A5384" w:rsidRPr="00A53927" w:rsidRDefault="000A5384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том числе по годам: </w:t>
            </w:r>
          </w:p>
          <w:p w:rsidR="000A5384" w:rsidRPr="00A53927" w:rsidRDefault="00FC241E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</w:t>
            </w:r>
            <w:r w:rsidR="001D5EC3"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– </w:t>
            </w:r>
            <w:r w:rsidR="001D5EC3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85</w:t>
            </w:r>
            <w:r w:rsidR="000A5384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руб., </w:t>
            </w:r>
          </w:p>
          <w:p w:rsidR="000A5384" w:rsidRPr="00A53927" w:rsidRDefault="00FC241E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</w:t>
            </w:r>
            <w:r w:rsidR="001D5EC3"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– </w:t>
            </w:r>
            <w:r w:rsidR="001D5EC3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85</w:t>
            </w:r>
            <w:r w:rsidR="000A5384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руб., </w:t>
            </w:r>
          </w:p>
          <w:p w:rsidR="000A5384" w:rsidRPr="000E2061" w:rsidRDefault="00FC241E" w:rsidP="005825C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</w:t>
            </w:r>
            <w:r w:rsidR="001D5EC3"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– </w:t>
            </w:r>
            <w:r w:rsidR="001D5EC3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85</w:t>
            </w:r>
            <w:r w:rsidR="000A5384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</w:t>
            </w:r>
            <w:r w:rsidR="000A5384" w:rsidRPr="00A5392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</w:p>
          <w:p w:rsidR="000A5384" w:rsidRPr="000E2061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16652">
              <w:rPr>
                <w:rFonts w:ascii="Times New Roman" w:hAnsi="Times New Roman" w:cs="Times New Roman"/>
                <w:sz w:val="26"/>
                <w:szCs w:val="26"/>
              </w:rPr>
              <w:t>Подпрограмма «Профилактика безнадзорности и правонарушений  среди несовершеннолетних на территории муниципального образ</w:t>
            </w:r>
            <w:r w:rsidR="005622C5">
              <w:rPr>
                <w:rFonts w:ascii="Times New Roman" w:hAnsi="Times New Roman" w:cs="Times New Roman"/>
                <w:sz w:val="26"/>
                <w:szCs w:val="26"/>
              </w:rPr>
              <w:t xml:space="preserve">ования </w:t>
            </w:r>
            <w:proofErr w:type="gramStart"/>
            <w:r w:rsidR="005622C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5622C5">
              <w:rPr>
                <w:rFonts w:ascii="Times New Roman" w:hAnsi="Times New Roman" w:cs="Times New Roman"/>
                <w:sz w:val="26"/>
                <w:szCs w:val="26"/>
              </w:rPr>
              <w:t>. Сорск</w:t>
            </w:r>
            <w:r w:rsidRPr="00316652">
              <w:rPr>
                <w:rFonts w:ascii="Times New Roman" w:hAnsi="Times New Roman" w:cs="Times New Roman"/>
                <w:sz w:val="26"/>
                <w:szCs w:val="26"/>
              </w:rPr>
              <w:t xml:space="preserve">» - </w:t>
            </w:r>
            <w:r w:rsidR="009C0FFA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378</w:t>
            </w:r>
            <w:r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</w:t>
            </w:r>
            <w:r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0A5384" w:rsidRPr="000E2061" w:rsidRDefault="000A5384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том числе по годам: </w:t>
            </w:r>
          </w:p>
          <w:p w:rsidR="000A5384" w:rsidRPr="000E2061" w:rsidRDefault="005622C5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</w:t>
            </w:r>
            <w:r w:rsidR="000E2061"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–</w:t>
            </w:r>
            <w:r w:rsidR="00A53927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126</w:t>
            </w:r>
            <w:r w:rsidR="000A5384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</w:t>
            </w:r>
            <w:r w:rsidR="000A5384"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руб., </w:t>
            </w:r>
          </w:p>
          <w:p w:rsidR="000A5384" w:rsidRPr="000E2061" w:rsidRDefault="005622C5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</w:t>
            </w:r>
            <w:r w:rsidR="000E2061"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– </w:t>
            </w:r>
            <w:r w:rsidR="009C0FFA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126</w:t>
            </w:r>
            <w:r w:rsidR="000A5384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</w:t>
            </w:r>
            <w:r w:rsidR="000A5384"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руб., </w:t>
            </w:r>
          </w:p>
          <w:p w:rsidR="000A5384" w:rsidRPr="00316652" w:rsidRDefault="005622C5" w:rsidP="00A5392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</w:t>
            </w:r>
            <w:r w:rsidR="000E2061"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– </w:t>
            </w:r>
            <w:r w:rsidR="009C0FFA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126</w:t>
            </w:r>
            <w:r w:rsidR="000A5384" w:rsidRPr="003708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</w:t>
            </w:r>
            <w:r w:rsidR="000A5384" w:rsidRPr="000E20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тыс. руб.</w:t>
            </w:r>
          </w:p>
        </w:tc>
      </w:tr>
      <w:tr w:rsidR="000A5384" w:rsidRPr="002E6948" w:rsidTr="005825C6">
        <w:tc>
          <w:tcPr>
            <w:tcW w:w="3168" w:type="dxa"/>
          </w:tcPr>
          <w:p w:rsidR="000A5384" w:rsidRPr="00D039CF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9CF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  <w:p w:rsidR="000A5384" w:rsidRPr="002E6948" w:rsidRDefault="000A5384" w:rsidP="005825C6">
            <w:pPr>
              <w:tabs>
                <w:tab w:val="left" w:pos="1865"/>
              </w:tabs>
              <w:rPr>
                <w:rFonts w:ascii="Times New Roman" w:hAnsi="Times New Roman" w:cs="Times New Roman"/>
                <w:color w:val="FF0000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0A5384" w:rsidRPr="00DF6903" w:rsidRDefault="000A5384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- увеличение количества граждан, охваченных мероприятиями, направленными на повышение уровня правового, культурного, нравственного, спортивного и военно-патриоти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ческого воспитания ежегодно на 2,0 %, а к 2025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году на 6% относительно базово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го показателя 2022</w:t>
            </w:r>
            <w:r w:rsidRPr="00DF6903">
              <w:rPr>
                <w:color w:val="000000" w:themeColor="text1"/>
                <w:sz w:val="26"/>
                <w:szCs w:val="26"/>
              </w:rPr>
              <w:t>г. – 700 человек;</w:t>
            </w:r>
          </w:p>
          <w:p w:rsidR="000A5384" w:rsidRPr="00DF6903" w:rsidRDefault="000A5384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 xml:space="preserve">- уменьшение доли несовершеннолетних, обучающихся в общеобразовательных учреждениях, учреждениях начального и среднего профессионального образования, не охваченных организованной </w:t>
            </w:r>
            <w:proofErr w:type="spellStart"/>
            <w:r w:rsidRPr="00DF6903">
              <w:rPr>
                <w:color w:val="000000" w:themeColor="text1"/>
                <w:sz w:val="26"/>
                <w:szCs w:val="26"/>
              </w:rPr>
              <w:t>до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суговой</w:t>
            </w:r>
            <w:proofErr w:type="spellEnd"/>
            <w:r w:rsidR="005622C5" w:rsidRPr="00DF6903">
              <w:rPr>
                <w:color w:val="000000" w:themeColor="text1"/>
                <w:sz w:val="26"/>
                <w:szCs w:val="26"/>
              </w:rPr>
              <w:t xml:space="preserve"> занятостью ежегодно на 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1,0 %, 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а к 2025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году на 3% относ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ительно базового показателя 2022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года – 90 %;</w:t>
            </w:r>
          </w:p>
          <w:p w:rsidR="000A5384" w:rsidRPr="00DF6903" w:rsidRDefault="000A5384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5622C5">
              <w:rPr>
                <w:color w:val="FF0000"/>
                <w:sz w:val="26"/>
                <w:szCs w:val="26"/>
              </w:rPr>
              <w:t xml:space="preserve">- 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увеличение доли охваченных организованными </w:t>
            </w:r>
            <w:r w:rsidRPr="00DF6903">
              <w:rPr>
                <w:color w:val="000000" w:themeColor="text1"/>
                <w:sz w:val="26"/>
                <w:szCs w:val="26"/>
              </w:rPr>
              <w:lastRenderedPageBreak/>
              <w:t>формами летней занятости несовершеннолетних из числа состоящих на всех видах профи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лактического учета ежегодно на 1,0 %, а к 2025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году на 3% относ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ительно базового показателя 2022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года – 85 %;</w:t>
            </w:r>
          </w:p>
          <w:p w:rsidR="000A5384" w:rsidRPr="00DF6903" w:rsidRDefault="000A5384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- уменьшение количества несовершеннолетних, стоящих на всех видах профилактического учета, совершивших право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нарушения повторно ежегодно на 0,5%, а к 2025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году на 1,5 % относительно базового показателя 20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22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года – 25 человек;</w:t>
            </w:r>
          </w:p>
          <w:p w:rsidR="000A5384" w:rsidRPr="00DF6903" w:rsidRDefault="000A5384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DF6903">
              <w:rPr>
                <w:color w:val="000000" w:themeColor="text1"/>
                <w:sz w:val="26"/>
                <w:szCs w:val="26"/>
              </w:rPr>
              <w:t>- увеличение количества экземпляров распространенных среди населения Республики Хакасия, в том числе размещенных в средствах массовой информации информационно-аналитических, агитационных материалов профилактической направленности ежег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одно на 2 экземпляра, а к 2025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году на 6 экземпляров относ</w:t>
            </w:r>
            <w:r w:rsidR="005622C5" w:rsidRPr="00DF6903">
              <w:rPr>
                <w:color w:val="000000" w:themeColor="text1"/>
                <w:sz w:val="26"/>
                <w:szCs w:val="26"/>
              </w:rPr>
              <w:t>ительно базового показателя 2022</w:t>
            </w:r>
            <w:r w:rsidRPr="00DF6903">
              <w:rPr>
                <w:color w:val="000000" w:themeColor="text1"/>
                <w:sz w:val="26"/>
                <w:szCs w:val="26"/>
              </w:rPr>
              <w:t xml:space="preserve"> года – 8 экземпляров;</w:t>
            </w:r>
          </w:p>
          <w:p w:rsidR="000A5384" w:rsidRPr="009D67B6" w:rsidRDefault="000A5384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 w:rsidRPr="009D67B6">
              <w:rPr>
                <w:sz w:val="26"/>
                <w:szCs w:val="26"/>
              </w:rPr>
              <w:t>- снижение общего коли</w:t>
            </w:r>
            <w:r w:rsidR="007827C4">
              <w:rPr>
                <w:sz w:val="26"/>
                <w:szCs w:val="26"/>
              </w:rPr>
              <w:t>чества совершаемых преступлений</w:t>
            </w:r>
            <w:r w:rsidRPr="009D67B6">
              <w:rPr>
                <w:sz w:val="26"/>
                <w:szCs w:val="26"/>
              </w:rPr>
              <w:t xml:space="preserve"> н</w:t>
            </w:r>
            <w:r w:rsidR="007827C4">
              <w:rPr>
                <w:sz w:val="26"/>
                <w:szCs w:val="26"/>
              </w:rPr>
              <w:t>а территории городского округа город Сорск ежегодно на 0,5 %, а к 2025</w:t>
            </w:r>
            <w:r w:rsidRPr="009D67B6">
              <w:rPr>
                <w:sz w:val="26"/>
                <w:szCs w:val="26"/>
              </w:rPr>
              <w:t xml:space="preserve"> году на 1,5% относ</w:t>
            </w:r>
            <w:r w:rsidR="007827C4">
              <w:rPr>
                <w:sz w:val="26"/>
                <w:szCs w:val="26"/>
              </w:rPr>
              <w:t>ительно базового показателя 2022 года – 123</w:t>
            </w:r>
            <w:r w:rsidR="00A465F2">
              <w:rPr>
                <w:sz w:val="26"/>
                <w:szCs w:val="26"/>
              </w:rPr>
              <w:t xml:space="preserve"> преступления</w:t>
            </w:r>
            <w:r w:rsidR="005E0963">
              <w:rPr>
                <w:sz w:val="26"/>
                <w:szCs w:val="26"/>
              </w:rPr>
              <w:t xml:space="preserve"> (по итогам первого полугодия)</w:t>
            </w:r>
            <w:r w:rsidRPr="009D67B6">
              <w:rPr>
                <w:sz w:val="26"/>
                <w:szCs w:val="26"/>
              </w:rPr>
              <w:t>;</w:t>
            </w:r>
          </w:p>
          <w:p w:rsidR="000A5384" w:rsidRPr="005E20E0" w:rsidRDefault="000A5384" w:rsidP="005825C6">
            <w:pPr>
              <w:pStyle w:val="a3"/>
              <w:numPr>
                <w:ilvl w:val="0"/>
                <w:numId w:val="12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sz w:val="26"/>
                <w:szCs w:val="26"/>
              </w:rPr>
            </w:pPr>
            <w:r w:rsidRPr="009D67B6">
              <w:rPr>
                <w:sz w:val="26"/>
                <w:szCs w:val="26"/>
              </w:rPr>
              <w:t xml:space="preserve">снижение количества совершаемых преступлений на улицах и в других общественных местах на территории городского </w:t>
            </w:r>
            <w:r w:rsidR="005E0963">
              <w:rPr>
                <w:sz w:val="26"/>
                <w:szCs w:val="26"/>
              </w:rPr>
              <w:t>округа город Сорск ежегодно на 0,5 %, а к 2025</w:t>
            </w:r>
            <w:r w:rsidRPr="009D67B6">
              <w:rPr>
                <w:sz w:val="26"/>
                <w:szCs w:val="26"/>
              </w:rPr>
              <w:t xml:space="preserve"> году на 1,5% относ</w:t>
            </w:r>
            <w:r w:rsidR="005E0963">
              <w:rPr>
                <w:sz w:val="26"/>
                <w:szCs w:val="26"/>
              </w:rPr>
              <w:t>ительно базового показателя 2022 года – 17</w:t>
            </w:r>
            <w:r w:rsidRPr="009D67B6">
              <w:rPr>
                <w:sz w:val="26"/>
                <w:szCs w:val="26"/>
              </w:rPr>
              <w:t xml:space="preserve"> преступлений</w:t>
            </w:r>
            <w:r w:rsidR="005E0963">
              <w:rPr>
                <w:sz w:val="26"/>
                <w:szCs w:val="26"/>
              </w:rPr>
              <w:t xml:space="preserve"> (</w:t>
            </w:r>
            <w:r w:rsidR="005E20E0">
              <w:rPr>
                <w:sz w:val="26"/>
                <w:szCs w:val="26"/>
              </w:rPr>
              <w:t>по итогам первого полугодия).</w:t>
            </w:r>
          </w:p>
        </w:tc>
      </w:tr>
    </w:tbl>
    <w:p w:rsidR="000A5384" w:rsidRPr="002E6948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0A5384" w:rsidRPr="00554AAB" w:rsidRDefault="000A5384" w:rsidP="000A538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4AAB">
        <w:rPr>
          <w:rFonts w:ascii="Times New Roman" w:hAnsi="Times New Roman" w:cs="Times New Roman"/>
          <w:b/>
          <w:sz w:val="26"/>
          <w:szCs w:val="26"/>
        </w:rPr>
        <w:t>Общая характеристика сферы реализации муниципальной программы</w:t>
      </w:r>
    </w:p>
    <w:p w:rsidR="000A5384" w:rsidRPr="002E6948" w:rsidRDefault="000A5384" w:rsidP="000A53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A5384" w:rsidRPr="00D731EA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D731EA">
        <w:rPr>
          <w:sz w:val="26"/>
          <w:szCs w:val="26"/>
          <w:shd w:val="clear" w:color="auto" w:fill="FFFFFF"/>
        </w:rPr>
        <w:t>Стратегией социально-экономического развития Республики Хакасия определена главная стратегическая цель развития Республики Хакасия – обеспечение достойного уровня и качества жизни населения республики, на основе динамично развивающейся экономики.</w:t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554AAB">
        <w:rPr>
          <w:sz w:val="26"/>
          <w:szCs w:val="26"/>
          <w:shd w:val="clear" w:color="auto" w:fill="FFFFFF"/>
        </w:rPr>
        <w:t>Для достижения этой цели одной из первоочередных задач является создание условий для безопасной жизнедеятельности населения Республики Хакасия в целом, а также в отдельных ее регионах, обеспечение надлежащей защиты личности, общества и государства от преступных посягательств, укрепление безопасности и общественного порядка на территории как отдельно муниципальных образований, так и в Республике Хакасия.</w:t>
      </w:r>
      <w:proofErr w:type="gramEnd"/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554AAB">
        <w:rPr>
          <w:sz w:val="26"/>
          <w:szCs w:val="26"/>
          <w:shd w:val="clear" w:color="auto" w:fill="FFFFFF"/>
        </w:rPr>
        <w:t>Практика и накопленный опыт реализации задач в сфере обеспечения законности, правопорядка, общественной безопасности, противодействия терроризму и экстремизму, приводят к выводу о необходимости внедрения комплексных подходов к их решению.</w:t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554AAB">
        <w:rPr>
          <w:sz w:val="26"/>
          <w:szCs w:val="26"/>
          <w:shd w:val="clear" w:color="auto" w:fill="FFFFFF"/>
        </w:rPr>
        <w:t xml:space="preserve">Обеспечение общественной безопасности в данном случае на территории городского округа г. Сорск как в субъекте Республики Хакасия и Российской Федерации, является необходимым условием обеспечения жизни и деятельности </w:t>
      </w:r>
      <w:r w:rsidRPr="00554AAB">
        <w:rPr>
          <w:sz w:val="26"/>
          <w:szCs w:val="26"/>
          <w:shd w:val="clear" w:color="auto" w:fill="FFFFFF"/>
        </w:rPr>
        <w:lastRenderedPageBreak/>
        <w:t>жителей и гостей городского округа, соблюдения их законных прав и свобод, эффективного функционирования системы управления, экономики, транспорта и связи, развития социальной и духовной сфер общества.</w:t>
      </w:r>
      <w:proofErr w:type="gramEnd"/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554AAB">
        <w:rPr>
          <w:sz w:val="26"/>
          <w:szCs w:val="26"/>
          <w:shd w:val="clear" w:color="auto" w:fill="FFFFFF"/>
        </w:rPr>
        <w:t xml:space="preserve">Реализация муниципальной программы профилактической направленности за последние 3 года оказала определенное положительное влияние на оздоровление криминогенной ситуации на территории городского округа </w:t>
      </w:r>
      <w:proofErr w:type="gramStart"/>
      <w:r w:rsidRPr="00554AAB">
        <w:rPr>
          <w:sz w:val="26"/>
          <w:szCs w:val="26"/>
          <w:shd w:val="clear" w:color="auto" w:fill="FFFFFF"/>
        </w:rPr>
        <w:t>г</w:t>
      </w:r>
      <w:proofErr w:type="gramEnd"/>
      <w:r w:rsidRPr="00554AAB">
        <w:rPr>
          <w:sz w:val="26"/>
          <w:szCs w:val="26"/>
          <w:shd w:val="clear" w:color="auto" w:fill="FFFFFF"/>
        </w:rPr>
        <w:t>. Сорск.</w:t>
      </w:r>
    </w:p>
    <w:p w:rsidR="00B53DF6" w:rsidRPr="00B53DF6" w:rsidRDefault="00B53DF6" w:rsidP="00B53DF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53DF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По итогам 1 полугодия 2022 г. общая регистрация преступлений, совершенных на территории муниципального образования г. Сорск, снизилась на 17,4% (до 123). </w:t>
      </w:r>
    </w:p>
    <w:p w:rsidR="00B53DF6" w:rsidRPr="00B53DF6" w:rsidRDefault="00B53DF6" w:rsidP="00B53DF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53DF6">
        <w:rPr>
          <w:rFonts w:ascii="Times New Roman" w:eastAsia="Calibri" w:hAnsi="Times New Roman" w:cs="Times New Roman"/>
          <w:spacing w:val="-4"/>
          <w:sz w:val="26"/>
          <w:szCs w:val="26"/>
          <w:lang w:eastAsia="en-US"/>
        </w:rPr>
        <w:t xml:space="preserve">Удельный вес поставленных на учет преступлений, предварительное следствие по которым </w:t>
      </w:r>
      <w:proofErr w:type="spellStart"/>
      <w:r w:rsidRPr="00B53DF6">
        <w:rPr>
          <w:rFonts w:ascii="Times New Roman" w:eastAsia="Calibri" w:hAnsi="Times New Roman" w:cs="Times New Roman"/>
          <w:spacing w:val="-4"/>
          <w:sz w:val="26"/>
          <w:szCs w:val="26"/>
          <w:lang w:eastAsia="en-US"/>
        </w:rPr>
        <w:t>обязательноснизился</w:t>
      </w:r>
      <w:proofErr w:type="spellEnd"/>
      <w:r w:rsidRPr="00B53DF6">
        <w:rPr>
          <w:rFonts w:ascii="Times New Roman" w:eastAsia="Calibri" w:hAnsi="Times New Roman" w:cs="Times New Roman"/>
          <w:spacing w:val="-4"/>
          <w:sz w:val="26"/>
          <w:szCs w:val="26"/>
          <w:lang w:eastAsia="en-US"/>
        </w:rPr>
        <w:t xml:space="preserve"> на 0,4% и составил 35,8% от общего количества зарегистрированных преступных деяний (всего 44 преступления).</w:t>
      </w:r>
    </w:p>
    <w:p w:rsidR="00B53DF6" w:rsidRPr="00457FFA" w:rsidRDefault="00B53DF6" w:rsidP="00457FF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DF6">
        <w:rPr>
          <w:rFonts w:ascii="Times New Roman" w:hAnsi="Times New Roman" w:cs="Times New Roman"/>
          <w:sz w:val="26"/>
          <w:szCs w:val="26"/>
        </w:rPr>
        <w:t>Уровень преступности на территории города Сорска на 10 тыс. населениясоставил114,2 преступлений, в том числе по тяжким и особо составам – 16,7.</w:t>
      </w:r>
      <w:r w:rsidRPr="00B53DF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40425" cy="1803400"/>
            <wp:effectExtent l="19050" t="0" r="22225" b="6350"/>
            <wp:docPr id="1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554AAB">
        <w:rPr>
          <w:sz w:val="26"/>
          <w:szCs w:val="26"/>
          <w:shd w:val="clear" w:color="auto" w:fill="FFFFFF"/>
        </w:rPr>
        <w:t>Прогнозная оценка развития криминальной ситуации позволяет сделать вывод о том, что общее количеств</w:t>
      </w:r>
      <w:r w:rsidR="00457FFA">
        <w:rPr>
          <w:sz w:val="26"/>
          <w:szCs w:val="26"/>
          <w:shd w:val="clear" w:color="auto" w:fill="FFFFFF"/>
        </w:rPr>
        <w:t>о преступлений, ожидаемых в 2023</w:t>
      </w:r>
      <w:r w:rsidRPr="00554AAB">
        <w:rPr>
          <w:sz w:val="26"/>
          <w:szCs w:val="26"/>
          <w:shd w:val="clear" w:color="auto" w:fill="FFFFFF"/>
        </w:rPr>
        <w:t xml:space="preserve"> -</w:t>
      </w:r>
      <w:r w:rsidR="00457FFA">
        <w:rPr>
          <w:sz w:val="26"/>
          <w:szCs w:val="26"/>
          <w:shd w:val="clear" w:color="auto" w:fill="FFFFFF"/>
        </w:rPr>
        <w:t xml:space="preserve"> 2025</w:t>
      </w:r>
      <w:r w:rsidRPr="00554AAB">
        <w:rPr>
          <w:sz w:val="26"/>
          <w:szCs w:val="26"/>
          <w:shd w:val="clear" w:color="auto" w:fill="FFFFFF"/>
        </w:rPr>
        <w:t xml:space="preserve"> годах, будет формироваться, в основном, за счет наиболее распространенных видов преступлений.</w:t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554AAB">
        <w:rPr>
          <w:sz w:val="26"/>
          <w:szCs w:val="26"/>
          <w:shd w:val="clear" w:color="auto" w:fill="FFFFFF"/>
        </w:rPr>
        <w:t>В числе факторов, негативно отражающихся на состоянии и структуре преступности, будут доминировать уровень занятости населения, низкий жизненный уровень и недостаточная социальная защищенность значительной части граждан, продолжающееся расслоение населения по доходам.</w:t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554AAB">
        <w:rPr>
          <w:sz w:val="26"/>
          <w:szCs w:val="26"/>
          <w:shd w:val="clear" w:color="auto" w:fill="FFFFFF"/>
        </w:rPr>
        <w:t>Ухудшение материального положения отдельных категорий граждан, сокращение рабочих мест и другие негативные факторы социально-экономического характера будут стимулировать увеличение числа лиц, идущих на совершение различного рода правонарушений.</w:t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554AAB">
        <w:rPr>
          <w:sz w:val="26"/>
          <w:szCs w:val="26"/>
          <w:shd w:val="clear" w:color="auto" w:fill="FFFFFF"/>
        </w:rPr>
        <w:t>Защита прав и свобод человека и гражданина, предупреждение беспризорности и безнадзорности, профилактика правонарушений граждан, в том числе несовершеннолетних, охрана собственности и общественного порядка, противодействие экстремизму, борьба с преступностью, повышение уровня культурного, спортивного, правового и военно-патриотического воспитания граждан являются неотъемлемым условием нормального функционирования общества и соответствуют приоритетным направлениям указанной программы.</w:t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554AAB">
        <w:rPr>
          <w:sz w:val="26"/>
          <w:szCs w:val="26"/>
          <w:shd w:val="clear" w:color="auto" w:fill="FFFFFF"/>
        </w:rPr>
        <w:t xml:space="preserve">Активная и целенаправленная пропаганда культурного, спортивного, правового, нравственного и военно-патриотического воспитания несовершеннолетних и молодежи в средствах массовой информации, организация размещения в местах массового скопления людей социальной рекламы поможет способствовать как профилактике правонарушений на территории республики в целом, так и увеличению процента охвата несовершеннолетних и молодежи в части </w:t>
      </w:r>
      <w:r w:rsidRPr="00554AAB">
        <w:rPr>
          <w:sz w:val="26"/>
          <w:szCs w:val="26"/>
          <w:shd w:val="clear" w:color="auto" w:fill="FFFFFF"/>
        </w:rPr>
        <w:lastRenderedPageBreak/>
        <w:t xml:space="preserve">усиления их социальной защиты, правового воспитания, организации спортивной, </w:t>
      </w:r>
      <w:proofErr w:type="spellStart"/>
      <w:r w:rsidRPr="00554AAB">
        <w:rPr>
          <w:sz w:val="26"/>
          <w:szCs w:val="26"/>
          <w:shd w:val="clear" w:color="auto" w:fill="FFFFFF"/>
        </w:rPr>
        <w:t>досуговой</w:t>
      </w:r>
      <w:proofErr w:type="spellEnd"/>
      <w:r w:rsidRPr="00554AAB">
        <w:rPr>
          <w:sz w:val="26"/>
          <w:szCs w:val="26"/>
          <w:shd w:val="clear" w:color="auto" w:fill="FFFFFF"/>
        </w:rPr>
        <w:t xml:space="preserve"> работы.</w:t>
      </w:r>
      <w:proofErr w:type="gramEnd"/>
    </w:p>
    <w:p w:rsidR="000A5384" w:rsidRPr="00554AAB" w:rsidRDefault="000A5384" w:rsidP="000A5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54AAB">
        <w:rPr>
          <w:rFonts w:ascii="Times New Roman" w:eastAsia="Times New Roman" w:hAnsi="Times New Roman" w:cs="Times New Roman"/>
          <w:bCs/>
          <w:sz w:val="26"/>
          <w:szCs w:val="26"/>
        </w:rPr>
        <w:t>Необходимость разработки и реализации программы вызвана проблемой подростковой преступностью. Несмотря на принимаемые меры по профилактике безнадзорности и правонарушений, проблема сохраняется и остаётся актуальной.</w:t>
      </w:r>
    </w:p>
    <w:p w:rsidR="005973C9" w:rsidRDefault="000A5384" w:rsidP="00597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54AAB">
        <w:rPr>
          <w:rFonts w:ascii="Times New Roman" w:eastAsia="Times New Roman" w:hAnsi="Times New Roman" w:cs="Times New Roman"/>
          <w:bCs/>
          <w:sz w:val="26"/>
          <w:szCs w:val="26"/>
        </w:rPr>
        <w:t>Действова</w:t>
      </w:r>
      <w:r w:rsidR="00457FFA">
        <w:rPr>
          <w:rFonts w:ascii="Times New Roman" w:eastAsia="Times New Roman" w:hAnsi="Times New Roman" w:cs="Times New Roman"/>
          <w:bCs/>
          <w:sz w:val="26"/>
          <w:szCs w:val="26"/>
        </w:rPr>
        <w:t>вшая на территории МО г. Со</w:t>
      </w:r>
      <w:proofErr w:type="gramStart"/>
      <w:r w:rsidR="00457FFA">
        <w:rPr>
          <w:rFonts w:ascii="Times New Roman" w:eastAsia="Times New Roman" w:hAnsi="Times New Roman" w:cs="Times New Roman"/>
          <w:bCs/>
          <w:sz w:val="26"/>
          <w:szCs w:val="26"/>
        </w:rPr>
        <w:t xml:space="preserve">рск </w:t>
      </w:r>
      <w:r w:rsidRPr="00554AAB">
        <w:rPr>
          <w:rFonts w:ascii="Times New Roman" w:eastAsia="Times New Roman" w:hAnsi="Times New Roman" w:cs="Times New Roman"/>
          <w:bCs/>
          <w:sz w:val="26"/>
          <w:szCs w:val="26"/>
        </w:rPr>
        <w:t>пр</w:t>
      </w:r>
      <w:proofErr w:type="gramEnd"/>
      <w:r w:rsidRPr="00554AAB">
        <w:rPr>
          <w:rFonts w:ascii="Times New Roman" w:eastAsia="Times New Roman" w:hAnsi="Times New Roman" w:cs="Times New Roman"/>
          <w:bCs/>
          <w:sz w:val="26"/>
          <w:szCs w:val="26"/>
        </w:rPr>
        <w:t>ограмма дала некоторые результаты.</w:t>
      </w:r>
    </w:p>
    <w:p w:rsidR="005973C9" w:rsidRDefault="00457FFA" w:rsidP="00597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7FFA">
        <w:rPr>
          <w:rFonts w:ascii="Times New Roman" w:hAnsi="Times New Roman" w:cs="Times New Roman"/>
          <w:sz w:val="26"/>
          <w:szCs w:val="26"/>
        </w:rPr>
        <w:t>Число тяжких и особо тяжких преступных посягательств снизилось на 28% и составило 18.</w:t>
      </w:r>
    </w:p>
    <w:p w:rsidR="00457FFA" w:rsidRPr="005973C9" w:rsidRDefault="00457FFA" w:rsidP="00597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7FFA">
        <w:rPr>
          <w:rFonts w:ascii="Times New Roman" w:hAnsi="Times New Roman" w:cs="Times New Roman"/>
          <w:sz w:val="26"/>
          <w:szCs w:val="26"/>
        </w:rPr>
        <w:t xml:space="preserve">По итогам отчетного периода 2022 года на территории </w:t>
      </w:r>
      <w:proofErr w:type="gramStart"/>
      <w:r w:rsidRPr="00457FF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457FFA">
        <w:rPr>
          <w:rFonts w:ascii="Times New Roman" w:hAnsi="Times New Roman" w:cs="Times New Roman"/>
          <w:sz w:val="26"/>
          <w:szCs w:val="26"/>
        </w:rPr>
        <w:t xml:space="preserve">. Сорска </w:t>
      </w:r>
      <w:r w:rsidRPr="005973C9">
        <w:rPr>
          <w:rFonts w:ascii="Times New Roman" w:hAnsi="Times New Roman" w:cs="Times New Roman"/>
          <w:sz w:val="26"/>
          <w:szCs w:val="26"/>
        </w:rPr>
        <w:t>зарегистрировано 37 преступлений превентивной направленности (-39,3%).</w:t>
      </w:r>
      <w:r w:rsidRPr="00457FFA">
        <w:rPr>
          <w:rFonts w:ascii="Times New Roman" w:hAnsi="Times New Roman" w:cs="Times New Roman"/>
          <w:sz w:val="26"/>
          <w:szCs w:val="26"/>
        </w:rPr>
        <w:t xml:space="preserve"> В структуре данных противоправных деяний большую часть составляют совершенные угрозы убийством, количество которых составило 19 (-44,1%).</w:t>
      </w:r>
    </w:p>
    <w:p w:rsidR="00C71C68" w:rsidRDefault="00457FFA" w:rsidP="00C71C6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57FFA">
        <w:rPr>
          <w:rFonts w:ascii="Times New Roman" w:hAnsi="Times New Roman" w:cs="Times New Roman"/>
          <w:sz w:val="26"/>
          <w:szCs w:val="26"/>
        </w:rPr>
        <w:t>Противодействие преступлениям имущественного характера осуществлялось на фоне общего снижения количества зарегистрированных преступных деяний данного вида. Количеств</w:t>
      </w:r>
      <w:r w:rsidR="005973C9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Pr="005973C9">
        <w:rPr>
          <w:rFonts w:ascii="Times New Roman" w:hAnsi="Times New Roman" w:cs="Times New Roman"/>
          <w:sz w:val="26"/>
          <w:szCs w:val="26"/>
        </w:rPr>
        <w:t>зарегистрированных</w:t>
      </w:r>
      <w:proofErr w:type="gramEnd"/>
      <w:r w:rsidRPr="005973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3C9">
        <w:rPr>
          <w:rFonts w:ascii="Times New Roman" w:hAnsi="Times New Roman" w:cs="Times New Roman"/>
          <w:sz w:val="26"/>
          <w:szCs w:val="26"/>
        </w:rPr>
        <w:t>кражснизилось</w:t>
      </w:r>
      <w:proofErr w:type="spellEnd"/>
      <w:r w:rsidRPr="005973C9">
        <w:rPr>
          <w:rFonts w:ascii="Times New Roman" w:hAnsi="Times New Roman" w:cs="Times New Roman"/>
          <w:sz w:val="26"/>
          <w:szCs w:val="26"/>
        </w:rPr>
        <w:t xml:space="preserve"> на 17,5 (до 33).</w:t>
      </w:r>
      <w:r w:rsidRPr="00457FFA">
        <w:rPr>
          <w:rFonts w:ascii="Times New Roman" w:hAnsi="Times New Roman" w:cs="Times New Roman"/>
          <w:sz w:val="26"/>
          <w:szCs w:val="26"/>
        </w:rPr>
        <w:t xml:space="preserve"> Не зарегистрировано краж из квартир.</w:t>
      </w:r>
    </w:p>
    <w:p w:rsidR="00457FFA" w:rsidRPr="00457FFA" w:rsidRDefault="00457FFA" w:rsidP="00C71C6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57FFA">
        <w:rPr>
          <w:rFonts w:ascii="Times New Roman" w:hAnsi="Times New Roman" w:cs="Times New Roman"/>
          <w:sz w:val="26"/>
          <w:szCs w:val="26"/>
        </w:rPr>
        <w:t xml:space="preserve">Число </w:t>
      </w:r>
      <w:proofErr w:type="gramStart"/>
      <w:r w:rsidRPr="00457FFA">
        <w:rPr>
          <w:rFonts w:ascii="Times New Roman" w:hAnsi="Times New Roman" w:cs="Times New Roman"/>
          <w:sz w:val="26"/>
          <w:szCs w:val="26"/>
        </w:rPr>
        <w:t>совершенных</w:t>
      </w:r>
      <w:proofErr w:type="gramEnd"/>
      <w:r w:rsidRPr="005973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3C9">
        <w:rPr>
          <w:rFonts w:ascii="Times New Roman" w:hAnsi="Times New Roman" w:cs="Times New Roman"/>
          <w:sz w:val="26"/>
          <w:szCs w:val="26"/>
        </w:rPr>
        <w:t>мошенничеств</w:t>
      </w:r>
      <w:r w:rsidRPr="00457FFA">
        <w:rPr>
          <w:rFonts w:ascii="Times New Roman" w:hAnsi="Times New Roman" w:cs="Times New Roman"/>
          <w:sz w:val="26"/>
          <w:szCs w:val="26"/>
        </w:rPr>
        <w:t>снизилось</w:t>
      </w:r>
      <w:proofErr w:type="spellEnd"/>
      <w:r w:rsidRPr="00457FFA">
        <w:rPr>
          <w:rFonts w:ascii="Times New Roman" w:hAnsi="Times New Roman" w:cs="Times New Roman"/>
          <w:sz w:val="26"/>
          <w:szCs w:val="26"/>
        </w:rPr>
        <w:t xml:space="preserve"> на 11,1% (с 9 до 8). </w:t>
      </w:r>
    </w:p>
    <w:p w:rsidR="00457FFA" w:rsidRPr="00457FFA" w:rsidRDefault="00457FFA" w:rsidP="00C71C6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7FFA">
        <w:rPr>
          <w:rFonts w:ascii="Times New Roman" w:hAnsi="Times New Roman" w:cs="Times New Roman"/>
          <w:sz w:val="26"/>
          <w:szCs w:val="26"/>
        </w:rPr>
        <w:t>Состояние криминальной ситуации характеризуется сокращением на 100% (до 0) совершенных умышленных причинений тяжкого вреда здоровью со смертельным исходом, на 60% (до 2) умышленных причинений легкого вреда здоровью.</w:t>
      </w:r>
    </w:p>
    <w:p w:rsidR="00C71C68" w:rsidRDefault="00457FFA" w:rsidP="00C71C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7FFA">
        <w:rPr>
          <w:rFonts w:ascii="Times New Roman" w:hAnsi="Times New Roman" w:cs="Times New Roman"/>
          <w:sz w:val="26"/>
          <w:szCs w:val="26"/>
        </w:rPr>
        <w:t xml:space="preserve">В целях профилактики преступлений, </w:t>
      </w:r>
      <w:r w:rsidRPr="005973C9">
        <w:rPr>
          <w:rFonts w:ascii="Times New Roman" w:hAnsi="Times New Roman" w:cs="Times New Roman"/>
          <w:sz w:val="26"/>
          <w:szCs w:val="26"/>
        </w:rPr>
        <w:t xml:space="preserve">совершенных в сфере информационно-телекоммуникационных </w:t>
      </w:r>
      <w:proofErr w:type="spellStart"/>
      <w:r w:rsidRPr="005973C9">
        <w:rPr>
          <w:rFonts w:ascii="Times New Roman" w:hAnsi="Times New Roman" w:cs="Times New Roman"/>
          <w:sz w:val="26"/>
          <w:szCs w:val="26"/>
        </w:rPr>
        <w:t>технологий</w:t>
      </w:r>
      <w:r w:rsidRPr="00457FFA">
        <w:rPr>
          <w:rFonts w:ascii="Times New Roman" w:hAnsi="Times New Roman" w:cs="Times New Roman"/>
          <w:sz w:val="26"/>
          <w:szCs w:val="26"/>
        </w:rPr>
        <w:t>сотрудниками</w:t>
      </w:r>
      <w:proofErr w:type="spellEnd"/>
      <w:r w:rsidRPr="00457FFA">
        <w:rPr>
          <w:rFonts w:ascii="Times New Roman" w:hAnsi="Times New Roman" w:cs="Times New Roman"/>
          <w:sz w:val="26"/>
          <w:szCs w:val="26"/>
        </w:rPr>
        <w:t xml:space="preserve"> Отделения организованы выступления в трудовых коллективах, выступления и публикации в средствах массовой информации, проведение профилактических бесед с населением города, путем вручения листовок об актуальных способах мошеннических действий, размещение их на информационных стендах, подъездах многоквартирных домов. В целом предпринятыми мерами удалось добиться снижения количества зарегистрированных преступлений в данной сфере на 33,3%(с 15 до 10), на 45,5% (до 6) относящихся к тяжким и особо тяжким составам. Снизилось на 21,4% (с 14 до 11) количество потерпевших от преступных посягательств. Количество привлеченных лиц к уголовной ответственности осталось на уровне 2021 года (2). Установленная сумма материального ущерба составила 368 тыс. руб</w:t>
      </w:r>
      <w:proofErr w:type="gramStart"/>
      <w:r w:rsidRPr="00457FFA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Pr="00457FFA">
        <w:rPr>
          <w:rFonts w:ascii="Times New Roman" w:hAnsi="Times New Roman" w:cs="Times New Roman"/>
          <w:sz w:val="26"/>
          <w:szCs w:val="26"/>
        </w:rPr>
        <w:t>АППГ 544).</w:t>
      </w:r>
    </w:p>
    <w:p w:rsidR="00FC2702" w:rsidRDefault="00FC2702" w:rsidP="00C71C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1C68">
        <w:rPr>
          <w:rFonts w:ascii="Times New Roman" w:hAnsi="Times New Roman" w:cs="Times New Roman"/>
          <w:sz w:val="26"/>
          <w:szCs w:val="26"/>
        </w:rPr>
        <w:t>Отмечено снижение на 50% (с 26 до 13) преступлений, совершенных на бытовой почв</w:t>
      </w:r>
      <w:proofErr w:type="gramStart"/>
      <w:r w:rsidRPr="00C71C68">
        <w:rPr>
          <w:rFonts w:ascii="Times New Roman" w:hAnsi="Times New Roman" w:cs="Times New Roman"/>
          <w:sz w:val="26"/>
          <w:szCs w:val="26"/>
        </w:rPr>
        <w:t>е</w:t>
      </w:r>
      <w:r w:rsidRPr="00C71C68">
        <w:rPr>
          <w:rFonts w:ascii="Times New Roman" w:hAnsi="Times New Roman" w:cs="Times New Roman"/>
          <w:i/>
          <w:sz w:val="26"/>
          <w:szCs w:val="26"/>
        </w:rPr>
        <w:t>(</w:t>
      </w:r>
      <w:proofErr w:type="gramEnd"/>
      <w:r w:rsidRPr="00C71C68">
        <w:rPr>
          <w:rFonts w:ascii="Times New Roman" w:hAnsi="Times New Roman" w:cs="Times New Roman"/>
          <w:i/>
          <w:sz w:val="26"/>
          <w:szCs w:val="26"/>
        </w:rPr>
        <w:t xml:space="preserve">удельный вес от числа расследованных составил – 13,5%; по республике 5,7%), </w:t>
      </w:r>
      <w:r w:rsidRPr="00C71C68">
        <w:rPr>
          <w:rFonts w:ascii="Times New Roman" w:hAnsi="Times New Roman" w:cs="Times New Roman"/>
          <w:sz w:val="26"/>
          <w:szCs w:val="26"/>
        </w:rPr>
        <w:t xml:space="preserve">при этом 1 </w:t>
      </w:r>
      <w:proofErr w:type="spellStart"/>
      <w:r w:rsidRPr="00C71C68">
        <w:rPr>
          <w:rFonts w:ascii="Times New Roman" w:hAnsi="Times New Roman" w:cs="Times New Roman"/>
          <w:sz w:val="26"/>
          <w:szCs w:val="26"/>
        </w:rPr>
        <w:t>преступление,совершенное</w:t>
      </w:r>
      <w:proofErr w:type="spellEnd"/>
      <w:r w:rsidRPr="00C71C68">
        <w:rPr>
          <w:rFonts w:ascii="Times New Roman" w:hAnsi="Times New Roman" w:cs="Times New Roman"/>
          <w:sz w:val="26"/>
          <w:szCs w:val="26"/>
        </w:rPr>
        <w:t xml:space="preserve"> в быту, относится к тяжких и особо тяжких составам (100%).</w:t>
      </w:r>
    </w:p>
    <w:p w:rsidR="00F23A32" w:rsidRPr="00F23A32" w:rsidRDefault="00F23A32" w:rsidP="00C71C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A32">
        <w:rPr>
          <w:rFonts w:ascii="Times New Roman" w:hAnsi="Times New Roman" w:cs="Times New Roman"/>
          <w:sz w:val="26"/>
          <w:szCs w:val="26"/>
        </w:rPr>
        <w:t>Количество зарегистрированных преступлений, совершенных на бытовой почве</w:t>
      </w:r>
    </w:p>
    <w:p w:rsidR="00FC2702" w:rsidRDefault="00FC2702" w:rsidP="00FC2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2702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40425" cy="1434201"/>
            <wp:effectExtent l="19050" t="0" r="22225" b="0"/>
            <wp:docPr id="4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5384" w:rsidRPr="00D731EA" w:rsidRDefault="000A5384" w:rsidP="00FC2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C49" w:rsidRPr="00E52C49" w:rsidRDefault="00E52C49" w:rsidP="00E52C4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C49">
        <w:rPr>
          <w:rFonts w:ascii="Times New Roman" w:hAnsi="Times New Roman" w:cs="Times New Roman"/>
          <w:sz w:val="26"/>
          <w:szCs w:val="26"/>
        </w:rPr>
        <w:lastRenderedPageBreak/>
        <w:t xml:space="preserve">Количество совершенных преступлений несовершеннолетними (при их соучастии) по итогам 1 полугодия 2022 года составило – 3 (200%), данной категорией лиц в отчетном периоде совершены кражи. </w:t>
      </w:r>
    </w:p>
    <w:p w:rsidR="000A5384" w:rsidRPr="00554AAB" w:rsidRDefault="000A5384" w:rsidP="000A5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54AAB">
        <w:rPr>
          <w:rFonts w:ascii="Times New Roman" w:eastAsia="Times New Roman" w:hAnsi="Times New Roman" w:cs="Times New Roman"/>
          <w:bCs/>
          <w:sz w:val="26"/>
          <w:szCs w:val="26"/>
        </w:rPr>
        <w:t>Учащиеся школ составляют подавляющее число несовершеннолетних, замеченных в сове</w:t>
      </w:r>
      <w:r w:rsidR="00E52C49">
        <w:rPr>
          <w:rFonts w:ascii="Times New Roman" w:eastAsia="Times New Roman" w:hAnsi="Times New Roman" w:cs="Times New Roman"/>
          <w:bCs/>
          <w:sz w:val="26"/>
          <w:szCs w:val="26"/>
        </w:rPr>
        <w:t xml:space="preserve">ршении противоправных действий. </w:t>
      </w:r>
      <w:r w:rsidRPr="00554AAB">
        <w:rPr>
          <w:rFonts w:ascii="Times New Roman" w:eastAsia="Times New Roman" w:hAnsi="Times New Roman" w:cs="Times New Roman"/>
          <w:bCs/>
          <w:sz w:val="26"/>
          <w:szCs w:val="26"/>
        </w:rPr>
        <w:t>Семейное неблагополучие, неполнота или отсутствие родительской семьи, создает реальные сложности в формировании детей и подростков, преодолевать которые обществу не всегда удается.</w:t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554AAB">
        <w:rPr>
          <w:sz w:val="26"/>
          <w:szCs w:val="26"/>
          <w:shd w:val="clear" w:color="auto" w:fill="FFFFFF"/>
        </w:rPr>
        <w:t xml:space="preserve">Реализация мероприятий в рамках указанной программы, комплексное использование программно-целевого метода, позволит направить финансовые ресурсы на создание необходимых условий, обеспечивающих качественное противодействие преступности, профилактику правонарушений, безопасность граждан и общественный порядок на территории городского округа </w:t>
      </w:r>
      <w:proofErr w:type="gramStart"/>
      <w:r w:rsidRPr="00554AAB">
        <w:rPr>
          <w:sz w:val="26"/>
          <w:szCs w:val="26"/>
          <w:shd w:val="clear" w:color="auto" w:fill="FFFFFF"/>
        </w:rPr>
        <w:t>г</w:t>
      </w:r>
      <w:proofErr w:type="gramEnd"/>
      <w:r w:rsidRPr="00554AAB">
        <w:rPr>
          <w:sz w:val="26"/>
          <w:szCs w:val="26"/>
          <w:shd w:val="clear" w:color="auto" w:fill="FFFFFF"/>
        </w:rPr>
        <w:t>. Сорск.</w:t>
      </w:r>
    </w:p>
    <w:p w:rsidR="000A5384" w:rsidRPr="002E6948" w:rsidRDefault="000A5384" w:rsidP="000A5384">
      <w:pPr>
        <w:pStyle w:val="a3"/>
        <w:spacing w:before="0" w:after="0"/>
        <w:ind w:firstLine="567"/>
        <w:jc w:val="both"/>
        <w:rPr>
          <w:color w:val="FF0000"/>
          <w:shd w:val="clear" w:color="auto" w:fill="FFFFFF"/>
        </w:rPr>
      </w:pPr>
    </w:p>
    <w:p w:rsidR="000A5384" w:rsidRPr="00554AAB" w:rsidRDefault="000A5384" w:rsidP="000A5384">
      <w:pPr>
        <w:pStyle w:val="a3"/>
        <w:numPr>
          <w:ilvl w:val="0"/>
          <w:numId w:val="6"/>
        </w:numPr>
        <w:spacing w:before="0" w:after="0"/>
        <w:jc w:val="center"/>
        <w:rPr>
          <w:b/>
          <w:sz w:val="26"/>
          <w:szCs w:val="26"/>
          <w:shd w:val="clear" w:color="auto" w:fill="FFFFFF"/>
        </w:rPr>
      </w:pPr>
      <w:r w:rsidRPr="00554AAB">
        <w:rPr>
          <w:b/>
          <w:sz w:val="26"/>
          <w:szCs w:val="26"/>
          <w:shd w:val="clear" w:color="auto" w:fill="FFFFFF"/>
        </w:rPr>
        <w:t>Приоритеты государственной политики в сфере реализации муниципальной программы, цель и задачи.</w:t>
      </w:r>
    </w:p>
    <w:p w:rsidR="000A5384" w:rsidRPr="002E6948" w:rsidRDefault="000A5384" w:rsidP="000A5384">
      <w:pPr>
        <w:pStyle w:val="a3"/>
        <w:spacing w:before="0" w:after="0"/>
        <w:ind w:left="720"/>
        <w:jc w:val="center"/>
        <w:rPr>
          <w:b/>
          <w:color w:val="FF0000"/>
          <w:sz w:val="26"/>
          <w:szCs w:val="26"/>
          <w:shd w:val="clear" w:color="auto" w:fill="FFFFFF"/>
        </w:rPr>
      </w:pPr>
    </w:p>
    <w:p w:rsidR="000A5384" w:rsidRPr="00D731EA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D731EA">
        <w:rPr>
          <w:sz w:val="26"/>
          <w:szCs w:val="26"/>
          <w:shd w:val="clear" w:color="auto" w:fill="FFFFFF"/>
        </w:rPr>
        <w:t>В Стратегии национальной безопасности Российской Федерации главными направлениями государственной политики на долгосрочную перспективу определены усиление роли государства в качестве гаранта безопасности личности, прежде всего детей и подростков, совершенствование нормативного правового регулирования предупреждения и борьбы с преступностью, другими преступными посягательствами на права и свободы человека и гражданина, собственность, общественный порядок и общественную безопасность, расширение международного сотрудничества в правоохранительной сфере.</w:t>
      </w:r>
      <w:proofErr w:type="gramEnd"/>
    </w:p>
    <w:p w:rsidR="000A5384" w:rsidRPr="00554AAB" w:rsidRDefault="000A5384" w:rsidP="000A53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4A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соответствии с ч. 1 ст. 16 </w:t>
      </w:r>
      <w:r w:rsidRPr="00554AAB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554AAB">
        <w:rPr>
          <w:rFonts w:ascii="Times New Roman" w:eastAsia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ст. 27 Устава муниципального образования г. Сорск, на администрацию г. Сорска возложены обязанности </w:t>
      </w:r>
      <w:r w:rsidRPr="00554AAB">
        <w:rPr>
          <w:rFonts w:ascii="Times New Roman" w:hAnsi="Times New Roman" w:cs="Times New Roman"/>
          <w:sz w:val="26"/>
          <w:szCs w:val="26"/>
        </w:rPr>
        <w:t xml:space="preserve">пересечения противоправной деятельности, обеспечения безопасности и общественного порядка на территории городского округа город Сорск, совместно с </w:t>
      </w:r>
      <w:proofErr w:type="spellStart"/>
      <w:proofErr w:type="gramStart"/>
      <w:r w:rsidRPr="00554AAB">
        <w:rPr>
          <w:rFonts w:ascii="Times New Roman" w:hAnsi="Times New Roman" w:cs="Times New Roman"/>
          <w:sz w:val="26"/>
          <w:szCs w:val="26"/>
        </w:rPr>
        <w:t>Отд</w:t>
      </w:r>
      <w:proofErr w:type="spellEnd"/>
      <w:proofErr w:type="gramEnd"/>
      <w:r w:rsidRPr="00554AAB">
        <w:rPr>
          <w:rFonts w:ascii="Times New Roman" w:hAnsi="Times New Roman" w:cs="Times New Roman"/>
          <w:sz w:val="26"/>
          <w:szCs w:val="26"/>
        </w:rPr>
        <w:t xml:space="preserve"> МВД Р</w:t>
      </w:r>
      <w:r w:rsidR="00AC547C">
        <w:rPr>
          <w:rFonts w:ascii="Times New Roman" w:hAnsi="Times New Roman" w:cs="Times New Roman"/>
          <w:sz w:val="26"/>
          <w:szCs w:val="26"/>
        </w:rPr>
        <w:t xml:space="preserve">оссии по г. Сорску, проведения </w:t>
      </w:r>
      <w:r w:rsidRPr="00554AAB">
        <w:rPr>
          <w:rFonts w:ascii="Times New Roman" w:hAnsi="Times New Roman" w:cs="Times New Roman"/>
          <w:sz w:val="26"/>
          <w:szCs w:val="26"/>
        </w:rPr>
        <w:t xml:space="preserve">воспитательной и </w:t>
      </w:r>
      <w:proofErr w:type="gramStart"/>
      <w:r w:rsidRPr="00554AAB">
        <w:rPr>
          <w:rFonts w:ascii="Times New Roman" w:hAnsi="Times New Roman" w:cs="Times New Roman"/>
          <w:sz w:val="26"/>
          <w:szCs w:val="26"/>
        </w:rPr>
        <w:t>профилактической работы среди населения, в целях создания условий для надлежащей защиты прав и свобод граждан, в целях усиления борьбы с преступлениями и правонарушениями, совершаемыми на территории городского округа г. Сорск до уровня минимальной опасности для общества, совершенствования системы профилактики правонарушений, прежде всего молодежью и несовершеннолетними, воспитания здорового образа жизни и проведения культурного досуга, активизацию работы по привлечению молодежи к занятиям</w:t>
      </w:r>
      <w:proofErr w:type="gramEnd"/>
      <w:r w:rsidRPr="00554AAB">
        <w:rPr>
          <w:rFonts w:ascii="Times New Roman" w:hAnsi="Times New Roman" w:cs="Times New Roman"/>
          <w:sz w:val="26"/>
          <w:szCs w:val="26"/>
        </w:rPr>
        <w:t xml:space="preserve"> спортом, развитию межрегионального сотрудничества в области противодействия терроризму и экстремизму, повышения уровня взаимодействия правоохранительных органов и иных заинтересованных ведомств.</w:t>
      </w:r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554AAB">
        <w:rPr>
          <w:sz w:val="26"/>
          <w:szCs w:val="26"/>
          <w:shd w:val="clear" w:color="auto" w:fill="FFFFFF"/>
        </w:rPr>
        <w:t>Обеспечение безопасности общества и личной безопасности граждан, их защищенности от угроз криминогенного характера является одним из ведущих факторов, влияющих на все сферы общественной жизни, в том числе на социально-экономическое развитие городского округа, ее инвестиционную привлекательность, а также на уровень доверия населения к исполнительным органам государственной власти, органам местного самоуправления Республики Хакасия и правоохранительным органам.</w:t>
      </w:r>
      <w:proofErr w:type="gramEnd"/>
    </w:p>
    <w:p w:rsidR="000A5384" w:rsidRPr="00554AA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554AAB">
        <w:rPr>
          <w:sz w:val="26"/>
          <w:szCs w:val="26"/>
          <w:shd w:val="clear" w:color="auto" w:fill="FFFFFF"/>
        </w:rPr>
        <w:lastRenderedPageBreak/>
        <w:t>Планомерная целенаправленная работа по созданию на территории городского округа г. Сорск государственной системы профилактики правонарушений, в том числе последовательная реализация программ</w:t>
      </w:r>
      <w:r w:rsidR="00AC547C">
        <w:rPr>
          <w:sz w:val="26"/>
          <w:szCs w:val="26"/>
          <w:shd w:val="clear" w:color="auto" w:fill="FFFFFF"/>
        </w:rPr>
        <w:t xml:space="preserve">ных мероприятий, муниципальных </w:t>
      </w:r>
      <w:r w:rsidRPr="00554AAB">
        <w:rPr>
          <w:sz w:val="26"/>
          <w:szCs w:val="26"/>
          <w:shd w:val="clear" w:color="auto" w:fill="FFFFFF"/>
        </w:rPr>
        <w:t>программ в сфере профилактики правонарушений на территории городского округа, предупреждения правонарушений несовершеннолетних, охраны общественного порядка силами общественного формирования позволили сохранить контроль и не допустить осложнения криминогенной ситуации на территории городского округа.</w:t>
      </w:r>
      <w:proofErr w:type="gramEnd"/>
    </w:p>
    <w:p w:rsidR="000A5384" w:rsidRPr="002E6948" w:rsidRDefault="000A5384" w:rsidP="000A5384">
      <w:pPr>
        <w:pStyle w:val="a3"/>
        <w:spacing w:before="0" w:after="0"/>
        <w:ind w:firstLine="567"/>
        <w:jc w:val="both"/>
        <w:rPr>
          <w:color w:val="FF0000"/>
          <w:sz w:val="26"/>
          <w:szCs w:val="26"/>
          <w:shd w:val="clear" w:color="auto" w:fill="FFFFFF"/>
        </w:rPr>
      </w:pPr>
    </w:p>
    <w:p w:rsidR="000A5384" w:rsidRPr="0025138E" w:rsidRDefault="000A5384" w:rsidP="000A5384">
      <w:pPr>
        <w:pStyle w:val="a3"/>
        <w:spacing w:before="0" w:after="0"/>
        <w:ind w:firstLine="567"/>
        <w:jc w:val="both"/>
        <w:rPr>
          <w:b/>
          <w:sz w:val="26"/>
          <w:szCs w:val="26"/>
          <w:shd w:val="clear" w:color="auto" w:fill="FFFFFF"/>
        </w:rPr>
      </w:pPr>
      <w:r w:rsidRPr="0025138E">
        <w:rPr>
          <w:sz w:val="26"/>
          <w:szCs w:val="26"/>
          <w:shd w:val="clear" w:color="auto" w:fill="FFFFFF"/>
        </w:rPr>
        <w:t xml:space="preserve">Указанные обстоятельства предопределяют выдвижение </w:t>
      </w:r>
      <w:r w:rsidRPr="0025138E">
        <w:rPr>
          <w:b/>
          <w:sz w:val="26"/>
          <w:szCs w:val="26"/>
          <w:shd w:val="clear" w:color="auto" w:fill="FFFFFF"/>
        </w:rPr>
        <w:t>основной цели программы:</w:t>
      </w:r>
    </w:p>
    <w:p w:rsidR="000A5384" w:rsidRPr="0025138E" w:rsidRDefault="000A5384" w:rsidP="000A5384">
      <w:pPr>
        <w:numPr>
          <w:ilvl w:val="0"/>
          <w:numId w:val="14"/>
        </w:numPr>
        <w:tabs>
          <w:tab w:val="num" w:pos="0"/>
          <w:tab w:val="left" w:pos="72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25138E">
        <w:rPr>
          <w:rFonts w:ascii="Times New Roman" w:hAnsi="Times New Roman" w:cs="Times New Roman"/>
          <w:spacing w:val="-2"/>
          <w:sz w:val="26"/>
          <w:szCs w:val="26"/>
        </w:rPr>
        <w:t xml:space="preserve">создание </w:t>
      </w:r>
      <w:r w:rsidRPr="0025138E">
        <w:rPr>
          <w:rFonts w:ascii="Times New Roman" w:hAnsi="Times New Roman" w:cs="Times New Roman"/>
          <w:sz w:val="26"/>
          <w:szCs w:val="26"/>
        </w:rPr>
        <w:t>условий для надлежащей защиты прав и свобод граждан, пресечения противоправной деятельности, укрепления безопасности и общественного порядка в Республике Хакасия.</w:t>
      </w:r>
    </w:p>
    <w:p w:rsidR="000A5384" w:rsidRPr="002E6948" w:rsidRDefault="000A5384" w:rsidP="000A5384">
      <w:pPr>
        <w:pStyle w:val="a3"/>
        <w:spacing w:before="0" w:after="0"/>
        <w:ind w:firstLine="567"/>
        <w:jc w:val="both"/>
        <w:rPr>
          <w:color w:val="FF0000"/>
          <w:shd w:val="clear" w:color="auto" w:fill="FFFFFF"/>
        </w:rPr>
      </w:pPr>
    </w:p>
    <w:p w:rsidR="000A5384" w:rsidRPr="0025138E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5138E">
        <w:rPr>
          <w:sz w:val="26"/>
          <w:szCs w:val="26"/>
          <w:shd w:val="clear" w:color="auto" w:fill="FFFFFF"/>
        </w:rPr>
        <w:t xml:space="preserve">Условиями достижения целей программы является </w:t>
      </w:r>
      <w:r w:rsidRPr="0025138E">
        <w:rPr>
          <w:b/>
          <w:sz w:val="26"/>
          <w:szCs w:val="26"/>
          <w:shd w:val="clear" w:color="auto" w:fill="FFFFFF"/>
        </w:rPr>
        <w:t>решение следующих задач</w:t>
      </w:r>
      <w:r w:rsidRPr="0025138E">
        <w:rPr>
          <w:sz w:val="26"/>
          <w:szCs w:val="26"/>
          <w:shd w:val="clear" w:color="auto" w:fill="FFFFFF"/>
        </w:rPr>
        <w:t>: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138E">
        <w:rPr>
          <w:rFonts w:ascii="Times New Roman" w:hAnsi="Times New Roman" w:cs="Times New Roman"/>
          <w:sz w:val="26"/>
          <w:szCs w:val="26"/>
        </w:rPr>
        <w:t>повышение уровня правового, культурного, нравственного, спортивного и военно-патриотического воспитания граждан, профилактика экстремизма, воспитание терпимости и толерантного отношения к окружающим;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138E">
        <w:rPr>
          <w:rFonts w:ascii="Times New Roman" w:hAnsi="Times New Roman" w:cs="Times New Roman"/>
          <w:sz w:val="26"/>
          <w:szCs w:val="26"/>
        </w:rPr>
        <w:t>повышение уровня профилактики правонарушений несовершеннолетних и молодежи;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138E">
        <w:rPr>
          <w:rFonts w:ascii="Times New Roman" w:hAnsi="Times New Roman" w:cs="Times New Roman"/>
          <w:sz w:val="26"/>
          <w:szCs w:val="26"/>
        </w:rPr>
        <w:t>вовлечение в предупреждение правонарушений граждан городского округа, а также предприятий, учреждений, организаций;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138E">
        <w:rPr>
          <w:rFonts w:ascii="Times New Roman" w:hAnsi="Times New Roman" w:cs="Times New Roman"/>
          <w:sz w:val="26"/>
          <w:szCs w:val="26"/>
        </w:rPr>
        <w:t>выявление и устранение причин и условий, способствующих совершению правонарушений и преступлений, повышение уровня профилактики правонарушений;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num" w:pos="720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138E">
        <w:rPr>
          <w:rFonts w:ascii="Times New Roman" w:eastAsia="Times New Roman" w:hAnsi="Times New Roman" w:cs="Times New Roman"/>
          <w:sz w:val="26"/>
          <w:szCs w:val="26"/>
        </w:rPr>
        <w:t>обеспечение охраны общественного порядка совместно с органами внутренних дел Республики Хакасия на предприятиях, в учреждениях, организациях, на улицах, площадях, в жилых микрорайонах, общежитиях, на транспорте, в местах массового отдыха и других общественных местах;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num" w:pos="720"/>
          <w:tab w:val="num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138E">
        <w:rPr>
          <w:rFonts w:ascii="Times New Roman" w:hAnsi="Times New Roman" w:cs="Times New Roman"/>
          <w:sz w:val="26"/>
          <w:szCs w:val="26"/>
        </w:rPr>
        <w:t xml:space="preserve">  повышение оперативности реагирования на заявления и сообщения о правонарушениях за счет наращивания сил правопорядка;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num" w:pos="720"/>
          <w:tab w:val="num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138E">
        <w:rPr>
          <w:rFonts w:ascii="Times New Roman" w:hAnsi="Times New Roman" w:cs="Times New Roman"/>
          <w:sz w:val="26"/>
          <w:szCs w:val="26"/>
        </w:rPr>
        <w:t xml:space="preserve">  оптимизация работы по предупреждению и профилактике правонарушений, совершаемых на улицах и в общественных местах;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num" w:pos="720"/>
          <w:tab w:val="num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138E">
        <w:rPr>
          <w:rFonts w:ascii="Times New Roman" w:hAnsi="Times New Roman" w:cs="Times New Roman"/>
          <w:sz w:val="26"/>
          <w:szCs w:val="26"/>
        </w:rPr>
        <w:t xml:space="preserve">  повышение уровня доверия населения к правоохранительным органам;</w:t>
      </w:r>
    </w:p>
    <w:p w:rsidR="000A5384" w:rsidRPr="0025138E" w:rsidRDefault="000A5384" w:rsidP="000A5384">
      <w:pPr>
        <w:numPr>
          <w:ilvl w:val="0"/>
          <w:numId w:val="11"/>
        </w:numPr>
        <w:tabs>
          <w:tab w:val="num" w:pos="252"/>
          <w:tab w:val="num" w:pos="346"/>
          <w:tab w:val="num" w:pos="720"/>
          <w:tab w:val="num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138E">
        <w:rPr>
          <w:rFonts w:ascii="Times New Roman" w:hAnsi="Times New Roman" w:cs="Times New Roman"/>
          <w:sz w:val="26"/>
          <w:szCs w:val="26"/>
        </w:rPr>
        <w:t xml:space="preserve">воссоздание системы социальной профилактики, направленной, прежде всего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</w:t>
      </w:r>
      <w:proofErr w:type="spellStart"/>
      <w:r w:rsidRPr="0025138E">
        <w:rPr>
          <w:rFonts w:ascii="Times New Roman" w:hAnsi="Times New Roman" w:cs="Times New Roman"/>
          <w:sz w:val="26"/>
          <w:szCs w:val="26"/>
        </w:rPr>
        <w:t>ресоциализацию</w:t>
      </w:r>
      <w:proofErr w:type="spellEnd"/>
      <w:r w:rsidRPr="0025138E">
        <w:rPr>
          <w:rFonts w:ascii="Times New Roman" w:hAnsi="Times New Roman" w:cs="Times New Roman"/>
          <w:sz w:val="26"/>
          <w:szCs w:val="26"/>
        </w:rPr>
        <w:t xml:space="preserve"> лиц, освободившихся из мест лишения свободы.</w:t>
      </w:r>
      <w:proofErr w:type="gramEnd"/>
    </w:p>
    <w:p w:rsidR="000A5384" w:rsidRPr="002E6948" w:rsidRDefault="000A5384" w:rsidP="000A5384">
      <w:pPr>
        <w:pStyle w:val="a3"/>
        <w:spacing w:before="0" w:after="0"/>
        <w:ind w:firstLine="567"/>
        <w:jc w:val="center"/>
        <w:rPr>
          <w:b/>
          <w:color w:val="FF0000"/>
          <w:sz w:val="26"/>
          <w:szCs w:val="26"/>
          <w:shd w:val="clear" w:color="auto" w:fill="FFFFFF"/>
        </w:rPr>
      </w:pPr>
    </w:p>
    <w:p w:rsidR="000A5384" w:rsidRDefault="000A5384" w:rsidP="000A5384">
      <w:pPr>
        <w:pStyle w:val="a3"/>
        <w:spacing w:before="0" w:after="0"/>
        <w:ind w:firstLine="567"/>
        <w:jc w:val="center"/>
        <w:rPr>
          <w:b/>
          <w:sz w:val="26"/>
          <w:szCs w:val="26"/>
          <w:shd w:val="clear" w:color="auto" w:fill="FFFFFF"/>
        </w:rPr>
      </w:pPr>
      <w:r w:rsidRPr="0025138E">
        <w:rPr>
          <w:b/>
          <w:sz w:val="26"/>
          <w:szCs w:val="26"/>
          <w:shd w:val="clear" w:color="auto" w:fill="FFFFFF"/>
        </w:rPr>
        <w:t>3. Сроки реализации муниципальной программы.</w:t>
      </w:r>
    </w:p>
    <w:p w:rsidR="00AC547C" w:rsidRPr="00AE2323" w:rsidRDefault="00AC547C" w:rsidP="000A5384">
      <w:pPr>
        <w:pStyle w:val="a3"/>
        <w:spacing w:before="0" w:after="0"/>
        <w:ind w:firstLine="567"/>
        <w:jc w:val="center"/>
        <w:rPr>
          <w:b/>
          <w:sz w:val="26"/>
          <w:szCs w:val="26"/>
          <w:shd w:val="clear" w:color="auto" w:fill="FFFFFF"/>
        </w:rPr>
      </w:pPr>
    </w:p>
    <w:p w:rsidR="000A5384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5138E">
        <w:rPr>
          <w:sz w:val="26"/>
          <w:szCs w:val="26"/>
          <w:shd w:val="clear" w:color="auto" w:fill="FFFFFF"/>
        </w:rPr>
        <w:t>Муниципальная программа «Обеспечение общественного порядка и противодействия преступности на территори</w:t>
      </w:r>
      <w:r w:rsidR="00AC547C">
        <w:rPr>
          <w:sz w:val="26"/>
          <w:szCs w:val="26"/>
          <w:shd w:val="clear" w:color="auto" w:fill="FFFFFF"/>
        </w:rPr>
        <w:t>и городского округа город Сорск» реализуется в период с 2023</w:t>
      </w:r>
      <w:r w:rsidR="00DF6903">
        <w:rPr>
          <w:sz w:val="26"/>
          <w:szCs w:val="26"/>
          <w:shd w:val="clear" w:color="auto" w:fill="FFFFFF"/>
        </w:rPr>
        <w:t xml:space="preserve"> </w:t>
      </w:r>
      <w:r w:rsidR="00AC547C">
        <w:rPr>
          <w:sz w:val="26"/>
          <w:szCs w:val="26"/>
          <w:shd w:val="clear" w:color="auto" w:fill="FFFFFF"/>
        </w:rPr>
        <w:t>по 2025</w:t>
      </w:r>
      <w:r w:rsidRPr="0025138E">
        <w:rPr>
          <w:sz w:val="26"/>
          <w:szCs w:val="26"/>
          <w:shd w:val="clear" w:color="auto" w:fill="FFFFFF"/>
        </w:rPr>
        <w:t xml:space="preserve"> годы.</w:t>
      </w:r>
    </w:p>
    <w:p w:rsidR="008E7E14" w:rsidRDefault="008E7E14" w:rsidP="008E7E14">
      <w:pPr>
        <w:pStyle w:val="a3"/>
        <w:spacing w:before="0" w:after="0"/>
        <w:rPr>
          <w:sz w:val="26"/>
          <w:szCs w:val="26"/>
          <w:shd w:val="clear" w:color="auto" w:fill="FFFFFF"/>
        </w:rPr>
      </w:pPr>
    </w:p>
    <w:p w:rsidR="000A5384" w:rsidRPr="0025138E" w:rsidRDefault="000A5384" w:rsidP="008E7E14">
      <w:pPr>
        <w:pStyle w:val="a3"/>
        <w:spacing w:before="0" w:after="0"/>
        <w:jc w:val="center"/>
        <w:rPr>
          <w:b/>
          <w:sz w:val="26"/>
          <w:szCs w:val="26"/>
          <w:shd w:val="clear" w:color="auto" w:fill="FFFFFF"/>
        </w:rPr>
      </w:pPr>
      <w:r w:rsidRPr="0025138E">
        <w:rPr>
          <w:b/>
          <w:sz w:val="26"/>
          <w:szCs w:val="26"/>
          <w:shd w:val="clear" w:color="auto" w:fill="FFFFFF"/>
        </w:rPr>
        <w:t>4. Перечень основных мероприятий муниципальной программы</w:t>
      </w:r>
    </w:p>
    <w:p w:rsidR="000A5384" w:rsidRPr="002E6948" w:rsidRDefault="000A5384" w:rsidP="000A5384">
      <w:pPr>
        <w:pStyle w:val="a3"/>
        <w:spacing w:before="0" w:after="0"/>
        <w:ind w:left="540"/>
        <w:jc w:val="center"/>
        <w:rPr>
          <w:b/>
          <w:color w:val="FF0000"/>
          <w:sz w:val="26"/>
          <w:szCs w:val="26"/>
          <w:shd w:val="clear" w:color="auto" w:fill="FFFFFF"/>
        </w:rPr>
      </w:pPr>
    </w:p>
    <w:p w:rsidR="000A5384" w:rsidRPr="0025138E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5138E">
        <w:rPr>
          <w:sz w:val="26"/>
          <w:szCs w:val="26"/>
          <w:shd w:val="clear" w:color="auto" w:fill="FFFFFF"/>
        </w:rPr>
        <w:t> Конкретные мероприятия муниципальной программы «Обеспечение общественного порядка и противодействие преступности на территории городского окр</w:t>
      </w:r>
      <w:r w:rsidR="00E543E4">
        <w:rPr>
          <w:sz w:val="26"/>
          <w:szCs w:val="26"/>
          <w:shd w:val="clear" w:color="auto" w:fill="FFFFFF"/>
        </w:rPr>
        <w:t>уга город Сорск</w:t>
      </w:r>
      <w:r w:rsidRPr="0025138E">
        <w:rPr>
          <w:sz w:val="26"/>
          <w:szCs w:val="26"/>
          <w:shd w:val="clear" w:color="auto" w:fill="FFFFFF"/>
        </w:rPr>
        <w:t>» реализуются в рамках предусмотренных мероприятий.</w:t>
      </w:r>
    </w:p>
    <w:p w:rsidR="000A5384" w:rsidRPr="00316652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  <w:shd w:val="clear" w:color="auto" w:fill="FFFFFF"/>
        </w:rPr>
        <w:t>Для достижения целей и решения задач Программы предус</w:t>
      </w:r>
      <w:r w:rsidR="00E543E4">
        <w:rPr>
          <w:sz w:val="26"/>
          <w:szCs w:val="26"/>
          <w:shd w:val="clear" w:color="auto" w:fill="FFFFFF"/>
        </w:rPr>
        <w:t>матривается реализовывать в 2023-2025</w:t>
      </w:r>
      <w:r w:rsidRPr="00316652">
        <w:rPr>
          <w:sz w:val="26"/>
          <w:szCs w:val="26"/>
          <w:shd w:val="clear" w:color="auto" w:fill="FFFFFF"/>
        </w:rPr>
        <w:t xml:space="preserve"> годах комплекс мероприятий, направленных </w:t>
      </w:r>
      <w:proofErr w:type="gramStart"/>
      <w:r w:rsidRPr="00316652">
        <w:rPr>
          <w:sz w:val="26"/>
          <w:szCs w:val="26"/>
          <w:shd w:val="clear" w:color="auto" w:fill="FFFFFF"/>
        </w:rPr>
        <w:t>на</w:t>
      </w:r>
      <w:proofErr w:type="gramEnd"/>
      <w:r w:rsidRPr="00316652">
        <w:rPr>
          <w:sz w:val="26"/>
          <w:szCs w:val="26"/>
          <w:shd w:val="clear" w:color="auto" w:fill="FFFFFF"/>
        </w:rPr>
        <w:t>: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  <w:shd w:val="clear" w:color="auto" w:fill="FFFFFF"/>
        </w:rPr>
        <w:t>обеспечение безопасности общества и личной безопасности граждан, их защищенности от угроз криминогенного характера;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  <w:shd w:val="clear" w:color="auto" w:fill="FFFFFF"/>
        </w:rPr>
        <w:t>социальную профилактику правонарушений;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  <w:shd w:val="clear" w:color="auto" w:fill="FFFFFF"/>
        </w:rPr>
        <w:t>повышение уровня правового, культурного, нравственного, спортивного и военно-патриотического воспитания граждан;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  <w:shd w:val="clear" w:color="auto" w:fill="FFFFFF"/>
        </w:rPr>
        <w:t>предупреждение проявлений экстремизма, расовой и национальной неприязни, формирование толерантного отношения к окружающим;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  <w:shd w:val="clear" w:color="auto" w:fill="FFFFFF"/>
        </w:rPr>
        <w:t>повышение уровня профилактики правонарушений несовершеннолетних и молодежи;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</w:rPr>
        <w:t>уменьшение количества несовершеннолетних, стоящих на всех видах профилактического учета, совершивших правонарушения повторно;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</w:rPr>
        <w:t>увеличение количества экземпляров распространенных среди населения Республики Хакасия, в том числе размещенных в средствах массовой информации информационно-аналитических, агитационных материалов профилактической направленности;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</w:rPr>
        <w:t>снижение общего количества совершаемых преступлений  на территории городского округа  город Сорск;</w:t>
      </w:r>
    </w:p>
    <w:p w:rsidR="000A5384" w:rsidRPr="00316652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316652">
        <w:rPr>
          <w:sz w:val="26"/>
          <w:szCs w:val="26"/>
        </w:rPr>
        <w:t>снижение количества совершаемых преступлений на улицах и в других общественных местах на территории городского округа город Сорск.</w:t>
      </w:r>
    </w:p>
    <w:p w:rsidR="000A5384" w:rsidRPr="009D67B6" w:rsidRDefault="000A5384" w:rsidP="000A5384">
      <w:pPr>
        <w:pStyle w:val="a3"/>
        <w:spacing w:before="0" w:after="0"/>
        <w:jc w:val="both"/>
        <w:rPr>
          <w:b/>
          <w:sz w:val="26"/>
          <w:szCs w:val="26"/>
          <w:shd w:val="clear" w:color="auto" w:fill="FFFFFF"/>
        </w:rPr>
      </w:pPr>
    </w:p>
    <w:p w:rsidR="000A5384" w:rsidRPr="009D67B6" w:rsidRDefault="000A5384" w:rsidP="000A5384">
      <w:pPr>
        <w:pStyle w:val="a3"/>
        <w:spacing w:before="0" w:after="0"/>
        <w:jc w:val="both"/>
        <w:rPr>
          <w:b/>
          <w:sz w:val="26"/>
          <w:szCs w:val="26"/>
          <w:shd w:val="clear" w:color="auto" w:fill="FFFFFF"/>
        </w:rPr>
      </w:pPr>
      <w:r w:rsidRPr="009D67B6">
        <w:rPr>
          <w:b/>
          <w:sz w:val="26"/>
          <w:szCs w:val="26"/>
          <w:shd w:val="clear" w:color="auto" w:fill="FFFFFF"/>
        </w:rPr>
        <w:t>Перечень мероприятий представлен в таблице: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9"/>
        <w:gridCol w:w="3662"/>
        <w:gridCol w:w="22"/>
        <w:gridCol w:w="9"/>
        <w:gridCol w:w="7"/>
        <w:gridCol w:w="1044"/>
        <w:gridCol w:w="19"/>
        <w:gridCol w:w="12"/>
        <w:gridCol w:w="7"/>
        <w:gridCol w:w="1015"/>
        <w:gridCol w:w="46"/>
        <w:gridCol w:w="991"/>
        <w:gridCol w:w="43"/>
        <w:gridCol w:w="46"/>
        <w:gridCol w:w="1896"/>
      </w:tblGrid>
      <w:tr w:rsidR="000A5384" w:rsidRPr="002E6948" w:rsidTr="005825C6">
        <w:trPr>
          <w:tblHeader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4138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384" w:rsidRPr="00E4138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41384" w:rsidRDefault="000A5384" w:rsidP="005825C6">
            <w:pPr>
              <w:tabs>
                <w:tab w:val="left" w:pos="17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  <w:r w:rsidRPr="00E4138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4138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4138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0A5384" w:rsidRPr="002E6948" w:rsidTr="005825C6">
        <w:trPr>
          <w:tblHeader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84" w:rsidRPr="00E4138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84" w:rsidRPr="00E4138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41384" w:rsidRDefault="00E543E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:rsidR="000A5384" w:rsidRPr="00E4138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41384" w:rsidRDefault="00E543E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0A5384"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41384" w:rsidRDefault="00E543E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0A5384"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84" w:rsidRPr="00E4138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5384" w:rsidRPr="002E6948" w:rsidTr="005825C6">
        <w:trPr>
          <w:trHeight w:val="165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41384" w:rsidRDefault="000A5384" w:rsidP="005825C6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38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Повышение уровня правового, культурного, нравственного, спортивного и военно-патриотического воспитания граждан, профилактика экстремизма, воспитание терпимости и толерантного отношения к окружающим</w:t>
            </w:r>
          </w:p>
        </w:tc>
      </w:tr>
      <w:tr w:rsidR="000A5384" w:rsidRPr="002E6948" w:rsidTr="005825C6">
        <w:trPr>
          <w:trHeight w:val="3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Выпуск и распространение  информационных материалов, направленных на повышение уровня правового, культурного нравственного, спортивного и </w:t>
            </w:r>
            <w:proofErr w:type="spellStart"/>
            <w:proofErr w:type="gram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военно</w:t>
            </w:r>
            <w:proofErr w:type="spell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патриотического</w:t>
            </w:r>
            <w:proofErr w:type="gram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воспитания граждан, пропаганды терпимости и толерантного отношения к окружающим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A5384" w:rsidRPr="002E6948" w:rsidTr="005825C6">
        <w:trPr>
          <w:trHeight w:val="2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мероприятий, направленных на профилактику правонарушений среди населения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A5384"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0A5384"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A5384"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администрация </w:t>
            </w:r>
          </w:p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Сорска;</w:t>
            </w:r>
          </w:p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A5384" w:rsidRPr="002E6948" w:rsidTr="005825C6">
        <w:trPr>
          <w:trHeight w:val="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разделу: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F66BFF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0A5384" w:rsidRPr="00F66B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F66BFF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  <w:r w:rsidR="000A5384" w:rsidRPr="00F66B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F66BFF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  <w:r w:rsidR="000A5384" w:rsidRPr="00F66B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2E6948" w:rsidTr="005825C6">
        <w:trPr>
          <w:trHeight w:val="415"/>
        </w:trPr>
        <w:tc>
          <w:tcPr>
            <w:tcW w:w="949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Задача 2. Повышение уровня профилактики правонарушений несовершеннолетних и молодежи</w:t>
            </w:r>
          </w:p>
        </w:tc>
      </w:tr>
      <w:tr w:rsidR="000A5384" w:rsidRPr="002E6948" w:rsidTr="005825C6">
        <w:trPr>
          <w:trHeight w:val="276"/>
        </w:trPr>
        <w:tc>
          <w:tcPr>
            <w:tcW w:w="9498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F66BFF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0FFA" w:rsidRPr="002E6948" w:rsidTr="005825C6">
        <w:trPr>
          <w:trHeight w:val="50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акции «Дорога в школу», направленной на оказание материальной помощи детям из малообеспеченных, неблагополучных семей, семей находящихся в социально опасных условиях, в подготовке к школе.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отдел образования</w:t>
            </w:r>
          </w:p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0FFA" w:rsidRPr="002E6948" w:rsidTr="005825C6">
        <w:trPr>
          <w:trHeight w:val="50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городских акций, конкурсов направленных на формирование здорового образа жизни, среди несовершеннолетних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 образования </w:t>
            </w:r>
            <w:proofErr w:type="gram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Сорск</w:t>
            </w:r>
          </w:p>
        </w:tc>
      </w:tr>
      <w:tr w:rsidR="009C0FFA" w:rsidRPr="002E6948" w:rsidTr="005825C6">
        <w:trPr>
          <w:trHeight w:val="731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трудовой занятости несовершеннолетних (приобретение инвентаря)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 образования </w:t>
            </w:r>
            <w:proofErr w:type="gram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Сорск</w:t>
            </w:r>
          </w:p>
        </w:tc>
      </w:tr>
      <w:tr w:rsidR="009C0FFA" w:rsidRPr="002E6948" w:rsidTr="005825C6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открытых, </w:t>
            </w:r>
            <w:proofErr w:type="spell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досуговых</w:t>
            </w:r>
            <w:proofErr w:type="spell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площадок при образовательных учреждениях для организации летней занятости детей 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 образования </w:t>
            </w:r>
            <w:proofErr w:type="gram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Сорск</w:t>
            </w:r>
          </w:p>
        </w:tc>
      </w:tr>
      <w:tr w:rsidR="009C0FFA" w:rsidRPr="002E6948" w:rsidTr="005825C6">
        <w:trPr>
          <w:trHeight w:val="166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0E7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летнего лагеря труда направленного профилактики правонарушений и преступлений среди несовершеннолетних</w:t>
            </w:r>
            <w:r w:rsidRPr="00D245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 образования </w:t>
            </w:r>
            <w:proofErr w:type="gram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Сорск</w:t>
            </w:r>
          </w:p>
        </w:tc>
      </w:tr>
      <w:tr w:rsidR="009C0FFA" w:rsidRPr="002E6948" w:rsidTr="005825C6">
        <w:trPr>
          <w:trHeight w:val="166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0FFA" w:rsidRPr="00F66BFF" w:rsidRDefault="009C0FFA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Выпуск и распространение  информационных материалов, наружной агитации, направленных на формирование законопослушного поведения, уровня правового, культурного нравственного воспитания.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FA" w:rsidRPr="00F66BFF" w:rsidRDefault="009C0FFA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 образования </w:t>
            </w:r>
            <w:proofErr w:type="gramStart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F66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Сорска</w:t>
            </w:r>
          </w:p>
        </w:tc>
      </w:tr>
      <w:tr w:rsidR="000A5384" w:rsidRPr="002E6948" w:rsidTr="005825C6">
        <w:trPr>
          <w:trHeight w:val="272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5825C6" w:rsidP="00587A5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1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58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0A5384" w:rsidP="005825C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1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Пропаганда спорта, здорового образа жизни, привлечение несовершеннолетних к регулярным занятиям физической культурой, приобретение спортивного инвентаря и оборудования для досуга на спортивных вечерних площадках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587A5E" w:rsidP="005825C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0A5384" w:rsidRPr="00941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9C0FFA" w:rsidP="00A539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0A5384" w:rsidRPr="00941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9C0FFA" w:rsidP="005825C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0A5384" w:rsidRPr="00941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1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 образования </w:t>
            </w:r>
            <w:proofErr w:type="gramStart"/>
            <w:r w:rsidRPr="00941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941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Сорска</w:t>
            </w:r>
          </w:p>
        </w:tc>
      </w:tr>
      <w:tr w:rsidR="000A5384" w:rsidRPr="002E6948" w:rsidTr="005825C6">
        <w:trPr>
          <w:trHeight w:val="43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543E4" w:rsidRDefault="000A5384" w:rsidP="005825C6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1F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разделу: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76347F" w:rsidRDefault="0076347F" w:rsidP="00587A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347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87A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  <w:r w:rsidR="000A5384" w:rsidRPr="0076347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76347F" w:rsidRDefault="00587A5E" w:rsidP="009C0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9C0F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  <w:r w:rsidR="000A5384" w:rsidRPr="0076347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76347F" w:rsidRDefault="009C0FFA" w:rsidP="00587A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126</w:t>
            </w:r>
            <w:r w:rsidR="000A5384" w:rsidRPr="0076347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0A5384" w:rsidP="005825C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2E6948" w:rsidTr="005825C6">
        <w:trPr>
          <w:trHeight w:val="54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941F23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1F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Задача 3. Выявление и устранение причин и условий, способствующих совершению правонарушений и преступлений. Повышение уровня профилактики правонарушений</w:t>
            </w:r>
          </w:p>
        </w:tc>
      </w:tr>
      <w:tr w:rsidR="000A5384" w:rsidRPr="002E6948" w:rsidTr="005825C6">
        <w:trPr>
          <w:trHeight w:val="3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684" w:type="dxa"/>
            <w:gridSpan w:val="2"/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Информирование граждан о способах и средствах правомерной защиты от преступных посягательств, за здоровый образ жизни путем проведения соответствующей разъяснительной работы через средства массовой информации (статьи, публикации, памятки, листовки, буклеты).</w:t>
            </w:r>
          </w:p>
        </w:tc>
        <w:tc>
          <w:tcPr>
            <w:tcW w:w="1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администрация </w:t>
            </w:r>
          </w:p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Сорска;</w:t>
            </w:r>
          </w:p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A5384" w:rsidRPr="00A53927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2E6948" w:rsidTr="005825C6">
        <w:trPr>
          <w:trHeight w:val="43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line="240" w:lineRule="auto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разделу:</w:t>
            </w:r>
          </w:p>
        </w:tc>
        <w:tc>
          <w:tcPr>
            <w:tcW w:w="1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="000A5384"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="000A5384"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="000A5384"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2E6948" w:rsidTr="005825C6">
        <w:trPr>
          <w:trHeight w:val="705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0E2061" w:rsidRDefault="000A5384" w:rsidP="005825C6">
            <w:pPr>
              <w:tabs>
                <w:tab w:val="num" w:pos="720"/>
                <w:tab w:val="num" w:pos="900"/>
                <w:tab w:val="num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0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Задача 4. </w:t>
            </w:r>
            <w:proofErr w:type="gramStart"/>
            <w:r w:rsidRPr="000E20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Воссоздание системы социальной профилактики, направленной, прежде всего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</w:t>
            </w:r>
            <w:proofErr w:type="spellStart"/>
            <w:r w:rsidRPr="000E20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ресоциализацию</w:t>
            </w:r>
            <w:proofErr w:type="spellEnd"/>
            <w:r w:rsidRPr="000E20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лиц, освободившихся из мест лишения свободы</w:t>
            </w:r>
            <w:proofErr w:type="gramEnd"/>
          </w:p>
        </w:tc>
      </w:tr>
      <w:tr w:rsidR="000A5384" w:rsidRPr="002E6948" w:rsidTr="005825C6">
        <w:trPr>
          <w:trHeight w:val="3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tabs>
                <w:tab w:val="num" w:pos="720"/>
                <w:tab w:val="num" w:pos="900"/>
                <w:tab w:val="num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спортивных объектов (устройство временных конструкций, сооружений), организация и проведение комплексных оздоровительных, физкультурно-спортивных и агитационно-пропагандистских мероприятий  (спартакиад, фестивалей, дней здоровья)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</w:p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A5384" w:rsidRPr="002E6948" w:rsidTr="005825C6">
        <w:trPr>
          <w:trHeight w:val="2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спортивно-массовой работы с молодёжью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0A5384"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53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</w:p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2E6948" w:rsidTr="005825C6">
        <w:trPr>
          <w:trHeight w:val="30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1D5EC3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lightGray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разделу: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</w:t>
            </w:r>
            <w:r w:rsidR="000A5384"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</w:t>
            </w:r>
            <w:r w:rsidR="000A5384"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A53927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</w:t>
            </w:r>
            <w:r w:rsidR="000A5384" w:rsidRPr="00A539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1D5EC3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</w:p>
        </w:tc>
      </w:tr>
      <w:tr w:rsidR="000A5384" w:rsidRPr="002E6948" w:rsidTr="005825C6">
        <w:trPr>
          <w:trHeight w:val="33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543E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0E2061" w:rsidRDefault="000A5384" w:rsidP="005825C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0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0E2061" w:rsidRDefault="00930663" w:rsidP="008A4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211</w:t>
            </w:r>
            <w:r w:rsidR="000A5384" w:rsidRPr="000E20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0E2061" w:rsidRDefault="00930663" w:rsidP="00B017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B01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  <w:r w:rsidR="000A5384" w:rsidRPr="000E20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0E2061" w:rsidRDefault="00930663" w:rsidP="00B017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B01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  <w:r w:rsidR="000A5384" w:rsidRPr="000E20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0E2061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A5384" w:rsidRPr="002E6948" w:rsidRDefault="000A5384" w:rsidP="000A5384">
      <w:pPr>
        <w:pStyle w:val="a3"/>
        <w:spacing w:before="0" w:after="0"/>
        <w:jc w:val="both"/>
        <w:rPr>
          <w:color w:val="FF0000"/>
          <w:sz w:val="26"/>
          <w:szCs w:val="26"/>
          <w:shd w:val="clear" w:color="auto" w:fill="FFFFFF"/>
        </w:rPr>
      </w:pPr>
    </w:p>
    <w:p w:rsidR="000E2061" w:rsidRDefault="000E2061" w:rsidP="000A5384">
      <w:pPr>
        <w:pStyle w:val="a3"/>
        <w:spacing w:before="0" w:after="0"/>
        <w:jc w:val="center"/>
        <w:rPr>
          <w:b/>
          <w:sz w:val="26"/>
          <w:szCs w:val="26"/>
          <w:shd w:val="clear" w:color="auto" w:fill="FFFFFF"/>
        </w:rPr>
      </w:pPr>
    </w:p>
    <w:p w:rsidR="000A5384" w:rsidRPr="00D35C17" w:rsidRDefault="000A5384" w:rsidP="000A5384">
      <w:pPr>
        <w:pStyle w:val="a3"/>
        <w:spacing w:before="0" w:after="0"/>
        <w:jc w:val="center"/>
        <w:rPr>
          <w:b/>
          <w:sz w:val="26"/>
          <w:szCs w:val="26"/>
          <w:shd w:val="clear" w:color="auto" w:fill="FFFFFF"/>
        </w:rPr>
      </w:pPr>
      <w:r w:rsidRPr="00D35C17">
        <w:rPr>
          <w:b/>
          <w:sz w:val="26"/>
          <w:szCs w:val="26"/>
          <w:shd w:val="clear" w:color="auto" w:fill="FFFFFF"/>
        </w:rPr>
        <w:t>5. Обоснование ресурсного обеспечения</w:t>
      </w:r>
    </w:p>
    <w:p w:rsidR="000A5384" w:rsidRPr="00D35C17" w:rsidRDefault="000A5384" w:rsidP="000A5384">
      <w:pPr>
        <w:pStyle w:val="a3"/>
        <w:spacing w:before="0" w:after="0"/>
        <w:jc w:val="center"/>
        <w:rPr>
          <w:b/>
          <w:sz w:val="26"/>
          <w:szCs w:val="26"/>
          <w:shd w:val="clear" w:color="auto" w:fill="FFFFFF"/>
        </w:rPr>
      </w:pPr>
    </w:p>
    <w:p w:rsidR="000A5384" w:rsidRPr="000E2061" w:rsidRDefault="000A5384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D35C17">
        <w:rPr>
          <w:shd w:val="clear" w:color="auto" w:fill="FFFFFF"/>
        </w:rPr>
        <w:t> </w:t>
      </w:r>
      <w:r w:rsidRPr="00D35C17">
        <w:rPr>
          <w:shd w:val="clear" w:color="auto" w:fill="FFFFFF"/>
        </w:rPr>
        <w:tab/>
      </w:r>
      <w:r w:rsidRPr="00D35C17">
        <w:rPr>
          <w:sz w:val="26"/>
          <w:szCs w:val="26"/>
          <w:shd w:val="clear" w:color="auto" w:fill="FFFFFF"/>
        </w:rPr>
        <w:t>Общий объем финансирования муниципальной программы муниципального образования город Сорск «Обеспечение общественного порядка и противодействие преступности на территории городского окр</w:t>
      </w:r>
      <w:r w:rsidR="00005A1E">
        <w:rPr>
          <w:sz w:val="26"/>
          <w:szCs w:val="26"/>
          <w:shd w:val="clear" w:color="auto" w:fill="FFFFFF"/>
        </w:rPr>
        <w:t>уга город Сорск</w:t>
      </w:r>
      <w:r w:rsidRPr="00D35C17">
        <w:rPr>
          <w:sz w:val="26"/>
          <w:szCs w:val="26"/>
          <w:shd w:val="clear" w:color="auto" w:fill="FFFFFF"/>
        </w:rPr>
        <w:t>» осуществляе</w:t>
      </w:r>
      <w:r w:rsidR="00005A1E">
        <w:rPr>
          <w:sz w:val="26"/>
          <w:szCs w:val="26"/>
          <w:shd w:val="clear" w:color="auto" w:fill="FFFFFF"/>
        </w:rPr>
        <w:t xml:space="preserve">тся </w:t>
      </w:r>
      <w:r w:rsidRPr="00D35C17">
        <w:rPr>
          <w:sz w:val="26"/>
          <w:szCs w:val="26"/>
          <w:shd w:val="clear" w:color="auto" w:fill="FFFFFF"/>
        </w:rPr>
        <w:t xml:space="preserve">за счет </w:t>
      </w:r>
      <w:r w:rsidRPr="000E2061">
        <w:rPr>
          <w:color w:val="000000" w:themeColor="text1"/>
          <w:sz w:val="26"/>
          <w:szCs w:val="26"/>
          <w:shd w:val="clear" w:color="auto" w:fill="FFFFFF"/>
        </w:rPr>
        <w:t xml:space="preserve">бюджетных ассигнований городского бюджета и составляет </w:t>
      </w:r>
      <w:r w:rsidR="00F14D59">
        <w:rPr>
          <w:b/>
          <w:color w:val="000000" w:themeColor="text1"/>
          <w:sz w:val="26"/>
          <w:szCs w:val="26"/>
          <w:shd w:val="clear" w:color="auto" w:fill="FFFFFF"/>
        </w:rPr>
        <w:t>633</w:t>
      </w:r>
      <w:r w:rsidRPr="000E2061">
        <w:rPr>
          <w:b/>
          <w:color w:val="000000" w:themeColor="text1"/>
          <w:sz w:val="26"/>
          <w:szCs w:val="26"/>
          <w:shd w:val="clear" w:color="auto" w:fill="FFFFFF"/>
        </w:rPr>
        <w:t xml:space="preserve">,0 </w:t>
      </w:r>
      <w:r w:rsidRPr="000E2061">
        <w:rPr>
          <w:color w:val="000000" w:themeColor="text1"/>
          <w:sz w:val="26"/>
          <w:szCs w:val="26"/>
          <w:shd w:val="clear" w:color="auto" w:fill="FFFFFF"/>
        </w:rPr>
        <w:t>тыс. руб., в том числе:</w:t>
      </w:r>
    </w:p>
    <w:p w:rsidR="000A5384" w:rsidRPr="000E2061" w:rsidRDefault="00005A1E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0E2061">
        <w:rPr>
          <w:color w:val="000000" w:themeColor="text1"/>
          <w:sz w:val="26"/>
          <w:szCs w:val="26"/>
          <w:shd w:val="clear" w:color="auto" w:fill="FFFFFF"/>
        </w:rPr>
        <w:t>В 2023</w:t>
      </w:r>
      <w:r w:rsidR="000A5384" w:rsidRPr="000E2061">
        <w:rPr>
          <w:color w:val="000000" w:themeColor="text1"/>
          <w:sz w:val="26"/>
          <w:szCs w:val="26"/>
          <w:shd w:val="clear" w:color="auto" w:fill="FFFFFF"/>
        </w:rPr>
        <w:t>г. -</w:t>
      </w:r>
      <w:r w:rsidR="001D5EC3">
        <w:rPr>
          <w:color w:val="000000" w:themeColor="text1"/>
          <w:sz w:val="26"/>
          <w:szCs w:val="26"/>
          <w:shd w:val="clear" w:color="auto" w:fill="FFFFFF"/>
        </w:rPr>
        <w:t xml:space="preserve">  </w:t>
      </w:r>
      <w:r w:rsidR="001663FB">
        <w:rPr>
          <w:color w:val="000000" w:themeColor="text1"/>
          <w:sz w:val="26"/>
          <w:szCs w:val="26"/>
          <w:shd w:val="clear" w:color="auto" w:fill="FFFFFF"/>
        </w:rPr>
        <w:t>211</w:t>
      </w:r>
      <w:r w:rsidR="000A5384" w:rsidRPr="000E2061">
        <w:rPr>
          <w:color w:val="000000" w:themeColor="text1"/>
          <w:sz w:val="26"/>
          <w:szCs w:val="26"/>
          <w:shd w:val="clear" w:color="auto" w:fill="FFFFFF"/>
        </w:rPr>
        <w:t>,0 тыс. руб.</w:t>
      </w:r>
    </w:p>
    <w:p w:rsidR="000A5384" w:rsidRPr="000E2061" w:rsidRDefault="00005A1E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0E2061">
        <w:rPr>
          <w:color w:val="000000" w:themeColor="text1"/>
          <w:sz w:val="26"/>
          <w:szCs w:val="26"/>
          <w:shd w:val="clear" w:color="auto" w:fill="FFFFFF"/>
        </w:rPr>
        <w:t>В 2024</w:t>
      </w:r>
      <w:r w:rsidR="000A5384" w:rsidRPr="000E2061">
        <w:rPr>
          <w:color w:val="000000" w:themeColor="text1"/>
          <w:sz w:val="26"/>
          <w:szCs w:val="26"/>
          <w:shd w:val="clear" w:color="auto" w:fill="FFFFFF"/>
        </w:rPr>
        <w:t xml:space="preserve">г. </w:t>
      </w:r>
      <w:r w:rsidR="000E2061" w:rsidRPr="000E2061">
        <w:rPr>
          <w:color w:val="000000" w:themeColor="text1"/>
          <w:sz w:val="26"/>
          <w:szCs w:val="26"/>
          <w:shd w:val="clear" w:color="auto" w:fill="FFFFFF"/>
        </w:rPr>
        <w:t xml:space="preserve">– </w:t>
      </w:r>
      <w:r w:rsidR="009B51DE">
        <w:rPr>
          <w:color w:val="000000" w:themeColor="text1"/>
          <w:sz w:val="26"/>
          <w:szCs w:val="26"/>
          <w:shd w:val="clear" w:color="auto" w:fill="FFFFFF"/>
        </w:rPr>
        <w:t>2</w:t>
      </w:r>
      <w:r w:rsidR="00F14D59">
        <w:rPr>
          <w:color w:val="000000" w:themeColor="text1"/>
          <w:sz w:val="26"/>
          <w:szCs w:val="26"/>
          <w:shd w:val="clear" w:color="auto" w:fill="FFFFFF"/>
        </w:rPr>
        <w:t>11</w:t>
      </w:r>
      <w:r w:rsidR="000A5384" w:rsidRPr="000E2061">
        <w:rPr>
          <w:color w:val="000000" w:themeColor="text1"/>
          <w:sz w:val="26"/>
          <w:szCs w:val="26"/>
          <w:shd w:val="clear" w:color="auto" w:fill="FFFFFF"/>
        </w:rPr>
        <w:t>,0 тыс. руб.</w:t>
      </w:r>
    </w:p>
    <w:p w:rsidR="000A5384" w:rsidRPr="000E2061" w:rsidRDefault="00005A1E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0E2061">
        <w:rPr>
          <w:color w:val="000000" w:themeColor="text1"/>
          <w:sz w:val="26"/>
          <w:szCs w:val="26"/>
          <w:shd w:val="clear" w:color="auto" w:fill="FFFFFF"/>
        </w:rPr>
        <w:t>В 2025</w:t>
      </w:r>
      <w:r w:rsidR="000A5384" w:rsidRPr="000E2061">
        <w:rPr>
          <w:color w:val="000000" w:themeColor="text1"/>
          <w:sz w:val="26"/>
          <w:szCs w:val="26"/>
          <w:shd w:val="clear" w:color="auto" w:fill="FFFFFF"/>
        </w:rPr>
        <w:t xml:space="preserve">г. – </w:t>
      </w:r>
      <w:r w:rsidR="001663FB">
        <w:rPr>
          <w:color w:val="000000" w:themeColor="text1"/>
          <w:sz w:val="26"/>
          <w:szCs w:val="26"/>
          <w:shd w:val="clear" w:color="auto" w:fill="FFFFFF"/>
        </w:rPr>
        <w:t>2</w:t>
      </w:r>
      <w:r w:rsidR="00F14D59">
        <w:rPr>
          <w:color w:val="000000" w:themeColor="text1"/>
          <w:sz w:val="26"/>
          <w:szCs w:val="26"/>
          <w:shd w:val="clear" w:color="auto" w:fill="FFFFFF"/>
        </w:rPr>
        <w:t>11</w:t>
      </w:r>
      <w:r w:rsidR="000A5384" w:rsidRPr="000E2061">
        <w:rPr>
          <w:color w:val="000000" w:themeColor="text1"/>
          <w:sz w:val="26"/>
          <w:szCs w:val="26"/>
          <w:shd w:val="clear" w:color="auto" w:fill="FFFFFF"/>
        </w:rPr>
        <w:t>,0 тыс. руб.</w:t>
      </w:r>
    </w:p>
    <w:p w:rsidR="000A5384" w:rsidRPr="00D35C17" w:rsidRDefault="000A5384" w:rsidP="000A5384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D35C17">
        <w:rPr>
          <w:sz w:val="26"/>
          <w:szCs w:val="26"/>
          <w:shd w:val="clear" w:color="auto" w:fill="FFFFFF"/>
        </w:rPr>
        <w:t xml:space="preserve">Ответственными исполнителями муниципальной программы муниципального образования город Сорск «Обеспечение общественного порядка и противодействие </w:t>
      </w:r>
      <w:r w:rsidRPr="00D35C17">
        <w:rPr>
          <w:sz w:val="26"/>
          <w:szCs w:val="26"/>
          <w:shd w:val="clear" w:color="auto" w:fill="FFFFFF"/>
        </w:rPr>
        <w:lastRenderedPageBreak/>
        <w:t>преступности на территории городского ок</w:t>
      </w:r>
      <w:r w:rsidR="00005A1E">
        <w:rPr>
          <w:sz w:val="26"/>
          <w:szCs w:val="26"/>
          <w:shd w:val="clear" w:color="auto" w:fill="FFFFFF"/>
        </w:rPr>
        <w:t>руга город Сорск</w:t>
      </w:r>
      <w:r w:rsidRPr="00D35C17">
        <w:rPr>
          <w:sz w:val="26"/>
          <w:szCs w:val="26"/>
          <w:shd w:val="clear" w:color="auto" w:fill="FFFFFF"/>
        </w:rPr>
        <w:t>» является администрация города Сорска.</w:t>
      </w:r>
    </w:p>
    <w:p w:rsidR="000A5384" w:rsidRPr="00D35C17" w:rsidRDefault="000A5384" w:rsidP="000A5384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D35C17">
        <w:rPr>
          <w:sz w:val="26"/>
          <w:szCs w:val="26"/>
          <w:shd w:val="clear" w:color="auto" w:fill="FFFFFF"/>
        </w:rPr>
        <w:t>Администрация города Сорска обеспечивает координацию деятельности, взаимоде</w:t>
      </w:r>
      <w:r w:rsidR="00005A1E">
        <w:rPr>
          <w:sz w:val="26"/>
          <w:szCs w:val="26"/>
          <w:shd w:val="clear" w:color="auto" w:fill="FFFFFF"/>
        </w:rPr>
        <w:t>йствие</w:t>
      </w:r>
      <w:r w:rsidRPr="00D35C17">
        <w:rPr>
          <w:sz w:val="26"/>
          <w:szCs w:val="26"/>
          <w:shd w:val="clear" w:color="auto" w:fill="FFFFFF"/>
        </w:rPr>
        <w:t xml:space="preserve"> соисполнителей муниципальной программы, принимает меры по ее выполнению, согласованности действий по реализации ее задач и предусмотренных мероприятий, а также по целевому и эффективному использованию предусмотренных программой бюджетных средств.</w:t>
      </w:r>
    </w:p>
    <w:p w:rsidR="000A5384" w:rsidRPr="00D35C17" w:rsidRDefault="000A5384" w:rsidP="000A5384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D35C17">
        <w:rPr>
          <w:sz w:val="26"/>
          <w:szCs w:val="26"/>
          <w:shd w:val="clear" w:color="auto" w:fill="FFFFFF"/>
        </w:rPr>
        <w:t xml:space="preserve">Соисполнители мероприятий муниципальной программы ежемесячно, а также по итогам года, следующего за отчетным, представляют информацию о ходе реализации ее мероприятий </w:t>
      </w:r>
      <w:r w:rsidR="00005A1E">
        <w:rPr>
          <w:sz w:val="26"/>
          <w:szCs w:val="26"/>
          <w:shd w:val="clear" w:color="auto" w:fill="FFFFFF"/>
        </w:rPr>
        <w:t xml:space="preserve">председателю </w:t>
      </w:r>
      <w:r w:rsidRPr="00D35C17">
        <w:rPr>
          <w:sz w:val="26"/>
          <w:szCs w:val="26"/>
          <w:shd w:val="clear" w:color="auto" w:fill="FFFFFF"/>
        </w:rPr>
        <w:t>межведомственной комиссии по профилактике правонарушений на территории МО г. Сор</w:t>
      </w:r>
      <w:r w:rsidR="00005A1E">
        <w:rPr>
          <w:sz w:val="26"/>
          <w:szCs w:val="26"/>
          <w:shd w:val="clear" w:color="auto" w:fill="FFFFFF"/>
        </w:rPr>
        <w:t>ск.</w:t>
      </w:r>
    </w:p>
    <w:p w:rsidR="000A5384" w:rsidRPr="00D35C17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5C17">
        <w:rPr>
          <w:rFonts w:ascii="Times New Roman" w:eastAsia="Times New Roman" w:hAnsi="Times New Roman" w:cs="Times New Roman"/>
          <w:sz w:val="26"/>
          <w:szCs w:val="26"/>
        </w:rPr>
        <w:t>В случае необходимости ответственные исполнители программы в течение текущего года вправе вносить изменения в перечни и состав мероприятий, сроки их ре</w:t>
      </w:r>
      <w:r w:rsidR="00005A1E">
        <w:rPr>
          <w:rFonts w:ascii="Times New Roman" w:eastAsia="Times New Roman" w:hAnsi="Times New Roman" w:cs="Times New Roman"/>
          <w:sz w:val="26"/>
          <w:szCs w:val="26"/>
        </w:rPr>
        <w:t>ализа</w:t>
      </w:r>
      <w:r w:rsidRPr="00D35C17">
        <w:rPr>
          <w:rFonts w:ascii="Times New Roman" w:eastAsia="Times New Roman" w:hAnsi="Times New Roman" w:cs="Times New Roman"/>
          <w:sz w:val="26"/>
          <w:szCs w:val="26"/>
        </w:rPr>
        <w:t>ции, а также в объемы бюджетных ассигнований на реализацию мероприятий, в том числе на основании предложений по корректиро</w:t>
      </w:r>
      <w:r w:rsidR="00005A1E">
        <w:rPr>
          <w:rFonts w:ascii="Times New Roman" w:eastAsia="Times New Roman" w:hAnsi="Times New Roman" w:cs="Times New Roman"/>
          <w:sz w:val="26"/>
          <w:szCs w:val="26"/>
        </w:rPr>
        <w:t>вке, представленных соисполните</w:t>
      </w:r>
      <w:r w:rsidRPr="00D35C17">
        <w:rPr>
          <w:rFonts w:ascii="Times New Roman" w:eastAsia="Times New Roman" w:hAnsi="Times New Roman" w:cs="Times New Roman"/>
          <w:sz w:val="26"/>
          <w:szCs w:val="26"/>
        </w:rPr>
        <w:t>лями. В случае если указанные изменения оказывают вли</w:t>
      </w:r>
      <w:r w:rsidR="00005A1E">
        <w:rPr>
          <w:rFonts w:ascii="Times New Roman" w:eastAsia="Times New Roman" w:hAnsi="Times New Roman" w:cs="Times New Roman"/>
          <w:sz w:val="26"/>
          <w:szCs w:val="26"/>
        </w:rPr>
        <w:t>яние на основные параметры муни</w:t>
      </w:r>
      <w:r w:rsidRPr="00D35C17">
        <w:rPr>
          <w:rFonts w:ascii="Times New Roman" w:eastAsia="Times New Roman" w:hAnsi="Times New Roman" w:cs="Times New Roman"/>
          <w:sz w:val="26"/>
          <w:szCs w:val="26"/>
        </w:rPr>
        <w:t>ципальной программы, производится корректиров</w:t>
      </w:r>
      <w:r w:rsidR="00005A1E">
        <w:rPr>
          <w:rFonts w:ascii="Times New Roman" w:eastAsia="Times New Roman" w:hAnsi="Times New Roman" w:cs="Times New Roman"/>
          <w:sz w:val="26"/>
          <w:szCs w:val="26"/>
        </w:rPr>
        <w:t>ка плана реализации путем внесе</w:t>
      </w:r>
      <w:r w:rsidRPr="00D35C17">
        <w:rPr>
          <w:rFonts w:ascii="Times New Roman" w:eastAsia="Times New Roman" w:hAnsi="Times New Roman" w:cs="Times New Roman"/>
          <w:sz w:val="26"/>
          <w:szCs w:val="26"/>
        </w:rPr>
        <w:t>ния в него изменений, утверждаемых соответствующим распоряжением.</w:t>
      </w:r>
    </w:p>
    <w:p w:rsidR="000A5384" w:rsidRPr="002E6948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0A5384" w:rsidRPr="00D35C17" w:rsidRDefault="000A5384" w:rsidP="000A5384">
      <w:pPr>
        <w:pStyle w:val="a3"/>
        <w:numPr>
          <w:ilvl w:val="2"/>
          <w:numId w:val="9"/>
        </w:numPr>
        <w:spacing w:before="0" w:after="180" w:line="270" w:lineRule="atLeast"/>
        <w:rPr>
          <w:b/>
          <w:sz w:val="26"/>
          <w:szCs w:val="26"/>
          <w:shd w:val="clear" w:color="auto" w:fill="FFFFFF"/>
        </w:rPr>
      </w:pPr>
      <w:r w:rsidRPr="00D35C17">
        <w:rPr>
          <w:b/>
          <w:sz w:val="26"/>
          <w:szCs w:val="26"/>
          <w:shd w:val="clear" w:color="auto" w:fill="FFFFFF"/>
        </w:rPr>
        <w:t>Перечень показателей (целевых индикаторов).</w:t>
      </w:r>
    </w:p>
    <w:p w:rsidR="000A5384" w:rsidRPr="00D35C17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5C17">
        <w:rPr>
          <w:rFonts w:ascii="Times New Roman" w:hAnsi="Times New Roman" w:cs="Times New Roman"/>
          <w:sz w:val="26"/>
          <w:szCs w:val="26"/>
        </w:rPr>
        <w:t>При исполнении указанной программы предполагается достигнуть следующих целевых индикаторов:</w:t>
      </w:r>
    </w:p>
    <w:p w:rsidR="000A5384" w:rsidRPr="00DF6903" w:rsidRDefault="000A5384" w:rsidP="000A5384">
      <w:pPr>
        <w:pStyle w:val="a3"/>
        <w:numPr>
          <w:ilvl w:val="0"/>
          <w:numId w:val="12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увеличение количества граждан, охваченных мероприятиями, направленными на повышение уровня правового, культурного, нравственного, спортивного и военно-патриотического воспитания: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2023</w:t>
      </w:r>
      <w:r w:rsidR="000A5384" w:rsidRPr="00DF6903">
        <w:rPr>
          <w:color w:val="000000" w:themeColor="text1"/>
          <w:sz w:val="26"/>
          <w:szCs w:val="26"/>
        </w:rPr>
        <w:t xml:space="preserve"> году – на 2,0 %;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2024</w:t>
      </w:r>
      <w:r w:rsidR="000A5384" w:rsidRPr="00DF6903">
        <w:rPr>
          <w:color w:val="000000" w:themeColor="text1"/>
          <w:sz w:val="26"/>
          <w:szCs w:val="26"/>
        </w:rPr>
        <w:t xml:space="preserve"> году – на 2,0 %;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2025</w:t>
      </w:r>
      <w:r w:rsidR="000A5384" w:rsidRPr="00DF6903">
        <w:rPr>
          <w:color w:val="000000" w:themeColor="text1"/>
          <w:sz w:val="26"/>
          <w:szCs w:val="26"/>
        </w:rPr>
        <w:t xml:space="preserve"> году – на 2,0 %;</w:t>
      </w:r>
    </w:p>
    <w:p w:rsidR="000A5384" w:rsidRPr="00DF6903" w:rsidRDefault="000A5384" w:rsidP="000A5384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DF6903">
        <w:rPr>
          <w:b/>
          <w:color w:val="000000" w:themeColor="text1"/>
          <w:sz w:val="26"/>
          <w:szCs w:val="26"/>
        </w:rPr>
        <w:t>относ</w:t>
      </w:r>
      <w:r w:rsidR="0040459C" w:rsidRPr="00DF6903">
        <w:rPr>
          <w:b/>
          <w:color w:val="000000" w:themeColor="text1"/>
          <w:sz w:val="26"/>
          <w:szCs w:val="26"/>
        </w:rPr>
        <w:t>ительно базового показателя 2022</w:t>
      </w:r>
      <w:r w:rsidRPr="00DF6903">
        <w:rPr>
          <w:b/>
          <w:color w:val="000000" w:themeColor="text1"/>
          <w:sz w:val="26"/>
          <w:szCs w:val="26"/>
        </w:rPr>
        <w:t xml:space="preserve"> года – 700 человек;</w:t>
      </w:r>
    </w:p>
    <w:p w:rsidR="000A5384" w:rsidRPr="0040459C" w:rsidRDefault="000A5384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0A5384" w:rsidRPr="00DF6903" w:rsidRDefault="000A5384" w:rsidP="000A5384">
      <w:pPr>
        <w:pStyle w:val="a3"/>
        <w:numPr>
          <w:ilvl w:val="0"/>
          <w:numId w:val="13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 xml:space="preserve">уменьшение доли несовершеннолетних, обучающихся в общеобразовательных учреждениях, учреждениях начального и среднего профессионального образования, не охваченных организованной </w:t>
      </w:r>
      <w:proofErr w:type="spellStart"/>
      <w:r w:rsidRPr="00DF6903">
        <w:rPr>
          <w:color w:val="000000" w:themeColor="text1"/>
          <w:sz w:val="26"/>
          <w:szCs w:val="26"/>
        </w:rPr>
        <w:t>досуговой</w:t>
      </w:r>
      <w:proofErr w:type="spellEnd"/>
      <w:r w:rsidRPr="00DF6903">
        <w:rPr>
          <w:color w:val="000000" w:themeColor="text1"/>
          <w:sz w:val="26"/>
          <w:szCs w:val="26"/>
        </w:rPr>
        <w:t xml:space="preserve"> занятостью: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2023</w:t>
      </w:r>
      <w:r w:rsidR="000A5384" w:rsidRPr="00DF6903">
        <w:rPr>
          <w:color w:val="000000" w:themeColor="text1"/>
          <w:sz w:val="26"/>
          <w:szCs w:val="26"/>
        </w:rPr>
        <w:t xml:space="preserve"> году – на 1,0 %;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2024</w:t>
      </w:r>
      <w:r w:rsidR="000A5384" w:rsidRPr="00DF6903">
        <w:rPr>
          <w:color w:val="000000" w:themeColor="text1"/>
          <w:sz w:val="26"/>
          <w:szCs w:val="26"/>
        </w:rPr>
        <w:t xml:space="preserve"> году – на 1,0 %;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2025</w:t>
      </w:r>
      <w:r w:rsidR="000A5384" w:rsidRPr="00DF6903">
        <w:rPr>
          <w:color w:val="000000" w:themeColor="text1"/>
          <w:sz w:val="26"/>
          <w:szCs w:val="26"/>
        </w:rPr>
        <w:t xml:space="preserve"> году – на 1,0 %;</w:t>
      </w:r>
    </w:p>
    <w:p w:rsidR="000A5384" w:rsidRPr="00DF6903" w:rsidRDefault="000A5384" w:rsidP="000A5384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DF6903">
        <w:rPr>
          <w:b/>
          <w:color w:val="000000" w:themeColor="text1"/>
          <w:sz w:val="26"/>
          <w:szCs w:val="26"/>
        </w:rPr>
        <w:t>относ</w:t>
      </w:r>
      <w:r w:rsidR="0040459C" w:rsidRPr="00DF6903">
        <w:rPr>
          <w:b/>
          <w:color w:val="000000" w:themeColor="text1"/>
          <w:sz w:val="26"/>
          <w:szCs w:val="26"/>
        </w:rPr>
        <w:t>ительно базового показателя 2022</w:t>
      </w:r>
      <w:r w:rsidRPr="00DF6903">
        <w:rPr>
          <w:b/>
          <w:color w:val="000000" w:themeColor="text1"/>
          <w:sz w:val="26"/>
          <w:szCs w:val="26"/>
        </w:rPr>
        <w:t xml:space="preserve"> года – 90 %;</w:t>
      </w:r>
    </w:p>
    <w:p w:rsidR="000A5384" w:rsidRPr="00DF6903" w:rsidRDefault="000A5384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</w:p>
    <w:p w:rsidR="000A5384" w:rsidRPr="00DF6903" w:rsidRDefault="000A5384" w:rsidP="000A5384">
      <w:pPr>
        <w:pStyle w:val="a3"/>
        <w:numPr>
          <w:ilvl w:val="0"/>
          <w:numId w:val="13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увеличение доли охваченных организованными формами летней занятости несовершеннолетних из числа состоящих на всех видах профилактического учета: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2023</w:t>
      </w:r>
      <w:r w:rsidR="000A5384" w:rsidRPr="00DF6903">
        <w:rPr>
          <w:color w:val="000000" w:themeColor="text1"/>
          <w:sz w:val="26"/>
          <w:szCs w:val="26"/>
        </w:rPr>
        <w:t xml:space="preserve"> году – на 1 %;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2024</w:t>
      </w:r>
      <w:r w:rsidR="000A5384" w:rsidRPr="00DF6903">
        <w:rPr>
          <w:color w:val="000000" w:themeColor="text1"/>
          <w:sz w:val="26"/>
          <w:szCs w:val="26"/>
        </w:rPr>
        <w:t xml:space="preserve"> году – на 1 %;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2025</w:t>
      </w:r>
      <w:r w:rsidR="000A5384" w:rsidRPr="00DF6903">
        <w:rPr>
          <w:color w:val="000000" w:themeColor="text1"/>
          <w:sz w:val="26"/>
          <w:szCs w:val="26"/>
        </w:rPr>
        <w:t xml:space="preserve"> году – на 1 %;</w:t>
      </w:r>
    </w:p>
    <w:p w:rsidR="000A5384" w:rsidRPr="00DF6903" w:rsidRDefault="000A5384" w:rsidP="000A5384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DF6903">
        <w:rPr>
          <w:b/>
          <w:color w:val="000000" w:themeColor="text1"/>
          <w:sz w:val="26"/>
          <w:szCs w:val="26"/>
        </w:rPr>
        <w:t>относ</w:t>
      </w:r>
      <w:r w:rsidR="0040459C" w:rsidRPr="00DF6903">
        <w:rPr>
          <w:b/>
          <w:color w:val="000000" w:themeColor="text1"/>
          <w:sz w:val="26"/>
          <w:szCs w:val="26"/>
        </w:rPr>
        <w:t>ительно базового показателя 2022</w:t>
      </w:r>
      <w:r w:rsidRPr="00DF6903">
        <w:rPr>
          <w:b/>
          <w:color w:val="000000" w:themeColor="text1"/>
          <w:sz w:val="26"/>
          <w:szCs w:val="26"/>
        </w:rPr>
        <w:t xml:space="preserve"> года – 85 %;</w:t>
      </w:r>
    </w:p>
    <w:p w:rsidR="000A5384" w:rsidRPr="0040459C" w:rsidRDefault="000A5384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0A5384" w:rsidRPr="00DF6903" w:rsidRDefault="000A5384" w:rsidP="000A5384">
      <w:pPr>
        <w:pStyle w:val="a3"/>
        <w:numPr>
          <w:ilvl w:val="0"/>
          <w:numId w:val="13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уменьшение количества несовершеннолетних, стоящих на всех видах профилактического учета, совершивших правонарушения повторно: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lastRenderedPageBreak/>
        <w:t>в 2023</w:t>
      </w:r>
      <w:r w:rsidR="000A5384" w:rsidRPr="00DF6903">
        <w:rPr>
          <w:color w:val="000000" w:themeColor="text1"/>
          <w:sz w:val="26"/>
          <w:szCs w:val="26"/>
        </w:rPr>
        <w:t xml:space="preserve"> году – на 0,5 %;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2024</w:t>
      </w:r>
      <w:r w:rsidR="000A5384" w:rsidRPr="00DF6903">
        <w:rPr>
          <w:color w:val="000000" w:themeColor="text1"/>
          <w:sz w:val="26"/>
          <w:szCs w:val="26"/>
        </w:rPr>
        <w:t xml:space="preserve"> году – на 0,5 %;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2025</w:t>
      </w:r>
      <w:r w:rsidR="000A5384" w:rsidRPr="00DF6903">
        <w:rPr>
          <w:color w:val="000000" w:themeColor="text1"/>
          <w:sz w:val="26"/>
          <w:szCs w:val="26"/>
        </w:rPr>
        <w:t xml:space="preserve"> году – на 0,5 %;</w:t>
      </w:r>
    </w:p>
    <w:p w:rsidR="000A5384" w:rsidRPr="00DF6903" w:rsidRDefault="000A5384" w:rsidP="000A5384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DF6903">
        <w:rPr>
          <w:b/>
          <w:color w:val="000000" w:themeColor="text1"/>
          <w:sz w:val="26"/>
          <w:szCs w:val="26"/>
        </w:rPr>
        <w:t>относ</w:t>
      </w:r>
      <w:r w:rsidR="0040459C" w:rsidRPr="00DF6903">
        <w:rPr>
          <w:b/>
          <w:color w:val="000000" w:themeColor="text1"/>
          <w:sz w:val="26"/>
          <w:szCs w:val="26"/>
        </w:rPr>
        <w:t>ительно базового показателя 2022</w:t>
      </w:r>
      <w:r w:rsidRPr="00DF6903">
        <w:rPr>
          <w:b/>
          <w:color w:val="000000" w:themeColor="text1"/>
          <w:sz w:val="26"/>
          <w:szCs w:val="26"/>
        </w:rPr>
        <w:t xml:space="preserve"> года – 25 человек;</w:t>
      </w:r>
    </w:p>
    <w:p w:rsidR="000A5384" w:rsidRPr="00DF6903" w:rsidRDefault="000A5384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</w:p>
    <w:p w:rsidR="000A5384" w:rsidRPr="00DF6903" w:rsidRDefault="000A5384" w:rsidP="000A5384">
      <w:pPr>
        <w:pStyle w:val="a3"/>
        <w:numPr>
          <w:ilvl w:val="0"/>
          <w:numId w:val="13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увеличение количества экземпляров распространенных среди населения Республики Хакасия, в том числе размещенных в средствах массовой информации информационно-аналитических, агитационных материалов профилактической направленности: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2023</w:t>
      </w:r>
      <w:r w:rsidR="000A5384" w:rsidRPr="00DF6903">
        <w:rPr>
          <w:color w:val="000000" w:themeColor="text1"/>
          <w:sz w:val="26"/>
          <w:szCs w:val="26"/>
        </w:rPr>
        <w:t xml:space="preserve"> году – до 10 ед.;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2024</w:t>
      </w:r>
      <w:r w:rsidR="000A5384" w:rsidRPr="00DF6903">
        <w:rPr>
          <w:color w:val="000000" w:themeColor="text1"/>
          <w:sz w:val="26"/>
          <w:szCs w:val="26"/>
        </w:rPr>
        <w:t xml:space="preserve"> году – до 12 ед.;</w:t>
      </w:r>
    </w:p>
    <w:p w:rsidR="000A5384" w:rsidRPr="00DF6903" w:rsidRDefault="0040459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DF6903">
        <w:rPr>
          <w:color w:val="000000" w:themeColor="text1"/>
          <w:sz w:val="26"/>
          <w:szCs w:val="26"/>
        </w:rPr>
        <w:t>в 2025</w:t>
      </w:r>
      <w:r w:rsidR="000A5384" w:rsidRPr="00DF6903">
        <w:rPr>
          <w:color w:val="000000" w:themeColor="text1"/>
          <w:sz w:val="26"/>
          <w:szCs w:val="26"/>
        </w:rPr>
        <w:t xml:space="preserve"> году – до 15 ед.;</w:t>
      </w:r>
    </w:p>
    <w:p w:rsidR="000A5384" w:rsidRPr="00DF6903" w:rsidRDefault="000A5384" w:rsidP="000A5384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DF6903">
        <w:rPr>
          <w:b/>
          <w:color w:val="000000" w:themeColor="text1"/>
          <w:sz w:val="26"/>
          <w:szCs w:val="26"/>
        </w:rPr>
        <w:t>относ</w:t>
      </w:r>
      <w:r w:rsidR="0040459C" w:rsidRPr="00DF6903">
        <w:rPr>
          <w:b/>
          <w:color w:val="000000" w:themeColor="text1"/>
          <w:sz w:val="26"/>
          <w:szCs w:val="26"/>
        </w:rPr>
        <w:t>ительно базового показателя 2022</w:t>
      </w:r>
      <w:r w:rsidRPr="00DF6903">
        <w:rPr>
          <w:b/>
          <w:color w:val="000000" w:themeColor="text1"/>
          <w:sz w:val="26"/>
          <w:szCs w:val="26"/>
        </w:rPr>
        <w:t xml:space="preserve"> года – 8 экземпляров;</w:t>
      </w:r>
    </w:p>
    <w:p w:rsidR="000A5384" w:rsidRPr="009D67B6" w:rsidRDefault="000A5384" w:rsidP="000A5384">
      <w:pPr>
        <w:pStyle w:val="a3"/>
        <w:spacing w:before="0" w:after="0"/>
        <w:jc w:val="both"/>
        <w:rPr>
          <w:sz w:val="26"/>
          <w:szCs w:val="26"/>
        </w:rPr>
      </w:pPr>
    </w:p>
    <w:p w:rsidR="000A5384" w:rsidRPr="009D67B6" w:rsidRDefault="000A5384" w:rsidP="000A5384">
      <w:pPr>
        <w:pStyle w:val="ConsPlusNonformat"/>
        <w:widowControl/>
        <w:numPr>
          <w:ilvl w:val="0"/>
          <w:numId w:val="13"/>
        </w:numPr>
        <w:tabs>
          <w:tab w:val="num" w:pos="252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D67B6">
        <w:rPr>
          <w:rFonts w:ascii="Times New Roman" w:hAnsi="Times New Roman" w:cs="Times New Roman"/>
          <w:sz w:val="26"/>
          <w:szCs w:val="26"/>
        </w:rPr>
        <w:t>снижение общего колич</w:t>
      </w:r>
      <w:r w:rsidR="00A465F2">
        <w:rPr>
          <w:rFonts w:ascii="Times New Roman" w:hAnsi="Times New Roman" w:cs="Times New Roman"/>
          <w:sz w:val="26"/>
          <w:szCs w:val="26"/>
        </w:rPr>
        <w:t xml:space="preserve">ества совершаемых преступлений </w:t>
      </w:r>
      <w:r w:rsidRPr="009D67B6">
        <w:rPr>
          <w:rFonts w:ascii="Times New Roman" w:hAnsi="Times New Roman" w:cs="Times New Roman"/>
          <w:sz w:val="26"/>
          <w:szCs w:val="26"/>
        </w:rPr>
        <w:t>на территории городского округа  город Сорск:</w:t>
      </w:r>
    </w:p>
    <w:p w:rsidR="000A5384" w:rsidRPr="009D67B6" w:rsidRDefault="00A465F2" w:rsidP="000A5384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2023 </w:t>
      </w:r>
      <w:r w:rsidR="000A5384" w:rsidRPr="009D67B6">
        <w:rPr>
          <w:sz w:val="26"/>
          <w:szCs w:val="26"/>
        </w:rPr>
        <w:t>году – на 0,5 %;</w:t>
      </w:r>
    </w:p>
    <w:p w:rsidR="000A5384" w:rsidRPr="009D67B6" w:rsidRDefault="00A465F2" w:rsidP="000A5384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в 2024</w:t>
      </w:r>
      <w:r w:rsidR="000A5384" w:rsidRPr="009D67B6">
        <w:rPr>
          <w:sz w:val="26"/>
          <w:szCs w:val="26"/>
        </w:rPr>
        <w:t xml:space="preserve"> году – на 0,5 %;</w:t>
      </w:r>
    </w:p>
    <w:p w:rsidR="000A5384" w:rsidRPr="009D67B6" w:rsidRDefault="00A465F2" w:rsidP="000A5384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в 2025</w:t>
      </w:r>
      <w:r w:rsidR="000A5384" w:rsidRPr="009D67B6">
        <w:rPr>
          <w:sz w:val="26"/>
          <w:szCs w:val="26"/>
        </w:rPr>
        <w:t xml:space="preserve"> году – на 0,5 %;</w:t>
      </w:r>
    </w:p>
    <w:p w:rsidR="000A5384" w:rsidRPr="00AE1466" w:rsidRDefault="000A5384" w:rsidP="000A5384">
      <w:pPr>
        <w:pStyle w:val="a3"/>
        <w:spacing w:before="0" w:after="0"/>
        <w:jc w:val="both"/>
        <w:rPr>
          <w:b/>
          <w:sz w:val="26"/>
          <w:szCs w:val="26"/>
        </w:rPr>
      </w:pPr>
      <w:r w:rsidRPr="00AE1466">
        <w:rPr>
          <w:b/>
          <w:sz w:val="26"/>
          <w:szCs w:val="26"/>
        </w:rPr>
        <w:t>относ</w:t>
      </w:r>
      <w:r w:rsidR="00A465F2" w:rsidRPr="00AE1466">
        <w:rPr>
          <w:b/>
          <w:sz w:val="26"/>
          <w:szCs w:val="26"/>
        </w:rPr>
        <w:t>ительно базового показателя 2022</w:t>
      </w:r>
      <w:r w:rsidRPr="00AE1466">
        <w:rPr>
          <w:b/>
          <w:sz w:val="26"/>
          <w:szCs w:val="26"/>
        </w:rPr>
        <w:t xml:space="preserve"> года –</w:t>
      </w:r>
      <w:r w:rsidR="00A465F2" w:rsidRPr="00AE1466">
        <w:rPr>
          <w:b/>
          <w:sz w:val="26"/>
          <w:szCs w:val="26"/>
        </w:rPr>
        <w:t>123 преступления</w:t>
      </w:r>
      <w:r w:rsidRPr="00AE1466">
        <w:rPr>
          <w:b/>
          <w:sz w:val="26"/>
          <w:szCs w:val="26"/>
        </w:rPr>
        <w:t>;</w:t>
      </w:r>
    </w:p>
    <w:p w:rsidR="000A5384" w:rsidRPr="009D67B6" w:rsidRDefault="000A5384" w:rsidP="000A5384">
      <w:pPr>
        <w:pStyle w:val="a3"/>
        <w:spacing w:before="0" w:after="0"/>
        <w:jc w:val="both"/>
        <w:rPr>
          <w:sz w:val="26"/>
          <w:szCs w:val="26"/>
        </w:rPr>
      </w:pPr>
    </w:p>
    <w:p w:rsidR="000A5384" w:rsidRPr="009D67B6" w:rsidRDefault="000A5384" w:rsidP="000A5384">
      <w:pPr>
        <w:numPr>
          <w:ilvl w:val="0"/>
          <w:numId w:val="13"/>
        </w:numPr>
        <w:shd w:val="clear" w:color="auto" w:fill="FFFFFF"/>
        <w:tabs>
          <w:tab w:val="num" w:pos="25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D67B6">
        <w:rPr>
          <w:rFonts w:ascii="Times New Roman" w:hAnsi="Times New Roman" w:cs="Times New Roman"/>
          <w:sz w:val="26"/>
          <w:szCs w:val="26"/>
        </w:rPr>
        <w:t>снижение количества совершаемых преступлений на улицах и в других общественных местах на территории городского округа город Сорск:</w:t>
      </w:r>
    </w:p>
    <w:p w:rsidR="000A5384" w:rsidRPr="009D67B6" w:rsidRDefault="00A465F2" w:rsidP="000A5384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в 2023</w:t>
      </w:r>
      <w:r w:rsidR="000A5384" w:rsidRPr="009D67B6">
        <w:rPr>
          <w:sz w:val="26"/>
          <w:szCs w:val="26"/>
        </w:rPr>
        <w:t xml:space="preserve"> году – на 0,5 %;</w:t>
      </w:r>
    </w:p>
    <w:p w:rsidR="000A5384" w:rsidRPr="009D67B6" w:rsidRDefault="000A5384" w:rsidP="000A5384">
      <w:pPr>
        <w:pStyle w:val="a3"/>
        <w:spacing w:before="0" w:after="0"/>
        <w:jc w:val="both"/>
        <w:rPr>
          <w:sz w:val="26"/>
          <w:szCs w:val="26"/>
        </w:rPr>
      </w:pPr>
      <w:r w:rsidRPr="009D67B6">
        <w:rPr>
          <w:sz w:val="26"/>
          <w:szCs w:val="26"/>
        </w:rPr>
        <w:t>в 202</w:t>
      </w:r>
      <w:r w:rsidR="00A465F2">
        <w:rPr>
          <w:sz w:val="26"/>
          <w:szCs w:val="26"/>
        </w:rPr>
        <w:t>4</w:t>
      </w:r>
      <w:r w:rsidRPr="009D67B6">
        <w:rPr>
          <w:sz w:val="26"/>
          <w:szCs w:val="26"/>
        </w:rPr>
        <w:t xml:space="preserve"> году – на 0,5 %;</w:t>
      </w:r>
    </w:p>
    <w:p w:rsidR="000A5384" w:rsidRPr="009D67B6" w:rsidRDefault="00A465F2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2025</w:t>
      </w:r>
      <w:r w:rsidR="000A5384" w:rsidRPr="009D67B6">
        <w:rPr>
          <w:rFonts w:ascii="Times New Roman" w:hAnsi="Times New Roman" w:cs="Times New Roman"/>
          <w:sz w:val="26"/>
          <w:szCs w:val="26"/>
        </w:rPr>
        <w:t xml:space="preserve"> году – на 0,5 %.</w:t>
      </w:r>
    </w:p>
    <w:p w:rsidR="000A5384" w:rsidRPr="00AE1466" w:rsidRDefault="000A5384" w:rsidP="000A5384">
      <w:pPr>
        <w:pStyle w:val="a3"/>
        <w:spacing w:before="0" w:after="0"/>
        <w:jc w:val="both"/>
        <w:rPr>
          <w:b/>
          <w:sz w:val="26"/>
          <w:szCs w:val="26"/>
        </w:rPr>
      </w:pPr>
      <w:r w:rsidRPr="00AE1466">
        <w:rPr>
          <w:b/>
          <w:sz w:val="26"/>
          <w:szCs w:val="26"/>
        </w:rPr>
        <w:t>относ</w:t>
      </w:r>
      <w:r w:rsidR="00A465F2" w:rsidRPr="00AE1466">
        <w:rPr>
          <w:b/>
          <w:sz w:val="26"/>
          <w:szCs w:val="26"/>
        </w:rPr>
        <w:t>ительно базового показателя 2022 года – 17</w:t>
      </w:r>
      <w:r w:rsidRPr="00AE1466">
        <w:rPr>
          <w:b/>
          <w:sz w:val="26"/>
          <w:szCs w:val="26"/>
        </w:rPr>
        <w:t xml:space="preserve"> преступлений.</w:t>
      </w:r>
    </w:p>
    <w:p w:rsidR="000A5384" w:rsidRPr="009D67B6" w:rsidRDefault="000A5384" w:rsidP="000A5384">
      <w:pPr>
        <w:pStyle w:val="a3"/>
        <w:spacing w:before="0" w:after="0"/>
        <w:jc w:val="both"/>
        <w:rPr>
          <w:sz w:val="26"/>
          <w:szCs w:val="26"/>
        </w:rPr>
      </w:pPr>
    </w:p>
    <w:p w:rsidR="000A5384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D35C17">
        <w:rPr>
          <w:sz w:val="26"/>
          <w:szCs w:val="26"/>
          <w:shd w:val="clear" w:color="auto" w:fill="FFFFFF"/>
        </w:rPr>
        <w:t>По результатам ежегодного анализа результатов реализации мероприятий муниципальной программы, ответственным исполнителем муниципальной программы проводится корректировка целевых индикаторов муниципальной программы, в соответствии с действующим законодательством.</w:t>
      </w:r>
    </w:p>
    <w:p w:rsidR="000A5384" w:rsidRDefault="000A5384" w:rsidP="00AE1466">
      <w:pPr>
        <w:pStyle w:val="a3"/>
        <w:spacing w:before="0" w:after="0"/>
        <w:jc w:val="both"/>
        <w:rPr>
          <w:sz w:val="26"/>
          <w:szCs w:val="26"/>
        </w:rPr>
      </w:pPr>
    </w:p>
    <w:p w:rsidR="00AE1466" w:rsidRDefault="00AE1466" w:rsidP="00AE1466">
      <w:pPr>
        <w:pStyle w:val="a3"/>
        <w:spacing w:before="0" w:after="0"/>
        <w:jc w:val="both"/>
        <w:rPr>
          <w:sz w:val="26"/>
          <w:szCs w:val="26"/>
        </w:rPr>
      </w:pPr>
    </w:p>
    <w:p w:rsidR="000A5384" w:rsidRPr="00B847F8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D35C17">
        <w:rPr>
          <w:sz w:val="26"/>
          <w:szCs w:val="26"/>
        </w:rPr>
        <w:t>Глава города Сорска                                                                           В.Ф.Найденов</w:t>
      </w:r>
    </w:p>
    <w:p w:rsidR="000A5384" w:rsidRPr="002E6948" w:rsidRDefault="000A5384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0A5384" w:rsidRDefault="000A5384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4603DF" w:rsidRPr="002E6948" w:rsidRDefault="004603DF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0A5384" w:rsidRPr="00FB4108" w:rsidRDefault="000A5384" w:rsidP="00A3063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  <w:r w:rsidRPr="00FB4108">
        <w:rPr>
          <w:rFonts w:ascii="Times New Roman" w:hAnsi="Times New Roman" w:cs="Times New Roman"/>
          <w:b/>
          <w:spacing w:val="-3"/>
          <w:sz w:val="26"/>
          <w:szCs w:val="26"/>
        </w:rPr>
        <w:lastRenderedPageBreak/>
        <w:t>ПАСПОРТ</w:t>
      </w:r>
    </w:p>
    <w:p w:rsidR="000A5384" w:rsidRPr="00FB4108" w:rsidRDefault="000A5384" w:rsidP="000A53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108">
        <w:rPr>
          <w:rFonts w:ascii="Times New Roman" w:hAnsi="Times New Roman" w:cs="Times New Roman"/>
          <w:b/>
          <w:sz w:val="26"/>
          <w:szCs w:val="26"/>
        </w:rPr>
        <w:t xml:space="preserve">подпрограммы «Профилактика правонарушений на территории </w:t>
      </w:r>
      <w:proofErr w:type="gramStart"/>
      <w:r w:rsidRPr="00FB4108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FB4108">
        <w:rPr>
          <w:rFonts w:ascii="Times New Roman" w:hAnsi="Times New Roman" w:cs="Times New Roman"/>
          <w:b/>
          <w:sz w:val="26"/>
          <w:szCs w:val="26"/>
        </w:rPr>
        <w:t xml:space="preserve">. Сорска </w:t>
      </w:r>
      <w:r w:rsidR="003769CE">
        <w:rPr>
          <w:rFonts w:ascii="Times New Roman" w:hAnsi="Times New Roman" w:cs="Times New Roman"/>
          <w:b/>
          <w:sz w:val="26"/>
          <w:szCs w:val="26"/>
        </w:rPr>
        <w:t>среди населения</w:t>
      </w:r>
      <w:r w:rsidRPr="00FB4108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0A5384" w:rsidRPr="00FB4108" w:rsidRDefault="000A5384" w:rsidP="000A53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28" w:type="dxa"/>
        <w:tblLook w:val="01E0"/>
      </w:tblPr>
      <w:tblGrid>
        <w:gridCol w:w="3168"/>
        <w:gridCol w:w="6660"/>
      </w:tblGrid>
      <w:tr w:rsidR="000A5384" w:rsidRPr="00FB4108" w:rsidTr="005825C6">
        <w:trPr>
          <w:trHeight w:val="603"/>
        </w:trPr>
        <w:tc>
          <w:tcPr>
            <w:tcW w:w="3168" w:type="dxa"/>
          </w:tcPr>
          <w:p w:rsidR="000A5384" w:rsidRPr="00FB410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660" w:type="dxa"/>
          </w:tcPr>
          <w:p w:rsidR="000A5384" w:rsidRPr="00FB4108" w:rsidRDefault="000A5384" w:rsidP="000A5384">
            <w:pPr>
              <w:numPr>
                <w:ilvl w:val="0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Сорска.</w:t>
            </w:r>
          </w:p>
        </w:tc>
      </w:tr>
      <w:tr w:rsidR="000A5384" w:rsidRPr="002E6948" w:rsidTr="005825C6">
        <w:tc>
          <w:tcPr>
            <w:tcW w:w="3168" w:type="dxa"/>
          </w:tcPr>
          <w:p w:rsidR="000A5384" w:rsidRPr="00FB410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660" w:type="dxa"/>
          </w:tcPr>
          <w:p w:rsidR="000A5384" w:rsidRPr="00BD1DF0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города;</w:t>
            </w:r>
          </w:p>
          <w:p w:rsidR="000A5384" w:rsidRPr="00BD1DF0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1DF0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 по социальным вопросам;</w:t>
            </w:r>
          </w:p>
          <w:p w:rsidR="000A5384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туризма;</w:t>
            </w:r>
          </w:p>
          <w:p w:rsidR="000A5384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МВД России по г. Сорску;</w:t>
            </w:r>
          </w:p>
          <w:p w:rsidR="000A5384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 города Сорска;</w:t>
            </w:r>
          </w:p>
          <w:p w:rsidR="000A5384" w:rsidRPr="00FB4108" w:rsidRDefault="000A5384" w:rsidP="000A5384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ГКУ РХ «Управление социальной поддержки населения города Сорска.</w:t>
            </w:r>
          </w:p>
        </w:tc>
      </w:tr>
      <w:tr w:rsidR="000A5384" w:rsidRPr="002E6948" w:rsidTr="005825C6">
        <w:tc>
          <w:tcPr>
            <w:tcW w:w="3168" w:type="dxa"/>
          </w:tcPr>
          <w:p w:rsidR="000A5384" w:rsidRPr="00FB410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</w:t>
            </w:r>
          </w:p>
          <w:p w:rsidR="000A5384" w:rsidRPr="00FB4108" w:rsidRDefault="000A5384" w:rsidP="005825C6">
            <w:pPr>
              <w:tabs>
                <w:tab w:val="left" w:pos="1865"/>
              </w:tabs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0A5384" w:rsidRPr="00FB4108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- укрепление общественного порядка и безопасности граждан на территории 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Сорска</w:t>
            </w: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A5384" w:rsidRPr="00FB4108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надлежащей защиты прав и свобод граждан, предупреждение правонарушений на территории 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Сорска</w:t>
            </w: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A5384" w:rsidRPr="002E6948" w:rsidTr="005825C6">
        <w:tc>
          <w:tcPr>
            <w:tcW w:w="3168" w:type="dxa"/>
          </w:tcPr>
          <w:p w:rsidR="000A5384" w:rsidRPr="00FB410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  <w:p w:rsidR="000A5384" w:rsidRPr="002E694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0A5384" w:rsidRPr="00FB410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повышение уровня правового, культурного, нравственного, спортивного и военно-патриотического воспитания граждан, профилактика экстремизма, воспитание терпимости и толерантного отношения к окружающим;</w:t>
            </w:r>
          </w:p>
          <w:p w:rsidR="000A5384" w:rsidRPr="00FB410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повышение уровня профилактики правонарушений;</w:t>
            </w:r>
          </w:p>
          <w:p w:rsidR="000A5384" w:rsidRPr="00FB410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вовлечение в предупреждение правонарушений граждан городского округа, а также предприятий, учреждений, организаций;</w:t>
            </w:r>
          </w:p>
          <w:p w:rsidR="000A5384" w:rsidRPr="00FB410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выявление и устранение причин и условий, способствующих совершению правонарушений и преступлений, повышение уровня профилактики правонарушений;</w:t>
            </w:r>
          </w:p>
          <w:p w:rsidR="000A5384" w:rsidRPr="00FB410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720"/>
                <w:tab w:val="left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охраны общественного порядка совместно с органами внутренних дел Республики Хакасия на предприятиях, в учреждениях, организациях, на улицах, площадях, в жилых микрорайонах, общежитиях, на транспорте, в местах массового отдыха и других общественных местах;</w:t>
            </w:r>
          </w:p>
          <w:p w:rsidR="000A5384" w:rsidRPr="00FB410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720"/>
                <w:tab w:val="num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  повышение оперативности реагирования на заявления и сообщения о правонарушениях за счет наращивания сил правопорядка;</w:t>
            </w:r>
          </w:p>
          <w:p w:rsidR="000A5384" w:rsidRPr="00FB410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720"/>
                <w:tab w:val="num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  оптимизация работы по предупреждению и профилактике правонарушений, совершаемых на улицах и в общественных местах;</w:t>
            </w:r>
          </w:p>
          <w:p w:rsidR="000A5384" w:rsidRPr="00FB410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720"/>
                <w:tab w:val="num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  повышение уровня доверия населения к правоохранительным органам;</w:t>
            </w:r>
          </w:p>
          <w:p w:rsidR="000A5384" w:rsidRPr="002E6948" w:rsidRDefault="000A5384" w:rsidP="000A5384">
            <w:pPr>
              <w:numPr>
                <w:ilvl w:val="0"/>
                <w:numId w:val="11"/>
              </w:numPr>
              <w:tabs>
                <w:tab w:val="num" w:pos="252"/>
                <w:tab w:val="num" w:pos="346"/>
                <w:tab w:val="num" w:pos="720"/>
                <w:tab w:val="num" w:pos="90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воссоздание системы социальной профилактики, направленной, прежде всего на активизацию борьбы с пьянством, алкоголизмом, наркоманией; преступностью, </w:t>
            </w:r>
            <w:r w:rsidRPr="00FB410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безнадзорностью, беспризорностью несовершеннолетних; незаконной миграцией; </w:t>
            </w:r>
            <w:proofErr w:type="spellStart"/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ресоциализацию</w:t>
            </w:r>
            <w:proofErr w:type="spellEnd"/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 лиц, освободившихся из мест лишения свободы.</w:t>
            </w:r>
            <w:proofErr w:type="gramEnd"/>
          </w:p>
        </w:tc>
      </w:tr>
      <w:tr w:rsidR="000A5384" w:rsidRPr="002E6948" w:rsidTr="005825C6">
        <w:tc>
          <w:tcPr>
            <w:tcW w:w="3168" w:type="dxa"/>
          </w:tcPr>
          <w:p w:rsidR="000A5384" w:rsidRPr="00FB410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Целевые показатели и (или) индикаторы подпрограммы</w:t>
            </w:r>
          </w:p>
        </w:tc>
        <w:tc>
          <w:tcPr>
            <w:tcW w:w="6660" w:type="dxa"/>
          </w:tcPr>
          <w:p w:rsidR="000A5384" w:rsidRPr="006310B9" w:rsidRDefault="000A5384" w:rsidP="000A5384">
            <w:pPr>
              <w:pStyle w:val="a3"/>
              <w:numPr>
                <w:ilvl w:val="0"/>
                <w:numId w:val="12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>увеличение количества граждан, охваченных мероприятиями, направленными на повышение уровня правового, культурного, нравственного, спортивного и военно-патриотического воспитания:</w:t>
            </w:r>
          </w:p>
          <w:p w:rsidR="000A5384" w:rsidRPr="006310B9" w:rsidRDefault="0054584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>в 2023</w:t>
            </w:r>
            <w:r w:rsidR="000A5384" w:rsidRPr="006310B9">
              <w:rPr>
                <w:color w:val="000000" w:themeColor="text1"/>
                <w:sz w:val="26"/>
                <w:szCs w:val="26"/>
              </w:rPr>
              <w:t xml:space="preserve"> году – на 2,0 %;</w:t>
            </w:r>
          </w:p>
          <w:p w:rsidR="000A5384" w:rsidRPr="006310B9" w:rsidRDefault="0054584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>в 2024</w:t>
            </w:r>
            <w:r w:rsidR="000A5384" w:rsidRPr="006310B9">
              <w:rPr>
                <w:color w:val="000000" w:themeColor="text1"/>
                <w:sz w:val="26"/>
                <w:szCs w:val="26"/>
              </w:rPr>
              <w:t xml:space="preserve"> году – на 2,0 %;</w:t>
            </w:r>
          </w:p>
          <w:p w:rsidR="000A5384" w:rsidRPr="006310B9" w:rsidRDefault="0054584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>в 2025</w:t>
            </w:r>
            <w:r w:rsidR="000A5384" w:rsidRPr="006310B9">
              <w:rPr>
                <w:color w:val="000000" w:themeColor="text1"/>
                <w:sz w:val="26"/>
                <w:szCs w:val="26"/>
              </w:rPr>
              <w:t xml:space="preserve"> году – на 2,0 %;</w:t>
            </w:r>
          </w:p>
          <w:p w:rsidR="000A5384" w:rsidRPr="006310B9" w:rsidRDefault="000A5384" w:rsidP="000A5384">
            <w:pPr>
              <w:pStyle w:val="a3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>увеличение количества экземпляров распространенных среди населения Республики Хакасия, в том числе размещенных в средствах массовой информации информационно-аналитических, агитационных материалов профилактической направленности:</w:t>
            </w:r>
          </w:p>
          <w:p w:rsidR="000A5384" w:rsidRPr="006310B9" w:rsidRDefault="0054584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>в 2023</w:t>
            </w:r>
            <w:r w:rsidR="000A5384" w:rsidRPr="006310B9">
              <w:rPr>
                <w:color w:val="000000" w:themeColor="text1"/>
                <w:sz w:val="26"/>
                <w:szCs w:val="26"/>
              </w:rPr>
              <w:t xml:space="preserve"> году – до 10 ед.;</w:t>
            </w:r>
          </w:p>
          <w:p w:rsidR="000A5384" w:rsidRPr="006310B9" w:rsidRDefault="000A5384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 xml:space="preserve">в </w:t>
            </w:r>
            <w:r w:rsidR="0054584E" w:rsidRPr="006310B9">
              <w:rPr>
                <w:color w:val="000000" w:themeColor="text1"/>
                <w:sz w:val="26"/>
                <w:szCs w:val="26"/>
              </w:rPr>
              <w:t>2024</w:t>
            </w:r>
            <w:r w:rsidRPr="006310B9">
              <w:rPr>
                <w:color w:val="000000" w:themeColor="text1"/>
                <w:sz w:val="26"/>
                <w:szCs w:val="26"/>
              </w:rPr>
              <w:t xml:space="preserve"> году – до 12 ед.;</w:t>
            </w:r>
          </w:p>
          <w:p w:rsidR="000A5384" w:rsidRPr="006310B9" w:rsidRDefault="0054584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>в 2025</w:t>
            </w:r>
            <w:r w:rsidR="000A5384" w:rsidRPr="006310B9">
              <w:rPr>
                <w:color w:val="000000" w:themeColor="text1"/>
                <w:sz w:val="26"/>
                <w:szCs w:val="26"/>
              </w:rPr>
              <w:t xml:space="preserve"> году – до 15 ед.;</w:t>
            </w:r>
          </w:p>
          <w:p w:rsidR="000A5384" w:rsidRPr="008E7E14" w:rsidRDefault="000A5384" w:rsidP="000A5384">
            <w:pPr>
              <w:pStyle w:val="ConsPlusNonformat"/>
              <w:widowControl/>
              <w:numPr>
                <w:ilvl w:val="0"/>
                <w:numId w:val="13"/>
              </w:numPr>
              <w:tabs>
                <w:tab w:val="num" w:pos="252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7E14">
              <w:rPr>
                <w:rFonts w:ascii="Times New Roman" w:hAnsi="Times New Roman" w:cs="Times New Roman"/>
                <w:sz w:val="26"/>
                <w:szCs w:val="26"/>
              </w:rPr>
              <w:t>снижение общего коли</w:t>
            </w:r>
            <w:r w:rsidR="0054584E" w:rsidRPr="008E7E14">
              <w:rPr>
                <w:rFonts w:ascii="Times New Roman" w:hAnsi="Times New Roman" w:cs="Times New Roman"/>
                <w:sz w:val="26"/>
                <w:szCs w:val="26"/>
              </w:rPr>
              <w:t>чества совершаемых преступлений</w:t>
            </w:r>
            <w:r w:rsidRPr="008E7E14"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r w:rsidR="0054584E" w:rsidRPr="008E7E14">
              <w:rPr>
                <w:rFonts w:ascii="Times New Roman" w:hAnsi="Times New Roman" w:cs="Times New Roman"/>
                <w:sz w:val="26"/>
                <w:szCs w:val="26"/>
              </w:rPr>
              <w:t xml:space="preserve">а территории городского округа </w:t>
            </w:r>
            <w:r w:rsidRPr="008E7E14">
              <w:rPr>
                <w:rFonts w:ascii="Times New Roman" w:hAnsi="Times New Roman" w:cs="Times New Roman"/>
                <w:sz w:val="26"/>
                <w:szCs w:val="26"/>
              </w:rPr>
              <w:t>город Сорск:</w:t>
            </w:r>
          </w:p>
          <w:p w:rsidR="000A5384" w:rsidRPr="008E7E14" w:rsidRDefault="0054584E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 w:rsidRPr="008E7E14">
              <w:rPr>
                <w:sz w:val="26"/>
                <w:szCs w:val="26"/>
              </w:rPr>
              <w:t>в 2023</w:t>
            </w:r>
            <w:r w:rsidR="000A5384" w:rsidRPr="008E7E14">
              <w:rPr>
                <w:sz w:val="26"/>
                <w:szCs w:val="26"/>
              </w:rPr>
              <w:t xml:space="preserve"> году – на 0,5 %;</w:t>
            </w:r>
          </w:p>
          <w:p w:rsidR="000A5384" w:rsidRPr="008E7E14" w:rsidRDefault="0054584E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 w:rsidRPr="008E7E14">
              <w:rPr>
                <w:sz w:val="26"/>
                <w:szCs w:val="26"/>
              </w:rPr>
              <w:t>в 2024</w:t>
            </w:r>
            <w:r w:rsidR="000A5384" w:rsidRPr="008E7E14">
              <w:rPr>
                <w:sz w:val="26"/>
                <w:szCs w:val="26"/>
              </w:rPr>
              <w:t xml:space="preserve"> году – на 0,5 %;</w:t>
            </w:r>
          </w:p>
          <w:p w:rsidR="000A5384" w:rsidRPr="008E7E14" w:rsidRDefault="0054584E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 w:rsidRPr="008E7E14">
              <w:rPr>
                <w:sz w:val="26"/>
                <w:szCs w:val="26"/>
              </w:rPr>
              <w:t>в 2025</w:t>
            </w:r>
            <w:r w:rsidR="000A5384" w:rsidRPr="008E7E14">
              <w:rPr>
                <w:sz w:val="26"/>
                <w:szCs w:val="26"/>
              </w:rPr>
              <w:t xml:space="preserve"> году – на 0,5 %;</w:t>
            </w:r>
          </w:p>
          <w:p w:rsidR="000A5384" w:rsidRPr="00FB4108" w:rsidRDefault="000A5384" w:rsidP="000A5384">
            <w:pPr>
              <w:numPr>
                <w:ilvl w:val="0"/>
                <w:numId w:val="13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совершаемых преступлений на улицах и в других общественных местах на территории городского округа город Сорск:</w:t>
            </w:r>
          </w:p>
          <w:p w:rsidR="000A5384" w:rsidRPr="00FB4108" w:rsidRDefault="0054584E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2023</w:t>
            </w:r>
            <w:r w:rsidR="000A5384" w:rsidRPr="00FB4108">
              <w:rPr>
                <w:sz w:val="26"/>
                <w:szCs w:val="26"/>
              </w:rPr>
              <w:t xml:space="preserve"> году – на 0,5 %;</w:t>
            </w:r>
          </w:p>
          <w:p w:rsidR="000A5384" w:rsidRPr="00FB4108" w:rsidRDefault="0054584E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2024</w:t>
            </w:r>
            <w:r w:rsidR="000A5384" w:rsidRPr="00FB4108">
              <w:rPr>
                <w:sz w:val="26"/>
                <w:szCs w:val="26"/>
              </w:rPr>
              <w:t xml:space="preserve"> году – на 0,5 %;</w:t>
            </w:r>
          </w:p>
          <w:p w:rsidR="000A5384" w:rsidRPr="002E6948" w:rsidRDefault="0054584E" w:rsidP="005825C6">
            <w:pPr>
              <w:pStyle w:val="a3"/>
              <w:suppressAutoHyphens/>
              <w:spacing w:before="0" w:after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 2025</w:t>
            </w:r>
            <w:r w:rsidR="000A5384" w:rsidRPr="00FB4108">
              <w:rPr>
                <w:sz w:val="26"/>
                <w:szCs w:val="26"/>
              </w:rPr>
              <w:t xml:space="preserve"> году – на 0,5 %.</w:t>
            </w:r>
          </w:p>
        </w:tc>
      </w:tr>
      <w:tr w:rsidR="000A5384" w:rsidRPr="002E6948" w:rsidTr="005825C6">
        <w:tc>
          <w:tcPr>
            <w:tcW w:w="3168" w:type="dxa"/>
          </w:tcPr>
          <w:p w:rsidR="000A5384" w:rsidRPr="00FB4108" w:rsidRDefault="000A5384" w:rsidP="005825C6">
            <w:pPr>
              <w:tabs>
                <w:tab w:val="left" w:pos="1865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Этапы и сроки </w:t>
            </w:r>
          </w:p>
          <w:p w:rsidR="000A5384" w:rsidRPr="00FB4108" w:rsidRDefault="000A5384" w:rsidP="005825C6">
            <w:pPr>
              <w:tabs>
                <w:tab w:val="left" w:pos="1865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реализации подпрограммы</w:t>
            </w:r>
          </w:p>
        </w:tc>
        <w:tc>
          <w:tcPr>
            <w:tcW w:w="6660" w:type="dxa"/>
          </w:tcPr>
          <w:p w:rsidR="000A5384" w:rsidRPr="00FB4108" w:rsidRDefault="000A5384" w:rsidP="005825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B4108">
              <w:rPr>
                <w:rFonts w:ascii="Times New Roman" w:hAnsi="Times New Roman"/>
                <w:sz w:val="26"/>
                <w:szCs w:val="26"/>
              </w:rPr>
              <w:t>Реализация подпрограмм</w:t>
            </w:r>
            <w:r w:rsidR="00AD4585">
              <w:rPr>
                <w:rFonts w:ascii="Times New Roman" w:hAnsi="Times New Roman"/>
                <w:sz w:val="26"/>
                <w:szCs w:val="26"/>
              </w:rPr>
              <w:t>ы осуществляется в период с 2023-2025</w:t>
            </w:r>
            <w:r w:rsidRPr="00FB4108">
              <w:rPr>
                <w:rFonts w:ascii="Times New Roman" w:hAnsi="Times New Roman"/>
                <w:sz w:val="26"/>
                <w:szCs w:val="26"/>
              </w:rPr>
              <w:t>гг. Этапы реализации не выделяются.</w:t>
            </w:r>
          </w:p>
        </w:tc>
      </w:tr>
      <w:tr w:rsidR="000A5384" w:rsidRPr="002E6948" w:rsidTr="005825C6">
        <w:tc>
          <w:tcPr>
            <w:tcW w:w="3168" w:type="dxa"/>
          </w:tcPr>
          <w:p w:rsidR="000A5384" w:rsidRPr="00FB410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6660" w:type="dxa"/>
          </w:tcPr>
          <w:p w:rsidR="000A5384" w:rsidRPr="00A30630" w:rsidRDefault="000A5384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«Профилактика правонарушений на территории </w:t>
            </w:r>
            <w:proofErr w:type="gramStart"/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FB4108">
              <w:rPr>
                <w:rFonts w:ascii="Times New Roman" w:hAnsi="Times New Roman" w:cs="Times New Roman"/>
                <w:sz w:val="26"/>
                <w:szCs w:val="26"/>
              </w:rPr>
              <w:t xml:space="preserve">. Сорска </w:t>
            </w:r>
            <w:r w:rsidR="00AD4585">
              <w:rPr>
                <w:rFonts w:ascii="Times New Roman" w:hAnsi="Times New Roman" w:cs="Times New Roman"/>
                <w:sz w:val="26"/>
                <w:szCs w:val="26"/>
              </w:rPr>
              <w:t xml:space="preserve">среди </w:t>
            </w:r>
            <w:r w:rsidR="00AD4585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населения</w:t>
            </w: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="009B5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5,0 тыс. руб.</w:t>
            </w:r>
          </w:p>
          <w:p w:rsidR="000A5384" w:rsidRPr="00A30630" w:rsidRDefault="000A5384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том числе по годам: </w:t>
            </w:r>
          </w:p>
          <w:p w:rsidR="000A5384" w:rsidRPr="00A30630" w:rsidRDefault="00AD4585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</w:t>
            </w:r>
            <w:r w:rsidR="00A30630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– </w:t>
            </w:r>
            <w:r w:rsidR="009B5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85</w:t>
            </w:r>
            <w:r w:rsidR="000A5384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,0 тыс. руб., </w:t>
            </w:r>
          </w:p>
          <w:p w:rsidR="000A5384" w:rsidRPr="00A30630" w:rsidRDefault="00AD4585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2024</w:t>
            </w:r>
            <w:r w:rsidR="00A30630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– </w:t>
            </w:r>
            <w:r w:rsidR="009B5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85</w:t>
            </w:r>
            <w:r w:rsidR="000A5384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,0 тыс. руб., </w:t>
            </w:r>
          </w:p>
          <w:p w:rsidR="000A5384" w:rsidRPr="00FB4108" w:rsidRDefault="00AD4585" w:rsidP="009B5D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2025</w:t>
            </w:r>
            <w:r w:rsidR="00A30630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– </w:t>
            </w:r>
            <w:r w:rsidR="009B5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85</w:t>
            </w:r>
            <w:r w:rsidR="000A5384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 тыс. руб.</w:t>
            </w:r>
          </w:p>
        </w:tc>
      </w:tr>
      <w:tr w:rsidR="000A5384" w:rsidRPr="002E6948" w:rsidTr="005825C6">
        <w:trPr>
          <w:trHeight w:val="787"/>
        </w:trPr>
        <w:tc>
          <w:tcPr>
            <w:tcW w:w="3168" w:type="dxa"/>
          </w:tcPr>
          <w:p w:rsidR="000A5384" w:rsidRPr="00FB4108" w:rsidRDefault="000A5384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4108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подпрограммы</w:t>
            </w:r>
          </w:p>
          <w:p w:rsidR="000A5384" w:rsidRPr="002E6948" w:rsidRDefault="000A5384" w:rsidP="005825C6">
            <w:pPr>
              <w:tabs>
                <w:tab w:val="left" w:pos="1865"/>
              </w:tabs>
              <w:rPr>
                <w:rFonts w:ascii="Times New Roman" w:hAnsi="Times New Roman" w:cs="Times New Roman"/>
                <w:color w:val="FF0000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0A5384" w:rsidRPr="006310B9" w:rsidRDefault="000A5384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>- увеличение количества граждан, охваченных мероприятиями, направленными на повышение уровня правового, культурного, нравственного, спортивного и военно-патриоти</w:t>
            </w:r>
            <w:r w:rsidR="0021101B" w:rsidRPr="006310B9">
              <w:rPr>
                <w:color w:val="000000" w:themeColor="text1"/>
                <w:sz w:val="26"/>
                <w:szCs w:val="26"/>
              </w:rPr>
              <w:t>ческого воспитания ежегодно на 2,0 %, а к 2025</w:t>
            </w:r>
            <w:r w:rsidRPr="006310B9">
              <w:rPr>
                <w:color w:val="000000" w:themeColor="text1"/>
                <w:sz w:val="26"/>
                <w:szCs w:val="26"/>
              </w:rPr>
              <w:t xml:space="preserve"> году на 6% относ</w:t>
            </w:r>
            <w:r w:rsidR="0021101B" w:rsidRPr="006310B9">
              <w:rPr>
                <w:color w:val="000000" w:themeColor="text1"/>
                <w:sz w:val="26"/>
                <w:szCs w:val="26"/>
              </w:rPr>
              <w:t>ительно базового показателя 2022</w:t>
            </w:r>
            <w:r w:rsidRPr="006310B9">
              <w:rPr>
                <w:color w:val="000000" w:themeColor="text1"/>
                <w:sz w:val="26"/>
                <w:szCs w:val="26"/>
              </w:rPr>
              <w:t>г. – 700 человек;</w:t>
            </w:r>
          </w:p>
          <w:p w:rsidR="000A5384" w:rsidRPr="006310B9" w:rsidRDefault="000A5384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6310B9">
              <w:rPr>
                <w:color w:val="000000" w:themeColor="text1"/>
                <w:sz w:val="26"/>
                <w:szCs w:val="26"/>
              </w:rPr>
              <w:t xml:space="preserve">- увеличение количества экземпляров распространенных среди населения Республики Хакасия, в том числе размещенных в средствах массовой информации информационно-аналитических, агитационных </w:t>
            </w:r>
            <w:r w:rsidRPr="006310B9">
              <w:rPr>
                <w:color w:val="000000" w:themeColor="text1"/>
                <w:sz w:val="26"/>
                <w:szCs w:val="26"/>
              </w:rPr>
              <w:lastRenderedPageBreak/>
              <w:t>материалов профилактичес</w:t>
            </w:r>
            <w:r w:rsidR="0021101B" w:rsidRPr="006310B9">
              <w:rPr>
                <w:color w:val="000000" w:themeColor="text1"/>
                <w:sz w:val="26"/>
                <w:szCs w:val="26"/>
              </w:rPr>
              <w:t xml:space="preserve">кой направленности ежегодно на </w:t>
            </w:r>
            <w:r w:rsidRPr="006310B9">
              <w:rPr>
                <w:color w:val="000000" w:themeColor="text1"/>
                <w:sz w:val="26"/>
                <w:szCs w:val="26"/>
              </w:rPr>
              <w:t>2 экземпляра, а к 20</w:t>
            </w:r>
            <w:r w:rsidR="0021101B" w:rsidRPr="006310B9">
              <w:rPr>
                <w:color w:val="000000" w:themeColor="text1"/>
                <w:sz w:val="26"/>
                <w:szCs w:val="26"/>
              </w:rPr>
              <w:t>25</w:t>
            </w:r>
            <w:r w:rsidRPr="006310B9">
              <w:rPr>
                <w:color w:val="000000" w:themeColor="text1"/>
                <w:sz w:val="26"/>
                <w:szCs w:val="26"/>
              </w:rPr>
              <w:t xml:space="preserve"> году на 6 экземпляров относ</w:t>
            </w:r>
            <w:r w:rsidR="0021101B" w:rsidRPr="006310B9">
              <w:rPr>
                <w:color w:val="000000" w:themeColor="text1"/>
                <w:sz w:val="26"/>
                <w:szCs w:val="26"/>
              </w:rPr>
              <w:t>ительно базового показателя 2022</w:t>
            </w:r>
            <w:r w:rsidRPr="006310B9">
              <w:rPr>
                <w:color w:val="000000" w:themeColor="text1"/>
                <w:sz w:val="26"/>
                <w:szCs w:val="26"/>
              </w:rPr>
              <w:t xml:space="preserve"> года – 8 экземпляров;</w:t>
            </w:r>
          </w:p>
          <w:p w:rsidR="000A5384" w:rsidRPr="009D67B6" w:rsidRDefault="000A5384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 w:rsidRPr="009D67B6">
              <w:rPr>
                <w:sz w:val="26"/>
                <w:szCs w:val="26"/>
              </w:rPr>
              <w:t>- снижение общего колич</w:t>
            </w:r>
            <w:r w:rsidR="0021101B">
              <w:rPr>
                <w:sz w:val="26"/>
                <w:szCs w:val="26"/>
              </w:rPr>
              <w:t>ества совершаемых преступлений на территории городского округа город Сорск ежегодно на 0,5 %, а к 2025</w:t>
            </w:r>
            <w:r w:rsidRPr="009D67B6">
              <w:rPr>
                <w:sz w:val="26"/>
                <w:szCs w:val="26"/>
              </w:rPr>
              <w:t xml:space="preserve"> году на 1,5% относительно базового показат</w:t>
            </w:r>
            <w:r w:rsidR="0021101B">
              <w:rPr>
                <w:sz w:val="26"/>
                <w:szCs w:val="26"/>
              </w:rPr>
              <w:t>еля 2022</w:t>
            </w:r>
            <w:r w:rsidRPr="009D67B6">
              <w:rPr>
                <w:sz w:val="26"/>
                <w:szCs w:val="26"/>
              </w:rPr>
              <w:t xml:space="preserve"> года –</w:t>
            </w:r>
            <w:r w:rsidR="0021101B">
              <w:rPr>
                <w:sz w:val="26"/>
                <w:szCs w:val="26"/>
              </w:rPr>
              <w:t>123 преступления</w:t>
            </w:r>
            <w:r w:rsidRPr="009D67B6">
              <w:rPr>
                <w:sz w:val="26"/>
                <w:szCs w:val="26"/>
              </w:rPr>
              <w:t>;</w:t>
            </w:r>
          </w:p>
          <w:p w:rsidR="000A5384" w:rsidRPr="002E6948" w:rsidRDefault="000A5384" w:rsidP="000A5384">
            <w:pPr>
              <w:pStyle w:val="a3"/>
              <w:numPr>
                <w:ilvl w:val="0"/>
                <w:numId w:val="12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FF0000"/>
                <w:sz w:val="26"/>
                <w:szCs w:val="26"/>
              </w:rPr>
            </w:pPr>
            <w:r w:rsidRPr="009D67B6">
              <w:rPr>
                <w:sz w:val="26"/>
                <w:szCs w:val="26"/>
              </w:rPr>
              <w:t xml:space="preserve">снижение количества совершаемых преступлений на улицах и в других общественных местах на территории городского </w:t>
            </w:r>
            <w:r w:rsidR="0021101B">
              <w:rPr>
                <w:sz w:val="26"/>
                <w:szCs w:val="26"/>
              </w:rPr>
              <w:t>округа город Сорск ежегодно на 0,5 %, а к 2025</w:t>
            </w:r>
            <w:r w:rsidRPr="009D67B6">
              <w:rPr>
                <w:sz w:val="26"/>
                <w:szCs w:val="26"/>
              </w:rPr>
              <w:t xml:space="preserve"> году на 1,5% относ</w:t>
            </w:r>
            <w:r w:rsidR="0021101B">
              <w:rPr>
                <w:sz w:val="26"/>
                <w:szCs w:val="26"/>
              </w:rPr>
              <w:t>ительно базового показателя 2022 года – 17</w:t>
            </w:r>
            <w:r w:rsidRPr="009D67B6">
              <w:rPr>
                <w:sz w:val="26"/>
                <w:szCs w:val="26"/>
              </w:rPr>
              <w:t xml:space="preserve"> преступлений.</w:t>
            </w:r>
          </w:p>
        </w:tc>
      </w:tr>
    </w:tbl>
    <w:p w:rsidR="000A5384" w:rsidRPr="002E6948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0A5384" w:rsidRPr="00E8561B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561B">
        <w:rPr>
          <w:rFonts w:ascii="Times New Roman" w:hAnsi="Times New Roman" w:cs="Times New Roman"/>
          <w:b/>
          <w:sz w:val="26"/>
          <w:szCs w:val="26"/>
        </w:rPr>
        <w:t>1. Общая характеристика сферы реализации подпрограммы</w:t>
      </w:r>
    </w:p>
    <w:p w:rsidR="000A5384" w:rsidRPr="009A7878" w:rsidRDefault="000A5384" w:rsidP="000A5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5384" w:rsidRPr="009A7878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9A7878">
        <w:rPr>
          <w:sz w:val="26"/>
          <w:szCs w:val="26"/>
          <w:shd w:val="clear" w:color="auto" w:fill="FFFFFF"/>
        </w:rPr>
        <w:t>Стратегией социально-экономического развития Республики Хакасия определена главная стратегическая цель развития Республики Хакасия – обеспечение достойного уровня и качества жизни населения республики, на основе динамично развивающейся экономики.</w:t>
      </w:r>
    </w:p>
    <w:p w:rsidR="000A5384" w:rsidRPr="00E8561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E8561B">
        <w:rPr>
          <w:sz w:val="26"/>
          <w:szCs w:val="26"/>
          <w:shd w:val="clear" w:color="auto" w:fill="FFFFFF"/>
        </w:rPr>
        <w:t>Для достижения этой цели одной из первоочередных задач является создание условий для безопасной жизнедеятельности населения Республики Хакасия в целом, а также в отдельных ее регионах, обеспечение надлежащей защиты личности, общества и государства от преступных посягательств, укрепление безопасности и общественного порядка на территории как отдельно муниципальных образований, так и в Республике Хакасия.</w:t>
      </w:r>
      <w:proofErr w:type="gramEnd"/>
    </w:p>
    <w:p w:rsidR="000A5384" w:rsidRPr="00E8561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E8561B">
        <w:rPr>
          <w:sz w:val="26"/>
          <w:szCs w:val="26"/>
          <w:shd w:val="clear" w:color="auto" w:fill="FFFFFF"/>
        </w:rPr>
        <w:t>Практика и накопленный опыт реализации задач в сфере обеспечения законности, правопорядка, общественной безопасности, противодействия терроризму и экстремизму, приводят к выводу о необходимости внедрения комплексных подходов к их решению.</w:t>
      </w:r>
    </w:p>
    <w:p w:rsidR="000A5384" w:rsidRPr="00E8561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E8561B">
        <w:rPr>
          <w:sz w:val="26"/>
          <w:szCs w:val="26"/>
          <w:shd w:val="clear" w:color="auto" w:fill="FFFFFF"/>
        </w:rPr>
        <w:t>Обеспечение общественной безопасности в данном случае на территории городского округа г. Сорск как в субъекте Республики Хакасия и Российской Федерации, является необходимым условием обеспечения жизни и деятельности жителей и гостей городского округа, соблюдения их законных прав и свобод, эффективного функционирования системы управления, экономики, транспорта и связи, развития социальной и духовной сфер общества.</w:t>
      </w:r>
      <w:proofErr w:type="gramEnd"/>
    </w:p>
    <w:p w:rsidR="000A5384" w:rsidRPr="002E6948" w:rsidRDefault="000A5384" w:rsidP="00E07F55">
      <w:pPr>
        <w:pStyle w:val="a3"/>
        <w:spacing w:before="0" w:after="0"/>
        <w:rPr>
          <w:b/>
          <w:color w:val="FF0000"/>
          <w:sz w:val="26"/>
          <w:szCs w:val="26"/>
          <w:shd w:val="clear" w:color="auto" w:fill="FFFFFF"/>
        </w:rPr>
      </w:pPr>
    </w:p>
    <w:p w:rsidR="000A5384" w:rsidRPr="00E8561B" w:rsidRDefault="000A5384" w:rsidP="000A5384">
      <w:pPr>
        <w:pStyle w:val="a3"/>
        <w:spacing w:before="0" w:after="0"/>
        <w:ind w:left="720"/>
        <w:jc w:val="center"/>
        <w:rPr>
          <w:b/>
          <w:sz w:val="26"/>
          <w:szCs w:val="26"/>
          <w:shd w:val="clear" w:color="auto" w:fill="FFFFFF"/>
        </w:rPr>
      </w:pPr>
      <w:r w:rsidRPr="00E8561B">
        <w:rPr>
          <w:b/>
          <w:sz w:val="26"/>
          <w:szCs w:val="26"/>
          <w:shd w:val="clear" w:color="auto" w:fill="FFFFFF"/>
        </w:rPr>
        <w:t>2. Приоритеты государственной политики в сфере реализации подпрограммы, цель и задачи.</w:t>
      </w:r>
    </w:p>
    <w:p w:rsidR="000A5384" w:rsidRPr="002E6948" w:rsidRDefault="000A5384" w:rsidP="000A5384">
      <w:pPr>
        <w:pStyle w:val="a3"/>
        <w:spacing w:before="0" w:after="0"/>
        <w:jc w:val="both"/>
        <w:rPr>
          <w:b/>
          <w:color w:val="FF0000"/>
          <w:sz w:val="26"/>
          <w:szCs w:val="26"/>
          <w:shd w:val="clear" w:color="auto" w:fill="FFFFFF"/>
        </w:rPr>
      </w:pPr>
    </w:p>
    <w:p w:rsidR="000A5384" w:rsidRPr="009A7878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9A7878">
        <w:rPr>
          <w:sz w:val="26"/>
          <w:szCs w:val="26"/>
          <w:shd w:val="clear" w:color="auto" w:fill="FFFFFF"/>
        </w:rPr>
        <w:t>В Стратегии национальной безопасности Российской Федерации главными направлениями государственной политики на долгосрочную перспективу определены усиление роли государства в качестве гаранта безопасности личности, прежде всего детей и подростков, совершенствование нормативного правового регулирования предупреждения и борьбы с преступностью, другими преступными посягательствами на права и свободы человека и гражданина, собственность, общественный порядок и общественную безопасность, расширение международного сотрудничества в правоохранительной сфере.</w:t>
      </w:r>
      <w:proofErr w:type="gramEnd"/>
    </w:p>
    <w:p w:rsidR="000A5384" w:rsidRPr="00EC37A6" w:rsidRDefault="000A5384" w:rsidP="000A53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В соответствии с ч. 1 ст. 16 </w:t>
      </w:r>
      <w:r w:rsidRPr="00EC37A6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EC37A6">
        <w:rPr>
          <w:rFonts w:ascii="Times New Roman" w:eastAsia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ст. 27 Устава муниципального образования г. Сорск, на администрацию г. Сорска возложены обязанности </w:t>
      </w:r>
      <w:r w:rsidRPr="00EC37A6">
        <w:rPr>
          <w:rFonts w:ascii="Times New Roman" w:hAnsi="Times New Roman" w:cs="Times New Roman"/>
          <w:sz w:val="26"/>
          <w:szCs w:val="26"/>
        </w:rPr>
        <w:t xml:space="preserve">пересечения противоправной деятельности, обеспечения безопасности и общественного порядка на территории городского округа город Сорск, совместно с </w:t>
      </w:r>
      <w:proofErr w:type="spellStart"/>
      <w:proofErr w:type="gramStart"/>
      <w:r w:rsidRPr="00EC37A6">
        <w:rPr>
          <w:rFonts w:ascii="Times New Roman" w:hAnsi="Times New Roman" w:cs="Times New Roman"/>
          <w:sz w:val="26"/>
          <w:szCs w:val="26"/>
        </w:rPr>
        <w:t>Отд</w:t>
      </w:r>
      <w:proofErr w:type="spellEnd"/>
      <w:proofErr w:type="gramEnd"/>
      <w:r w:rsidRPr="00EC37A6">
        <w:rPr>
          <w:rFonts w:ascii="Times New Roman" w:hAnsi="Times New Roman" w:cs="Times New Roman"/>
          <w:sz w:val="26"/>
          <w:szCs w:val="26"/>
        </w:rPr>
        <w:t xml:space="preserve"> МВД России по г. Сорску, проведения  воспитательной и </w:t>
      </w:r>
      <w:proofErr w:type="gramStart"/>
      <w:r w:rsidRPr="00EC37A6">
        <w:rPr>
          <w:rFonts w:ascii="Times New Roman" w:hAnsi="Times New Roman" w:cs="Times New Roman"/>
          <w:sz w:val="26"/>
          <w:szCs w:val="26"/>
        </w:rPr>
        <w:t>профилактической работы среди населения, в целях создания условий для надлежащей защиты прав и свобод граждан, в целях усиления борьбы с преступлениями и правонарушениями, совершаемыми на территории городского округа г. Сорск до уровня минимальной опасности для общества, совершенствования системы профилактики правонарушении, прежде всего молодежью и несовершеннолетними, воспитания здорового образа жизни и проведения культурного досуга, активизацию работы по привлечению молодежи к занятиям</w:t>
      </w:r>
      <w:proofErr w:type="gramEnd"/>
      <w:r w:rsidRPr="00EC37A6">
        <w:rPr>
          <w:rFonts w:ascii="Times New Roman" w:hAnsi="Times New Roman" w:cs="Times New Roman"/>
          <w:sz w:val="26"/>
          <w:szCs w:val="26"/>
        </w:rPr>
        <w:t xml:space="preserve"> спортом, развитию межрегионального сотрудничества в области противодействия терроризму и экстремизму, повышения уровня взаимодействия правоохранительных органов и иных заинтересованных ведомств.</w:t>
      </w:r>
    </w:p>
    <w:p w:rsidR="000A5384" w:rsidRPr="00EC37A6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EC37A6">
        <w:rPr>
          <w:sz w:val="26"/>
          <w:szCs w:val="26"/>
          <w:shd w:val="clear" w:color="auto" w:fill="FFFFFF"/>
        </w:rPr>
        <w:t>Обеспечение безопасности общества и личной безопасности граждан, их защищенности от угроз криминогенного характера является одним из ведущих факторов, влияющих на все сферы общественной жизни, в том числе на социально-экономическое развитие городского округа, ее инвестиционную привлекательность, а также на уровень доверия населения к исполнительным органам государственной власти, органам местного самоуправления Республики Хакасия и правоохранительным органам.</w:t>
      </w:r>
      <w:proofErr w:type="gramEnd"/>
    </w:p>
    <w:p w:rsidR="000A5384" w:rsidRPr="00EC37A6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EC37A6">
        <w:rPr>
          <w:sz w:val="26"/>
          <w:szCs w:val="26"/>
          <w:shd w:val="clear" w:color="auto" w:fill="FFFFFF"/>
        </w:rPr>
        <w:t>Планомерная целенаправленная работа по созданию на территории городского округа г. Сорск государственной системы профилактики правонарушений, в том числе последовательная реализация подпрограмм</w:t>
      </w:r>
      <w:r w:rsidR="00B236D2">
        <w:rPr>
          <w:sz w:val="26"/>
          <w:szCs w:val="26"/>
          <w:shd w:val="clear" w:color="auto" w:fill="FFFFFF"/>
        </w:rPr>
        <w:t xml:space="preserve">ных мероприятий, муниципальных </w:t>
      </w:r>
      <w:r w:rsidRPr="00EC37A6">
        <w:rPr>
          <w:sz w:val="26"/>
          <w:szCs w:val="26"/>
          <w:shd w:val="clear" w:color="auto" w:fill="FFFFFF"/>
        </w:rPr>
        <w:t>программ в сфере профилактики правонарушений на территории городского округа, охраны общественного порядка силами общественного формирования позволили сохранить контроль и не допустить осложнения криминогенной ситуации на территории городского округа.</w:t>
      </w:r>
      <w:proofErr w:type="gramEnd"/>
    </w:p>
    <w:p w:rsidR="000A5384" w:rsidRPr="002E6948" w:rsidRDefault="000A5384" w:rsidP="000A5384">
      <w:pPr>
        <w:pStyle w:val="a3"/>
        <w:spacing w:before="0" w:after="0"/>
        <w:ind w:firstLine="567"/>
        <w:jc w:val="both"/>
        <w:rPr>
          <w:color w:val="FF0000"/>
          <w:sz w:val="26"/>
          <w:szCs w:val="26"/>
          <w:shd w:val="clear" w:color="auto" w:fill="FFFFFF"/>
        </w:rPr>
      </w:pPr>
    </w:p>
    <w:p w:rsidR="000A5384" w:rsidRPr="00EC37A6" w:rsidRDefault="000A5384" w:rsidP="000A5384">
      <w:pPr>
        <w:pStyle w:val="a3"/>
        <w:spacing w:before="0" w:after="0"/>
        <w:ind w:firstLine="567"/>
        <w:jc w:val="both"/>
        <w:rPr>
          <w:b/>
          <w:sz w:val="26"/>
          <w:szCs w:val="26"/>
          <w:shd w:val="clear" w:color="auto" w:fill="FFFFFF"/>
        </w:rPr>
      </w:pPr>
      <w:r w:rsidRPr="00EC37A6">
        <w:rPr>
          <w:sz w:val="26"/>
          <w:szCs w:val="26"/>
          <w:shd w:val="clear" w:color="auto" w:fill="FFFFFF"/>
        </w:rPr>
        <w:t xml:space="preserve">Указанные обстоятельства предопределяют выдвижение </w:t>
      </w:r>
      <w:r w:rsidRPr="00EC37A6">
        <w:rPr>
          <w:b/>
          <w:sz w:val="26"/>
          <w:szCs w:val="26"/>
          <w:shd w:val="clear" w:color="auto" w:fill="FFFFFF"/>
        </w:rPr>
        <w:t>основной цели подпрограммы:</w:t>
      </w:r>
    </w:p>
    <w:p w:rsidR="000A5384" w:rsidRPr="00EC37A6" w:rsidRDefault="000A5384" w:rsidP="000A5384">
      <w:pPr>
        <w:numPr>
          <w:ilvl w:val="0"/>
          <w:numId w:val="14"/>
        </w:numPr>
        <w:tabs>
          <w:tab w:val="num" w:pos="0"/>
          <w:tab w:val="left" w:pos="72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C37A6">
        <w:rPr>
          <w:rFonts w:ascii="Times New Roman" w:hAnsi="Times New Roman" w:cs="Times New Roman"/>
          <w:spacing w:val="-2"/>
          <w:sz w:val="26"/>
          <w:szCs w:val="26"/>
        </w:rPr>
        <w:t xml:space="preserve">создание </w:t>
      </w:r>
      <w:r w:rsidRPr="00EC37A6">
        <w:rPr>
          <w:rFonts w:ascii="Times New Roman" w:hAnsi="Times New Roman" w:cs="Times New Roman"/>
          <w:sz w:val="26"/>
          <w:szCs w:val="26"/>
        </w:rPr>
        <w:t>условий для надлежащей защиты прав и свобод граждан, пресечения противоправной деятельности, укрепления безопасности и общественного порядка в Республике Хакасия.</w:t>
      </w:r>
    </w:p>
    <w:p w:rsidR="000A5384" w:rsidRPr="002E6948" w:rsidRDefault="000A5384" w:rsidP="000A5384">
      <w:pPr>
        <w:pStyle w:val="a3"/>
        <w:spacing w:before="0" w:after="0"/>
        <w:ind w:firstLine="567"/>
        <w:jc w:val="both"/>
        <w:rPr>
          <w:color w:val="FF0000"/>
          <w:shd w:val="clear" w:color="auto" w:fill="FFFFFF"/>
        </w:rPr>
      </w:pPr>
    </w:p>
    <w:p w:rsidR="000A5384" w:rsidRPr="00EC37A6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  <w:shd w:val="clear" w:color="auto" w:fill="FFFFFF"/>
        </w:rPr>
        <w:t xml:space="preserve">Условиями достижения целей программы является </w:t>
      </w:r>
      <w:r w:rsidRPr="00EC37A6">
        <w:rPr>
          <w:b/>
          <w:sz w:val="26"/>
          <w:szCs w:val="26"/>
          <w:shd w:val="clear" w:color="auto" w:fill="FFFFFF"/>
        </w:rPr>
        <w:t>решение следующих задач</w:t>
      </w:r>
      <w:r w:rsidRPr="00EC37A6">
        <w:rPr>
          <w:sz w:val="26"/>
          <w:szCs w:val="26"/>
          <w:shd w:val="clear" w:color="auto" w:fill="FFFFFF"/>
        </w:rPr>
        <w:t>: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>повышение уровня правового, культурного, нравственного, спортивного и военно-патриотического воспитания граждан, профилактика экстремизма, воспитание терпимости и толерантного отношения к окружающим;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>повышение уровня профилактики правонарушений;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>вовлечение в предупреждение правонарушений граждан городского округа, а также предприятий, учреждений, организаций;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>выявление и устранение причин и условий, способствующих совершению правонарушений и преступлений, повышение уровня профилактики правонарушений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num" w:pos="720"/>
          <w:tab w:val="left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eastAsia="Times New Roman" w:hAnsi="Times New Roman" w:cs="Times New Roman"/>
          <w:sz w:val="26"/>
          <w:szCs w:val="26"/>
        </w:rPr>
        <w:lastRenderedPageBreak/>
        <w:t>обеспечение охраны общественного порядка совместно с органами внутренних дел Республики Хакасия на предприятиях, в учреждениях, организациях, на улицах, площадях, в жилых микрорайонах, общежитиях, на транспорте, в местах массового отдыха и других общественных местах;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num" w:pos="720"/>
          <w:tab w:val="num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 xml:space="preserve">  повышение оперативности реагирования на заявления и сообщения о правонарушениях за счет наращивания сил правопорядка;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num" w:pos="720"/>
          <w:tab w:val="num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 xml:space="preserve">  оптимизация работы по предупреждению и профилактике правонарушений, совершаемых на улицах и в общественных местах;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num" w:pos="720"/>
          <w:tab w:val="num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 xml:space="preserve">  повышение уровня доверия населения к правоохранительным органам;</w:t>
      </w:r>
    </w:p>
    <w:p w:rsidR="000A5384" w:rsidRPr="00EC37A6" w:rsidRDefault="000A5384" w:rsidP="000A5384">
      <w:pPr>
        <w:numPr>
          <w:ilvl w:val="0"/>
          <w:numId w:val="11"/>
        </w:numPr>
        <w:tabs>
          <w:tab w:val="num" w:pos="252"/>
          <w:tab w:val="num" w:pos="346"/>
          <w:tab w:val="num" w:pos="720"/>
          <w:tab w:val="num" w:pos="90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 xml:space="preserve">  воссоздание системы социальной профилактики, направленной, прежде всего на активизацию борьбы с пьянством, алкоголизмом, наркоманией; преступностью, незаконной миграцией; </w:t>
      </w:r>
      <w:proofErr w:type="spellStart"/>
      <w:r w:rsidRPr="00EC37A6">
        <w:rPr>
          <w:rFonts w:ascii="Times New Roman" w:hAnsi="Times New Roman" w:cs="Times New Roman"/>
          <w:sz w:val="26"/>
          <w:szCs w:val="26"/>
        </w:rPr>
        <w:t>ресоциализацию</w:t>
      </w:r>
      <w:proofErr w:type="spellEnd"/>
      <w:r w:rsidRPr="00EC37A6">
        <w:rPr>
          <w:rFonts w:ascii="Times New Roman" w:hAnsi="Times New Roman" w:cs="Times New Roman"/>
          <w:sz w:val="26"/>
          <w:szCs w:val="26"/>
        </w:rPr>
        <w:t xml:space="preserve"> лиц, освободившихся из мест лишения свободы.</w:t>
      </w:r>
    </w:p>
    <w:p w:rsidR="000A5384" w:rsidRPr="002E6948" w:rsidRDefault="000A5384" w:rsidP="000A5384">
      <w:pPr>
        <w:tabs>
          <w:tab w:val="num" w:pos="346"/>
          <w:tab w:val="num" w:pos="720"/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A5384" w:rsidRPr="00EC37A6" w:rsidRDefault="000A5384" w:rsidP="000A5384">
      <w:pPr>
        <w:pStyle w:val="a3"/>
        <w:spacing w:before="0" w:after="0"/>
        <w:ind w:firstLine="567"/>
        <w:jc w:val="center"/>
        <w:rPr>
          <w:b/>
          <w:sz w:val="26"/>
          <w:szCs w:val="26"/>
          <w:shd w:val="clear" w:color="auto" w:fill="FFFFFF"/>
        </w:rPr>
      </w:pPr>
      <w:r w:rsidRPr="00EC37A6">
        <w:rPr>
          <w:b/>
          <w:sz w:val="26"/>
          <w:szCs w:val="26"/>
          <w:shd w:val="clear" w:color="auto" w:fill="FFFFFF"/>
        </w:rPr>
        <w:t xml:space="preserve">3. Сроки реализации подпрограммы. </w:t>
      </w:r>
    </w:p>
    <w:p w:rsidR="000A5384" w:rsidRPr="00EC37A6" w:rsidRDefault="000A5384" w:rsidP="000A5384">
      <w:pPr>
        <w:pStyle w:val="a3"/>
        <w:spacing w:before="0" w:after="0"/>
        <w:ind w:firstLine="567"/>
        <w:jc w:val="both"/>
        <w:rPr>
          <w:shd w:val="clear" w:color="auto" w:fill="FFFFFF"/>
        </w:rPr>
      </w:pPr>
    </w:p>
    <w:p w:rsidR="000A5384" w:rsidRPr="00EC37A6" w:rsidRDefault="000A5384" w:rsidP="000A538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 xml:space="preserve">Подпрограмма «Профилактика правонарушений на территории </w:t>
      </w:r>
      <w:proofErr w:type="gramStart"/>
      <w:r w:rsidRPr="00EC37A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EC37A6">
        <w:rPr>
          <w:rFonts w:ascii="Times New Roman" w:hAnsi="Times New Roman" w:cs="Times New Roman"/>
          <w:sz w:val="26"/>
          <w:szCs w:val="26"/>
        </w:rPr>
        <w:t xml:space="preserve">. Сорска </w:t>
      </w:r>
      <w:r w:rsidR="00B236D2">
        <w:rPr>
          <w:rFonts w:ascii="Times New Roman" w:hAnsi="Times New Roman" w:cs="Times New Roman"/>
          <w:sz w:val="26"/>
          <w:szCs w:val="26"/>
        </w:rPr>
        <w:t>среди населения» реализуется в период с 2023 по 2025</w:t>
      </w:r>
      <w:r w:rsidRPr="00EC37A6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0A5384" w:rsidRPr="002E6948" w:rsidRDefault="000A5384" w:rsidP="000A5384">
      <w:pPr>
        <w:pStyle w:val="a3"/>
        <w:spacing w:before="0" w:after="0"/>
        <w:ind w:firstLine="567"/>
        <w:jc w:val="both"/>
        <w:rPr>
          <w:color w:val="FF0000"/>
          <w:sz w:val="26"/>
          <w:szCs w:val="26"/>
          <w:shd w:val="clear" w:color="auto" w:fill="FFFFFF"/>
        </w:rPr>
      </w:pPr>
    </w:p>
    <w:p w:rsidR="000A5384" w:rsidRPr="00EC37A6" w:rsidRDefault="000A5384" w:rsidP="000A5384">
      <w:pPr>
        <w:pStyle w:val="a3"/>
        <w:spacing w:before="0" w:after="0"/>
        <w:ind w:left="540"/>
        <w:jc w:val="center"/>
        <w:rPr>
          <w:b/>
          <w:sz w:val="26"/>
          <w:szCs w:val="26"/>
          <w:shd w:val="clear" w:color="auto" w:fill="FFFFFF"/>
        </w:rPr>
      </w:pPr>
      <w:r w:rsidRPr="00EC37A6">
        <w:rPr>
          <w:b/>
          <w:sz w:val="26"/>
          <w:szCs w:val="26"/>
          <w:shd w:val="clear" w:color="auto" w:fill="FFFFFF"/>
        </w:rPr>
        <w:t>4. Перечень основных мероприятий подпрограммы.</w:t>
      </w:r>
    </w:p>
    <w:p w:rsidR="000A5384" w:rsidRPr="00EC37A6" w:rsidRDefault="000A5384" w:rsidP="000A5384">
      <w:pPr>
        <w:pStyle w:val="a3"/>
        <w:spacing w:before="0" w:after="0"/>
        <w:ind w:left="540"/>
        <w:jc w:val="center"/>
        <w:rPr>
          <w:b/>
          <w:sz w:val="26"/>
          <w:szCs w:val="26"/>
          <w:shd w:val="clear" w:color="auto" w:fill="FFFFFF"/>
        </w:rPr>
      </w:pPr>
    </w:p>
    <w:p w:rsidR="000A5384" w:rsidRPr="00EC37A6" w:rsidRDefault="000A5384" w:rsidP="000A53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37A6">
        <w:rPr>
          <w:rFonts w:ascii="Times New Roman" w:hAnsi="Times New Roman" w:cs="Times New Roman"/>
          <w:sz w:val="26"/>
          <w:szCs w:val="26"/>
        </w:rPr>
        <w:t xml:space="preserve">Конкретные мероприятия подпрограммы «Профилактика правонарушений на территории </w:t>
      </w:r>
      <w:proofErr w:type="gramStart"/>
      <w:r w:rsidRPr="00EC37A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EC37A6">
        <w:rPr>
          <w:rFonts w:ascii="Times New Roman" w:hAnsi="Times New Roman" w:cs="Times New Roman"/>
          <w:sz w:val="26"/>
          <w:szCs w:val="26"/>
        </w:rPr>
        <w:t xml:space="preserve">. Сорска </w:t>
      </w:r>
      <w:r w:rsidR="00B236D2">
        <w:rPr>
          <w:rFonts w:ascii="Times New Roman" w:hAnsi="Times New Roman" w:cs="Times New Roman"/>
          <w:sz w:val="26"/>
          <w:szCs w:val="26"/>
        </w:rPr>
        <w:t>среди населения</w:t>
      </w:r>
      <w:r w:rsidRPr="00EC37A6">
        <w:rPr>
          <w:rFonts w:ascii="Times New Roman" w:hAnsi="Times New Roman" w:cs="Times New Roman"/>
          <w:sz w:val="26"/>
          <w:szCs w:val="26"/>
        </w:rPr>
        <w:t xml:space="preserve">» </w:t>
      </w:r>
      <w:r w:rsidRPr="00EC37A6">
        <w:rPr>
          <w:rFonts w:ascii="Times New Roman" w:hAnsi="Times New Roman" w:cs="Times New Roman"/>
          <w:sz w:val="26"/>
          <w:szCs w:val="26"/>
          <w:shd w:val="clear" w:color="auto" w:fill="FFFFFF"/>
        </w:rPr>
        <w:t>реализуются в рамках предусмотренных мероприятий.</w:t>
      </w:r>
    </w:p>
    <w:p w:rsidR="000A5384" w:rsidRPr="00EC37A6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  <w:shd w:val="clear" w:color="auto" w:fill="FFFFFF"/>
        </w:rPr>
        <w:t>Для достижения целей и решения задач подпрограммы предусматривается реа</w:t>
      </w:r>
      <w:r w:rsidR="00B236D2">
        <w:rPr>
          <w:sz w:val="26"/>
          <w:szCs w:val="26"/>
          <w:shd w:val="clear" w:color="auto" w:fill="FFFFFF"/>
        </w:rPr>
        <w:t>лизовывать в 2023-2025</w:t>
      </w:r>
      <w:r w:rsidRPr="00EC37A6">
        <w:rPr>
          <w:sz w:val="26"/>
          <w:szCs w:val="26"/>
          <w:shd w:val="clear" w:color="auto" w:fill="FFFFFF"/>
        </w:rPr>
        <w:t xml:space="preserve"> годах комплекс мероприятий, направленных </w:t>
      </w:r>
      <w:proofErr w:type="gramStart"/>
      <w:r w:rsidRPr="00EC37A6">
        <w:rPr>
          <w:sz w:val="26"/>
          <w:szCs w:val="26"/>
          <w:shd w:val="clear" w:color="auto" w:fill="FFFFFF"/>
        </w:rPr>
        <w:t>на</w:t>
      </w:r>
      <w:proofErr w:type="gramEnd"/>
      <w:r w:rsidRPr="00EC37A6">
        <w:rPr>
          <w:sz w:val="26"/>
          <w:szCs w:val="26"/>
          <w:shd w:val="clear" w:color="auto" w:fill="FFFFFF"/>
        </w:rPr>
        <w:t>:</w:t>
      </w:r>
    </w:p>
    <w:p w:rsidR="000A5384" w:rsidRPr="00EC37A6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  <w:shd w:val="clear" w:color="auto" w:fill="FFFFFF"/>
        </w:rPr>
        <w:t>обеспечение безопасности общества и личной безопасности граждан, их защищенности от угроз криминогенного характера;</w:t>
      </w:r>
    </w:p>
    <w:p w:rsidR="000A5384" w:rsidRPr="00EC37A6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  <w:shd w:val="clear" w:color="auto" w:fill="FFFFFF"/>
        </w:rPr>
        <w:t>повышение уровня правового, культурного, нравственного, спортивного и военно-патриотического воспитания граждан;</w:t>
      </w:r>
    </w:p>
    <w:p w:rsidR="000A5384" w:rsidRPr="00EC37A6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  <w:shd w:val="clear" w:color="auto" w:fill="FFFFFF"/>
        </w:rPr>
        <w:t>предупреждение проявлений экстремизма, расовой и национальной неприязни, формирование толерантного отношения к окружающим;</w:t>
      </w:r>
    </w:p>
    <w:p w:rsidR="000A5384" w:rsidRPr="00EC37A6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  <w:shd w:val="clear" w:color="auto" w:fill="FFFFFF"/>
        </w:rPr>
        <w:t>повышение уровня профилактики правонарушений;</w:t>
      </w:r>
    </w:p>
    <w:p w:rsidR="000A5384" w:rsidRPr="00EC37A6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</w:rPr>
        <w:t>уменьшение количества несовершеннолетних, стоящих на всех видах профилактического учета, совершивших правонарушения повторно;</w:t>
      </w:r>
    </w:p>
    <w:p w:rsidR="000A5384" w:rsidRPr="00EC37A6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</w:rPr>
        <w:t>увеличение количества экземпляров распространенных среди населения Республики Хакасия, в том числе размещенных в средствах массовой информации информационно-аналитических, агитационных материалов профилактической направленности;</w:t>
      </w:r>
    </w:p>
    <w:p w:rsidR="000A5384" w:rsidRPr="00EC37A6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</w:rPr>
        <w:t>снижение общего колич</w:t>
      </w:r>
      <w:r w:rsidR="00B236D2">
        <w:rPr>
          <w:sz w:val="26"/>
          <w:szCs w:val="26"/>
        </w:rPr>
        <w:t xml:space="preserve">ества совершаемых преступлений </w:t>
      </w:r>
      <w:r w:rsidRPr="00EC37A6">
        <w:rPr>
          <w:sz w:val="26"/>
          <w:szCs w:val="26"/>
        </w:rPr>
        <w:t>н</w:t>
      </w:r>
      <w:r w:rsidR="00B236D2">
        <w:rPr>
          <w:sz w:val="26"/>
          <w:szCs w:val="26"/>
        </w:rPr>
        <w:t xml:space="preserve">а территории городского округа </w:t>
      </w:r>
      <w:r w:rsidRPr="00EC37A6">
        <w:rPr>
          <w:sz w:val="26"/>
          <w:szCs w:val="26"/>
        </w:rPr>
        <w:t>город Сорск;</w:t>
      </w:r>
    </w:p>
    <w:p w:rsidR="000A5384" w:rsidRPr="00EC37A6" w:rsidRDefault="000A5384" w:rsidP="000A5384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EC37A6">
        <w:rPr>
          <w:sz w:val="26"/>
          <w:szCs w:val="26"/>
        </w:rPr>
        <w:t>снижение количества совершаемых преступлений на улицах и в других общественных местах на территории городского округа город Сорск.</w:t>
      </w:r>
    </w:p>
    <w:p w:rsidR="000A5384" w:rsidRPr="002E6948" w:rsidRDefault="000A5384" w:rsidP="000A5384">
      <w:pPr>
        <w:pStyle w:val="a3"/>
        <w:spacing w:before="0" w:after="0"/>
        <w:rPr>
          <w:b/>
          <w:color w:val="FF0000"/>
          <w:sz w:val="26"/>
          <w:szCs w:val="26"/>
          <w:shd w:val="clear" w:color="auto" w:fill="FFFFFF"/>
        </w:rPr>
      </w:pPr>
    </w:p>
    <w:p w:rsidR="000A5384" w:rsidRPr="00EB1FF4" w:rsidRDefault="000A5384" w:rsidP="000A5384">
      <w:pPr>
        <w:pStyle w:val="a3"/>
        <w:spacing w:before="0" w:after="0"/>
        <w:rPr>
          <w:b/>
          <w:sz w:val="26"/>
          <w:szCs w:val="26"/>
          <w:shd w:val="clear" w:color="auto" w:fill="FFFFFF"/>
        </w:rPr>
      </w:pPr>
      <w:r w:rsidRPr="00EB1FF4">
        <w:rPr>
          <w:b/>
          <w:sz w:val="26"/>
          <w:szCs w:val="26"/>
          <w:shd w:val="clear" w:color="auto" w:fill="FFFFFF"/>
        </w:rPr>
        <w:t>Перечень основных мероприятий подпрограммы</w:t>
      </w:r>
    </w:p>
    <w:p w:rsidR="000A5384" w:rsidRPr="00EB1FF4" w:rsidRDefault="000A5384" w:rsidP="000A5384">
      <w:pPr>
        <w:pStyle w:val="a3"/>
        <w:spacing w:before="0" w:after="0"/>
        <w:rPr>
          <w:b/>
          <w:color w:val="FF0000"/>
          <w:sz w:val="26"/>
          <w:szCs w:val="26"/>
          <w:shd w:val="clear" w:color="auto" w:fill="FFFFFF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3664"/>
        <w:gridCol w:w="22"/>
        <w:gridCol w:w="9"/>
        <w:gridCol w:w="1052"/>
        <w:gridCol w:w="19"/>
        <w:gridCol w:w="12"/>
        <w:gridCol w:w="1022"/>
        <w:gridCol w:w="46"/>
        <w:gridCol w:w="13"/>
        <w:gridCol w:w="1021"/>
        <w:gridCol w:w="46"/>
        <w:gridCol w:w="2213"/>
      </w:tblGrid>
      <w:tr w:rsidR="000A5384" w:rsidRPr="00EB1FF4" w:rsidTr="005825C6">
        <w:trPr>
          <w:tblHeader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384" w:rsidRPr="00EB1FF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tabs>
                <w:tab w:val="left" w:pos="17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  <w:r w:rsidRPr="00EB1FF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2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0A5384" w:rsidRPr="00EB1FF4" w:rsidTr="005825C6">
        <w:trPr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84" w:rsidRPr="00EB1FF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84" w:rsidRPr="00EB1FF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B862FB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:rsidR="000A5384" w:rsidRPr="00EB1FF4" w:rsidRDefault="000A538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B862FB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0A5384"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B862FB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0A5384" w:rsidRPr="00EB1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84" w:rsidRPr="00EB1FF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5384" w:rsidRPr="00EB1FF4" w:rsidTr="005825C6">
        <w:trPr>
          <w:trHeight w:val="165"/>
        </w:trPr>
        <w:tc>
          <w:tcPr>
            <w:tcW w:w="98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1. Повышение уровня правового, культурного, нравственного, спортивного и военно-патриотического воспитания граждан, профилактика экстремизма, воспитание терпимости и толерантного отношения к окружающим</w:t>
            </w:r>
          </w:p>
        </w:tc>
      </w:tr>
      <w:tr w:rsidR="000A5384" w:rsidRPr="00EB1FF4" w:rsidTr="005825C6">
        <w:trPr>
          <w:trHeight w:val="3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Выпуск и распространение  информационных материалов, направленных на повышение уровня правового, культурного нравственного, спортивного и </w:t>
            </w:r>
            <w:proofErr w:type="spellStart"/>
            <w:proofErr w:type="gramStart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военно</w:t>
            </w:r>
            <w:proofErr w:type="spell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патриотического</w:t>
            </w:r>
            <w:proofErr w:type="gram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воспитания граждан, пропаганды терпимости и толерантного отношения к окружающим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162837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310B9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162837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162837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310B9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proofErr w:type="spellStart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администрация </w:t>
            </w:r>
            <w:proofErr w:type="gramStart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Сорск</w:t>
            </w:r>
          </w:p>
        </w:tc>
      </w:tr>
      <w:tr w:rsidR="000A5384" w:rsidRPr="00EB1FF4" w:rsidTr="005825C6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мероприятий, направленных на профилактику правонарушений среди населения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62837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администрация </w:t>
            </w:r>
            <w:proofErr w:type="gramStart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Сорск.</w:t>
            </w:r>
          </w:p>
        </w:tc>
      </w:tr>
      <w:tr w:rsidR="000A5384" w:rsidRPr="00EB1FF4" w:rsidTr="005825C6">
        <w:trPr>
          <w:trHeight w:val="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разделу: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6310B9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EB1FF4" w:rsidTr="005825C6">
        <w:trPr>
          <w:trHeight w:val="54"/>
        </w:trPr>
        <w:tc>
          <w:tcPr>
            <w:tcW w:w="98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2. Выявление и устранение причин и условий, способствующих совершению правонарушений и преступлений. Повышение уровня профилактики правонарушений</w:t>
            </w:r>
          </w:p>
        </w:tc>
      </w:tr>
      <w:tr w:rsidR="000A5384" w:rsidRPr="00EB1FF4" w:rsidTr="005825C6">
        <w:trPr>
          <w:trHeight w:val="3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686" w:type="dxa"/>
            <w:gridSpan w:val="2"/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Информирование граждан о способах и средствах правомерной защиты от преступных посягательств, за здоровый образ жизни путем проведения соответствующей разъяснительной работы через средства массовой информации (статьи, публикации, памятки, листовки, буклеты).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A5384" w:rsidRPr="00EB1FF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EB1FF4" w:rsidTr="005825C6">
        <w:trPr>
          <w:trHeight w:val="43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разделу: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EB1FF4" w:rsidTr="005825C6">
        <w:trPr>
          <w:trHeight w:val="705"/>
        </w:trPr>
        <w:tc>
          <w:tcPr>
            <w:tcW w:w="98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tabs>
                <w:tab w:val="num" w:pos="720"/>
                <w:tab w:val="num" w:pos="900"/>
                <w:tab w:val="num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Задача 3. </w:t>
            </w:r>
            <w:proofErr w:type="gramStart"/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Воссоздание системы социальной профилактики, направленной, прежде всего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</w:t>
            </w:r>
            <w:proofErr w:type="spellStart"/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ресоциализацию</w:t>
            </w:r>
            <w:proofErr w:type="spellEnd"/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лиц, освободившихся из мест лишения свободы</w:t>
            </w:r>
            <w:proofErr w:type="gramEnd"/>
          </w:p>
        </w:tc>
      </w:tr>
      <w:tr w:rsidR="000A5384" w:rsidRPr="00EB1FF4" w:rsidTr="005825C6">
        <w:trPr>
          <w:trHeight w:val="3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tabs>
                <w:tab w:val="num" w:pos="720"/>
                <w:tab w:val="num" w:pos="900"/>
                <w:tab w:val="num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спортивных объектов (устройство временных конструкций, сооружений), организация и проведение комплексных оздоровительных, физкультурно-спортивных и агитационно-пропагандистских мероприятий  (спартакиад, фестивалей, дней здоровья)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A5384" w:rsidRPr="00EB1FF4" w:rsidTr="005825C6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спортивно-массовой работы с молодёжью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0A5384"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УКМСиТ</w:t>
            </w:r>
            <w:proofErr w:type="spellEnd"/>
            <w:r w:rsidRPr="00EB1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A5384" w:rsidRPr="00EB1FF4" w:rsidTr="005825C6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разделу: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384" w:rsidRPr="00820D35" w:rsidTr="005825C6">
        <w:trPr>
          <w:trHeight w:val="33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673CA4" w:rsidP="005825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</w:t>
            </w:r>
            <w:r w:rsidR="000A5384" w:rsidRPr="00EB1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84" w:rsidRPr="00EB1FF4" w:rsidRDefault="000A5384" w:rsidP="00582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A5384" w:rsidRPr="002E6948" w:rsidRDefault="000A5384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</w:p>
    <w:p w:rsidR="000A5384" w:rsidRPr="00C96399" w:rsidRDefault="000A5384" w:rsidP="000A5384">
      <w:pPr>
        <w:pStyle w:val="a3"/>
        <w:spacing w:before="0" w:after="0"/>
        <w:jc w:val="center"/>
        <w:rPr>
          <w:b/>
          <w:sz w:val="26"/>
          <w:szCs w:val="26"/>
          <w:shd w:val="clear" w:color="auto" w:fill="FFFFFF"/>
        </w:rPr>
      </w:pPr>
      <w:r w:rsidRPr="00C96399">
        <w:rPr>
          <w:b/>
          <w:sz w:val="26"/>
          <w:szCs w:val="26"/>
          <w:shd w:val="clear" w:color="auto" w:fill="FFFFFF"/>
        </w:rPr>
        <w:lastRenderedPageBreak/>
        <w:t>5. Обоснование ресурсного обеспечения</w:t>
      </w:r>
    </w:p>
    <w:p w:rsidR="000A5384" w:rsidRPr="002E6948" w:rsidRDefault="000A5384" w:rsidP="000A5384">
      <w:pPr>
        <w:pStyle w:val="a3"/>
        <w:spacing w:before="0" w:after="0"/>
        <w:jc w:val="center"/>
        <w:rPr>
          <w:b/>
          <w:color w:val="FF0000"/>
          <w:sz w:val="26"/>
          <w:szCs w:val="26"/>
          <w:shd w:val="clear" w:color="auto" w:fill="FFFFFF"/>
        </w:rPr>
      </w:pPr>
    </w:p>
    <w:p w:rsidR="000A5384" w:rsidRPr="00EB1FF4" w:rsidRDefault="000A5384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2E6948">
        <w:rPr>
          <w:color w:val="FF0000"/>
          <w:shd w:val="clear" w:color="auto" w:fill="FFFFFF"/>
        </w:rPr>
        <w:t> </w:t>
      </w:r>
      <w:r w:rsidRPr="002E6948">
        <w:rPr>
          <w:color w:val="FF0000"/>
          <w:shd w:val="clear" w:color="auto" w:fill="FFFFFF"/>
        </w:rPr>
        <w:tab/>
      </w:r>
      <w:r w:rsidRPr="00C96399">
        <w:rPr>
          <w:sz w:val="26"/>
          <w:szCs w:val="26"/>
          <w:shd w:val="clear" w:color="auto" w:fill="FFFFFF"/>
        </w:rPr>
        <w:t xml:space="preserve">Общий объем финансирования подпрограммы муниципального образования город Сорск </w:t>
      </w:r>
      <w:r w:rsidRPr="00C96399">
        <w:rPr>
          <w:sz w:val="26"/>
          <w:szCs w:val="26"/>
        </w:rPr>
        <w:t xml:space="preserve">«Профилактика правонарушений на территории </w:t>
      </w:r>
      <w:proofErr w:type="gramStart"/>
      <w:r w:rsidRPr="00C96399">
        <w:rPr>
          <w:sz w:val="26"/>
          <w:szCs w:val="26"/>
        </w:rPr>
        <w:t>г</w:t>
      </w:r>
      <w:proofErr w:type="gramEnd"/>
      <w:r w:rsidRPr="00C96399">
        <w:rPr>
          <w:sz w:val="26"/>
          <w:szCs w:val="26"/>
        </w:rPr>
        <w:t xml:space="preserve">. Сорска </w:t>
      </w:r>
      <w:r w:rsidR="00DE7E4C">
        <w:rPr>
          <w:sz w:val="26"/>
          <w:szCs w:val="26"/>
        </w:rPr>
        <w:t>среди населения</w:t>
      </w:r>
      <w:r w:rsidRPr="00C96399">
        <w:rPr>
          <w:sz w:val="26"/>
          <w:szCs w:val="26"/>
        </w:rPr>
        <w:t xml:space="preserve">» </w:t>
      </w:r>
      <w:r w:rsidR="00DE7E4C">
        <w:rPr>
          <w:sz w:val="26"/>
          <w:szCs w:val="26"/>
          <w:shd w:val="clear" w:color="auto" w:fill="FFFFFF"/>
        </w:rPr>
        <w:t xml:space="preserve">осуществляется </w:t>
      </w:r>
      <w:r w:rsidRPr="00C96399">
        <w:rPr>
          <w:sz w:val="26"/>
          <w:szCs w:val="26"/>
          <w:shd w:val="clear" w:color="auto" w:fill="FFFFFF"/>
        </w:rPr>
        <w:t xml:space="preserve">за счет бюджетных ассигнований городского бюджета и </w:t>
      </w:r>
      <w:r w:rsidRPr="00162837">
        <w:rPr>
          <w:color w:val="000000" w:themeColor="text1"/>
          <w:sz w:val="26"/>
          <w:szCs w:val="26"/>
          <w:shd w:val="clear" w:color="auto" w:fill="FFFFFF"/>
        </w:rPr>
        <w:t xml:space="preserve">составляет </w:t>
      </w:r>
      <w:r w:rsidR="00162837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673CA4" w:rsidRPr="00EB1FF4">
        <w:rPr>
          <w:b/>
          <w:color w:val="000000" w:themeColor="text1"/>
          <w:sz w:val="26"/>
          <w:szCs w:val="26"/>
          <w:shd w:val="clear" w:color="auto" w:fill="FFFFFF"/>
        </w:rPr>
        <w:t>255</w:t>
      </w:r>
      <w:r w:rsidRPr="00EB1FF4">
        <w:rPr>
          <w:b/>
          <w:color w:val="000000" w:themeColor="text1"/>
          <w:sz w:val="26"/>
          <w:szCs w:val="26"/>
          <w:shd w:val="clear" w:color="auto" w:fill="FFFFFF"/>
        </w:rPr>
        <w:t>,0</w:t>
      </w:r>
      <w:r w:rsidR="00162837" w:rsidRPr="00EB1FF4">
        <w:rPr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EB1FF4">
        <w:rPr>
          <w:color w:val="000000" w:themeColor="text1"/>
          <w:sz w:val="26"/>
          <w:szCs w:val="26"/>
          <w:shd w:val="clear" w:color="auto" w:fill="FFFFFF"/>
        </w:rPr>
        <w:t>тыс. руб., в том числе:</w:t>
      </w:r>
    </w:p>
    <w:p w:rsidR="000A5384" w:rsidRPr="00EB1FF4" w:rsidRDefault="00DE7E4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EB1FF4">
        <w:rPr>
          <w:color w:val="000000" w:themeColor="text1"/>
          <w:sz w:val="26"/>
          <w:szCs w:val="26"/>
          <w:shd w:val="clear" w:color="auto" w:fill="FFFFFF"/>
        </w:rPr>
        <w:t>В 2023</w:t>
      </w:r>
      <w:r w:rsidR="00673CA4" w:rsidRPr="00EB1FF4">
        <w:rPr>
          <w:color w:val="000000" w:themeColor="text1"/>
          <w:sz w:val="26"/>
          <w:szCs w:val="26"/>
          <w:shd w:val="clear" w:color="auto" w:fill="FFFFFF"/>
        </w:rPr>
        <w:t>г.   85</w:t>
      </w:r>
      <w:r w:rsidR="000A5384" w:rsidRPr="00EB1FF4">
        <w:rPr>
          <w:color w:val="000000" w:themeColor="text1"/>
          <w:sz w:val="26"/>
          <w:szCs w:val="26"/>
          <w:shd w:val="clear" w:color="auto" w:fill="FFFFFF"/>
        </w:rPr>
        <w:t>,0 тыс. руб.</w:t>
      </w:r>
    </w:p>
    <w:p w:rsidR="000A5384" w:rsidRPr="00EB1FF4" w:rsidRDefault="00DE7E4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EB1FF4">
        <w:rPr>
          <w:color w:val="000000" w:themeColor="text1"/>
          <w:sz w:val="26"/>
          <w:szCs w:val="26"/>
          <w:shd w:val="clear" w:color="auto" w:fill="FFFFFF"/>
        </w:rPr>
        <w:t>В 2024</w:t>
      </w:r>
      <w:r w:rsidR="00673CA4" w:rsidRPr="00EB1FF4">
        <w:rPr>
          <w:color w:val="000000" w:themeColor="text1"/>
          <w:sz w:val="26"/>
          <w:szCs w:val="26"/>
          <w:shd w:val="clear" w:color="auto" w:fill="FFFFFF"/>
        </w:rPr>
        <w:t>г.-  85</w:t>
      </w:r>
      <w:r w:rsidR="000A5384" w:rsidRPr="00EB1FF4">
        <w:rPr>
          <w:color w:val="000000" w:themeColor="text1"/>
          <w:sz w:val="26"/>
          <w:szCs w:val="26"/>
          <w:shd w:val="clear" w:color="auto" w:fill="FFFFFF"/>
        </w:rPr>
        <w:t>,0 тыс. руб.</w:t>
      </w:r>
    </w:p>
    <w:p w:rsidR="000A5384" w:rsidRPr="00162837" w:rsidRDefault="00DE7E4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EB1FF4">
        <w:rPr>
          <w:color w:val="000000" w:themeColor="text1"/>
          <w:sz w:val="26"/>
          <w:szCs w:val="26"/>
          <w:shd w:val="clear" w:color="auto" w:fill="FFFFFF"/>
        </w:rPr>
        <w:t>В 2025</w:t>
      </w:r>
      <w:r w:rsidR="00673CA4" w:rsidRPr="00EB1FF4">
        <w:rPr>
          <w:color w:val="000000" w:themeColor="text1"/>
          <w:sz w:val="26"/>
          <w:szCs w:val="26"/>
          <w:shd w:val="clear" w:color="auto" w:fill="FFFFFF"/>
        </w:rPr>
        <w:t>г. - 85</w:t>
      </w:r>
      <w:r w:rsidR="000A5384" w:rsidRPr="00EB1FF4">
        <w:rPr>
          <w:color w:val="000000" w:themeColor="text1"/>
          <w:sz w:val="26"/>
          <w:szCs w:val="26"/>
          <w:shd w:val="clear" w:color="auto" w:fill="FFFFFF"/>
        </w:rPr>
        <w:t>,0 тыс. руб.</w:t>
      </w:r>
      <w:r w:rsidR="000A5384" w:rsidRPr="00162837">
        <w:rPr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0A5384" w:rsidRPr="00C96399" w:rsidRDefault="000A5384" w:rsidP="000A5384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C96399">
        <w:rPr>
          <w:sz w:val="26"/>
          <w:szCs w:val="26"/>
          <w:shd w:val="clear" w:color="auto" w:fill="FFFFFF"/>
        </w:rPr>
        <w:t xml:space="preserve">Ответственным исполнителем подпрограммы муниципального образования город Сорск </w:t>
      </w:r>
      <w:r w:rsidRPr="00C96399">
        <w:rPr>
          <w:sz w:val="26"/>
          <w:szCs w:val="26"/>
        </w:rPr>
        <w:t xml:space="preserve">«Профилактика правонарушений на территории </w:t>
      </w:r>
      <w:proofErr w:type="gramStart"/>
      <w:r w:rsidRPr="00C96399">
        <w:rPr>
          <w:sz w:val="26"/>
          <w:szCs w:val="26"/>
        </w:rPr>
        <w:t>г</w:t>
      </w:r>
      <w:proofErr w:type="gramEnd"/>
      <w:r w:rsidRPr="00C96399">
        <w:rPr>
          <w:sz w:val="26"/>
          <w:szCs w:val="26"/>
        </w:rPr>
        <w:t xml:space="preserve">. Сорска </w:t>
      </w:r>
      <w:r w:rsidR="00DE7E4C">
        <w:rPr>
          <w:sz w:val="26"/>
          <w:szCs w:val="26"/>
        </w:rPr>
        <w:t>среди населения</w:t>
      </w:r>
      <w:r w:rsidRPr="00C96399">
        <w:rPr>
          <w:sz w:val="26"/>
          <w:szCs w:val="26"/>
        </w:rPr>
        <w:t xml:space="preserve">» </w:t>
      </w:r>
      <w:r w:rsidRPr="00C96399">
        <w:rPr>
          <w:sz w:val="26"/>
          <w:szCs w:val="26"/>
          <w:shd w:val="clear" w:color="auto" w:fill="FFFFFF"/>
        </w:rPr>
        <w:t>является администрация города Сорска.</w:t>
      </w:r>
    </w:p>
    <w:p w:rsidR="000A5384" w:rsidRPr="00C96399" w:rsidRDefault="000A5384" w:rsidP="000A5384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C96399">
        <w:rPr>
          <w:sz w:val="26"/>
          <w:szCs w:val="26"/>
          <w:shd w:val="clear" w:color="auto" w:fill="FFFFFF"/>
        </w:rPr>
        <w:t>Администрация города Сорска обеспечивает координаци</w:t>
      </w:r>
      <w:r w:rsidR="00DE7E4C">
        <w:rPr>
          <w:sz w:val="26"/>
          <w:szCs w:val="26"/>
          <w:shd w:val="clear" w:color="auto" w:fill="FFFFFF"/>
        </w:rPr>
        <w:t xml:space="preserve">ю деятельности, взаимодействие </w:t>
      </w:r>
      <w:r w:rsidRPr="00C96399">
        <w:rPr>
          <w:sz w:val="26"/>
          <w:szCs w:val="26"/>
          <w:shd w:val="clear" w:color="auto" w:fill="FFFFFF"/>
        </w:rPr>
        <w:t>соисполнителей подпрограммы, принимает меры по ее выполнению, согласованности действий по реализации ее задач и предусмотренных мероприятий, а также по целевому и эффективному использованию предусмотренных подпрограммой бюджетных средств.</w:t>
      </w:r>
    </w:p>
    <w:p w:rsidR="000A5384" w:rsidRPr="00C96399" w:rsidRDefault="000A5384" w:rsidP="000A5384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C96399">
        <w:rPr>
          <w:sz w:val="26"/>
          <w:szCs w:val="26"/>
          <w:shd w:val="clear" w:color="auto" w:fill="FFFFFF"/>
        </w:rPr>
        <w:t xml:space="preserve">Соисполнители мероприятий подпрограммы ежемесячно, а также по итогам года, следующего за отчетным, представляют информацию о ходе реализации ее мероприятий </w:t>
      </w:r>
      <w:r w:rsidR="00DE7E4C">
        <w:rPr>
          <w:sz w:val="26"/>
          <w:szCs w:val="26"/>
          <w:shd w:val="clear" w:color="auto" w:fill="FFFFFF"/>
        </w:rPr>
        <w:t xml:space="preserve">председателю </w:t>
      </w:r>
      <w:r w:rsidRPr="00C96399">
        <w:rPr>
          <w:sz w:val="26"/>
          <w:szCs w:val="26"/>
          <w:shd w:val="clear" w:color="auto" w:fill="FFFFFF"/>
        </w:rPr>
        <w:t>межведомственной комиссии по профилактике правонаруш</w:t>
      </w:r>
      <w:r w:rsidR="00DE7E4C">
        <w:rPr>
          <w:sz w:val="26"/>
          <w:szCs w:val="26"/>
          <w:shd w:val="clear" w:color="auto" w:fill="FFFFFF"/>
        </w:rPr>
        <w:t>ений на территории МО г. Сорск.</w:t>
      </w:r>
    </w:p>
    <w:p w:rsidR="000A5384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399">
        <w:rPr>
          <w:rFonts w:ascii="Times New Roman" w:eastAsia="Times New Roman" w:hAnsi="Times New Roman" w:cs="Times New Roman"/>
          <w:sz w:val="26"/>
          <w:szCs w:val="26"/>
        </w:rPr>
        <w:t>В случае необходимости ответственный исполнитель подпрограммы в течение текущего года вправе вносить изменения в перечни и соста</w:t>
      </w:r>
      <w:r w:rsidR="00DE7E4C">
        <w:rPr>
          <w:rFonts w:ascii="Times New Roman" w:eastAsia="Times New Roman" w:hAnsi="Times New Roman" w:cs="Times New Roman"/>
          <w:sz w:val="26"/>
          <w:szCs w:val="26"/>
        </w:rPr>
        <w:t>в мероприятий, сроки их реализа</w:t>
      </w:r>
      <w:r w:rsidRPr="00C96399">
        <w:rPr>
          <w:rFonts w:ascii="Times New Roman" w:eastAsia="Times New Roman" w:hAnsi="Times New Roman" w:cs="Times New Roman"/>
          <w:sz w:val="26"/>
          <w:szCs w:val="26"/>
        </w:rPr>
        <w:t>ции, а также в объемы бюджетных ассигнований на реализацию мероприятий, в том числе на основании предложений по корректиро</w:t>
      </w:r>
      <w:r w:rsidR="00DE7E4C">
        <w:rPr>
          <w:rFonts w:ascii="Times New Roman" w:eastAsia="Times New Roman" w:hAnsi="Times New Roman" w:cs="Times New Roman"/>
          <w:sz w:val="26"/>
          <w:szCs w:val="26"/>
        </w:rPr>
        <w:t>вке, представленных соисполните</w:t>
      </w:r>
      <w:r w:rsidRPr="00C96399">
        <w:rPr>
          <w:rFonts w:ascii="Times New Roman" w:eastAsia="Times New Roman" w:hAnsi="Times New Roman" w:cs="Times New Roman"/>
          <w:sz w:val="26"/>
          <w:szCs w:val="26"/>
        </w:rPr>
        <w:t>лями. В случае если указанные изменения оказывают</w:t>
      </w:r>
      <w:r w:rsidR="00DE7E4C">
        <w:rPr>
          <w:rFonts w:ascii="Times New Roman" w:eastAsia="Times New Roman" w:hAnsi="Times New Roman" w:cs="Times New Roman"/>
          <w:sz w:val="26"/>
          <w:szCs w:val="26"/>
        </w:rPr>
        <w:t xml:space="preserve"> влияние на основные параметры </w:t>
      </w:r>
      <w:r w:rsidRPr="00C96399">
        <w:rPr>
          <w:rFonts w:ascii="Times New Roman" w:eastAsia="Times New Roman" w:hAnsi="Times New Roman" w:cs="Times New Roman"/>
          <w:sz w:val="26"/>
          <w:szCs w:val="26"/>
        </w:rPr>
        <w:t>подпрограммы, производится корректиров</w:t>
      </w:r>
      <w:r w:rsidR="00DE7E4C">
        <w:rPr>
          <w:rFonts w:ascii="Times New Roman" w:eastAsia="Times New Roman" w:hAnsi="Times New Roman" w:cs="Times New Roman"/>
          <w:sz w:val="26"/>
          <w:szCs w:val="26"/>
        </w:rPr>
        <w:t>ка плана реализации путем внесе</w:t>
      </w:r>
      <w:r w:rsidRPr="00C96399">
        <w:rPr>
          <w:rFonts w:ascii="Times New Roman" w:eastAsia="Times New Roman" w:hAnsi="Times New Roman" w:cs="Times New Roman"/>
          <w:sz w:val="26"/>
          <w:szCs w:val="26"/>
        </w:rPr>
        <w:t>ния в него изменений, утверждаемых соответствующим распоряжением.</w:t>
      </w:r>
    </w:p>
    <w:p w:rsidR="000A5384" w:rsidRPr="00C96399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5384" w:rsidRPr="00D9177B" w:rsidRDefault="000A5384" w:rsidP="000A5384">
      <w:pPr>
        <w:pStyle w:val="a3"/>
        <w:numPr>
          <w:ilvl w:val="2"/>
          <w:numId w:val="9"/>
        </w:numPr>
        <w:spacing w:before="0" w:after="180" w:line="270" w:lineRule="atLeast"/>
        <w:rPr>
          <w:b/>
          <w:sz w:val="26"/>
          <w:szCs w:val="26"/>
          <w:shd w:val="clear" w:color="auto" w:fill="FFFFFF"/>
        </w:rPr>
      </w:pPr>
      <w:r w:rsidRPr="00D9177B">
        <w:rPr>
          <w:b/>
          <w:sz w:val="26"/>
          <w:szCs w:val="26"/>
          <w:shd w:val="clear" w:color="auto" w:fill="FFFFFF"/>
        </w:rPr>
        <w:t>Перечень показателей (целевых индикаторов).</w:t>
      </w:r>
    </w:p>
    <w:p w:rsidR="000A5384" w:rsidRPr="00D9177B" w:rsidRDefault="000A5384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177B">
        <w:rPr>
          <w:rFonts w:ascii="Times New Roman" w:hAnsi="Times New Roman" w:cs="Times New Roman"/>
          <w:sz w:val="26"/>
          <w:szCs w:val="26"/>
        </w:rPr>
        <w:t>При исполнении указанной подпрограммы предполагается достигнуть следующих целевых индикаторов:</w:t>
      </w:r>
    </w:p>
    <w:p w:rsidR="000A5384" w:rsidRPr="00162837" w:rsidRDefault="000A5384" w:rsidP="000A5384">
      <w:pPr>
        <w:pStyle w:val="a3"/>
        <w:numPr>
          <w:ilvl w:val="0"/>
          <w:numId w:val="12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162837">
        <w:rPr>
          <w:color w:val="000000" w:themeColor="text1"/>
          <w:sz w:val="26"/>
          <w:szCs w:val="26"/>
        </w:rPr>
        <w:t>увеличение количества граждан, охваченных мероприятиями, направленными на повышение уровня правового, культурного, нравственного, спортивного и военно-патриотического воспитания:</w:t>
      </w:r>
    </w:p>
    <w:p w:rsidR="000A5384" w:rsidRPr="00162837" w:rsidRDefault="000560F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162837">
        <w:rPr>
          <w:color w:val="000000" w:themeColor="text1"/>
          <w:sz w:val="26"/>
          <w:szCs w:val="26"/>
        </w:rPr>
        <w:t>в 2023</w:t>
      </w:r>
      <w:r w:rsidR="000A5384" w:rsidRPr="00162837">
        <w:rPr>
          <w:color w:val="000000" w:themeColor="text1"/>
          <w:sz w:val="26"/>
          <w:szCs w:val="26"/>
        </w:rPr>
        <w:t xml:space="preserve"> году – на 2,0 %;</w:t>
      </w:r>
    </w:p>
    <w:p w:rsidR="000A5384" w:rsidRPr="00162837" w:rsidRDefault="000560F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162837">
        <w:rPr>
          <w:color w:val="000000" w:themeColor="text1"/>
          <w:sz w:val="26"/>
          <w:szCs w:val="26"/>
        </w:rPr>
        <w:t>в 2024</w:t>
      </w:r>
      <w:r w:rsidR="000A5384" w:rsidRPr="00162837">
        <w:rPr>
          <w:color w:val="000000" w:themeColor="text1"/>
          <w:sz w:val="26"/>
          <w:szCs w:val="26"/>
        </w:rPr>
        <w:t xml:space="preserve"> году – на 2,0 %;</w:t>
      </w:r>
    </w:p>
    <w:p w:rsidR="000A5384" w:rsidRPr="00162837" w:rsidRDefault="000560FC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162837">
        <w:rPr>
          <w:color w:val="000000" w:themeColor="text1"/>
          <w:sz w:val="26"/>
          <w:szCs w:val="26"/>
        </w:rPr>
        <w:t>в 2025</w:t>
      </w:r>
      <w:r w:rsidR="000A5384" w:rsidRPr="00162837">
        <w:rPr>
          <w:color w:val="000000" w:themeColor="text1"/>
          <w:sz w:val="26"/>
          <w:szCs w:val="26"/>
        </w:rPr>
        <w:t xml:space="preserve"> году – на 2,0 %;</w:t>
      </w:r>
    </w:p>
    <w:p w:rsidR="000A5384" w:rsidRPr="00162837" w:rsidRDefault="000A5384" w:rsidP="000A5384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162837">
        <w:rPr>
          <w:b/>
          <w:color w:val="000000" w:themeColor="text1"/>
          <w:sz w:val="26"/>
          <w:szCs w:val="26"/>
        </w:rPr>
        <w:t>относ</w:t>
      </w:r>
      <w:r w:rsidR="004E4F50" w:rsidRPr="00162837">
        <w:rPr>
          <w:b/>
          <w:color w:val="000000" w:themeColor="text1"/>
          <w:sz w:val="26"/>
          <w:szCs w:val="26"/>
        </w:rPr>
        <w:t>ительно базового показателя 2022</w:t>
      </w:r>
      <w:r w:rsidRPr="00162837">
        <w:rPr>
          <w:b/>
          <w:color w:val="000000" w:themeColor="text1"/>
          <w:sz w:val="26"/>
          <w:szCs w:val="26"/>
        </w:rPr>
        <w:t xml:space="preserve"> года – 700 человек;</w:t>
      </w:r>
    </w:p>
    <w:p w:rsidR="000A5384" w:rsidRPr="00162837" w:rsidRDefault="000A5384" w:rsidP="000A5384">
      <w:pPr>
        <w:pStyle w:val="a3"/>
        <w:numPr>
          <w:ilvl w:val="0"/>
          <w:numId w:val="13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162837">
        <w:rPr>
          <w:color w:val="000000" w:themeColor="text1"/>
          <w:sz w:val="26"/>
          <w:szCs w:val="26"/>
        </w:rPr>
        <w:t>увеличение количества экземпляров распространенных среди населения Республики Хакасия, в том числе размещенных в средствах массовой информации информационно-аналитических, агитационных материалов профилактической направленности:</w:t>
      </w:r>
    </w:p>
    <w:p w:rsidR="000A5384" w:rsidRPr="00162837" w:rsidRDefault="004E4F50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162837">
        <w:rPr>
          <w:color w:val="000000" w:themeColor="text1"/>
          <w:sz w:val="26"/>
          <w:szCs w:val="26"/>
        </w:rPr>
        <w:t>в 2023</w:t>
      </w:r>
      <w:r w:rsidR="000A5384" w:rsidRPr="00162837">
        <w:rPr>
          <w:color w:val="000000" w:themeColor="text1"/>
          <w:sz w:val="26"/>
          <w:szCs w:val="26"/>
        </w:rPr>
        <w:t xml:space="preserve"> году – до 10 ед.;</w:t>
      </w:r>
    </w:p>
    <w:p w:rsidR="000A5384" w:rsidRPr="00162837" w:rsidRDefault="000A5384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162837">
        <w:rPr>
          <w:color w:val="000000" w:themeColor="text1"/>
          <w:sz w:val="26"/>
          <w:szCs w:val="26"/>
        </w:rPr>
        <w:t xml:space="preserve">в </w:t>
      </w:r>
      <w:r w:rsidR="004E4F50" w:rsidRPr="00162837">
        <w:rPr>
          <w:color w:val="000000" w:themeColor="text1"/>
          <w:sz w:val="26"/>
          <w:szCs w:val="26"/>
        </w:rPr>
        <w:t>2024</w:t>
      </w:r>
      <w:r w:rsidRPr="00162837">
        <w:rPr>
          <w:color w:val="000000" w:themeColor="text1"/>
          <w:sz w:val="26"/>
          <w:szCs w:val="26"/>
        </w:rPr>
        <w:t xml:space="preserve"> году – до 12 ед.;</w:t>
      </w:r>
    </w:p>
    <w:p w:rsidR="000A5384" w:rsidRPr="00162837" w:rsidRDefault="004E4F50" w:rsidP="000A5384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162837">
        <w:rPr>
          <w:color w:val="000000" w:themeColor="text1"/>
          <w:sz w:val="26"/>
          <w:szCs w:val="26"/>
        </w:rPr>
        <w:t>в 2025</w:t>
      </w:r>
      <w:r w:rsidR="000A5384" w:rsidRPr="00162837">
        <w:rPr>
          <w:color w:val="000000" w:themeColor="text1"/>
          <w:sz w:val="26"/>
          <w:szCs w:val="26"/>
        </w:rPr>
        <w:t xml:space="preserve"> году – до 15 ед.;</w:t>
      </w:r>
    </w:p>
    <w:p w:rsidR="000A5384" w:rsidRPr="00162837" w:rsidRDefault="000A5384" w:rsidP="000A5384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162837">
        <w:rPr>
          <w:b/>
          <w:color w:val="000000" w:themeColor="text1"/>
          <w:sz w:val="26"/>
          <w:szCs w:val="26"/>
        </w:rPr>
        <w:t>относ</w:t>
      </w:r>
      <w:r w:rsidR="004E4F50" w:rsidRPr="00162837">
        <w:rPr>
          <w:b/>
          <w:color w:val="000000" w:themeColor="text1"/>
          <w:sz w:val="26"/>
          <w:szCs w:val="26"/>
        </w:rPr>
        <w:t>ительно базового показателя 2022</w:t>
      </w:r>
      <w:r w:rsidRPr="00162837">
        <w:rPr>
          <w:b/>
          <w:color w:val="000000" w:themeColor="text1"/>
          <w:sz w:val="26"/>
          <w:szCs w:val="26"/>
        </w:rPr>
        <w:t xml:space="preserve"> года – 8 экземпляров;</w:t>
      </w:r>
    </w:p>
    <w:p w:rsidR="000A5384" w:rsidRPr="00D9177B" w:rsidRDefault="000A5384" w:rsidP="000A5384">
      <w:pPr>
        <w:pStyle w:val="ConsPlusNonformat"/>
        <w:widowControl/>
        <w:numPr>
          <w:ilvl w:val="0"/>
          <w:numId w:val="13"/>
        </w:numPr>
        <w:tabs>
          <w:tab w:val="num" w:pos="252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9177B">
        <w:rPr>
          <w:rFonts w:ascii="Times New Roman" w:hAnsi="Times New Roman" w:cs="Times New Roman"/>
          <w:sz w:val="26"/>
          <w:szCs w:val="26"/>
        </w:rPr>
        <w:lastRenderedPageBreak/>
        <w:t>снижение общего колич</w:t>
      </w:r>
      <w:r w:rsidR="004E4F50">
        <w:rPr>
          <w:rFonts w:ascii="Times New Roman" w:hAnsi="Times New Roman" w:cs="Times New Roman"/>
          <w:sz w:val="26"/>
          <w:szCs w:val="26"/>
        </w:rPr>
        <w:t xml:space="preserve">ества совершаемых преступлений </w:t>
      </w:r>
      <w:r w:rsidRPr="00D9177B">
        <w:rPr>
          <w:rFonts w:ascii="Times New Roman" w:hAnsi="Times New Roman" w:cs="Times New Roman"/>
          <w:sz w:val="26"/>
          <w:szCs w:val="26"/>
        </w:rPr>
        <w:t>н</w:t>
      </w:r>
      <w:r w:rsidR="004E4F50">
        <w:rPr>
          <w:rFonts w:ascii="Times New Roman" w:hAnsi="Times New Roman" w:cs="Times New Roman"/>
          <w:sz w:val="26"/>
          <w:szCs w:val="26"/>
        </w:rPr>
        <w:t xml:space="preserve">а территории городского округа </w:t>
      </w:r>
      <w:r w:rsidRPr="00D9177B">
        <w:rPr>
          <w:rFonts w:ascii="Times New Roman" w:hAnsi="Times New Roman" w:cs="Times New Roman"/>
          <w:sz w:val="26"/>
          <w:szCs w:val="26"/>
        </w:rPr>
        <w:t>город Сорск:</w:t>
      </w:r>
    </w:p>
    <w:p w:rsidR="000A5384" w:rsidRPr="00D9177B" w:rsidRDefault="004E4F50" w:rsidP="000A5384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в 2023</w:t>
      </w:r>
      <w:r w:rsidR="000A5384" w:rsidRPr="00D9177B">
        <w:rPr>
          <w:sz w:val="26"/>
          <w:szCs w:val="26"/>
        </w:rPr>
        <w:t xml:space="preserve"> году – на 0,5 %;</w:t>
      </w:r>
    </w:p>
    <w:p w:rsidR="000A5384" w:rsidRPr="00D9177B" w:rsidRDefault="004E4F50" w:rsidP="000A5384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в 2024</w:t>
      </w:r>
      <w:r w:rsidR="000A5384" w:rsidRPr="00D9177B">
        <w:rPr>
          <w:sz w:val="26"/>
          <w:szCs w:val="26"/>
        </w:rPr>
        <w:t xml:space="preserve"> году – на 0,5 %;</w:t>
      </w:r>
    </w:p>
    <w:p w:rsidR="000A5384" w:rsidRPr="00D9177B" w:rsidRDefault="000A5384" w:rsidP="000A5384">
      <w:pPr>
        <w:pStyle w:val="a3"/>
        <w:spacing w:before="0" w:after="0"/>
        <w:jc w:val="both"/>
        <w:rPr>
          <w:sz w:val="26"/>
          <w:szCs w:val="26"/>
        </w:rPr>
      </w:pPr>
      <w:r w:rsidRPr="00D9177B">
        <w:rPr>
          <w:sz w:val="26"/>
          <w:szCs w:val="26"/>
        </w:rPr>
        <w:t>в</w:t>
      </w:r>
      <w:r w:rsidR="004E4F50">
        <w:rPr>
          <w:sz w:val="26"/>
          <w:szCs w:val="26"/>
        </w:rPr>
        <w:t xml:space="preserve"> 2025</w:t>
      </w:r>
      <w:r w:rsidRPr="00D9177B">
        <w:rPr>
          <w:sz w:val="26"/>
          <w:szCs w:val="26"/>
        </w:rPr>
        <w:t xml:space="preserve"> году – на 0,5 %;</w:t>
      </w:r>
    </w:p>
    <w:p w:rsidR="000A5384" w:rsidRPr="002E6948" w:rsidRDefault="000A5384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  <w:r w:rsidRPr="00D9177B">
        <w:rPr>
          <w:sz w:val="26"/>
          <w:szCs w:val="26"/>
        </w:rPr>
        <w:t>относ</w:t>
      </w:r>
      <w:r w:rsidR="004E4F50">
        <w:rPr>
          <w:sz w:val="26"/>
          <w:szCs w:val="26"/>
        </w:rPr>
        <w:t>ительно базового показателя 2022года – 123 преступления</w:t>
      </w:r>
      <w:r w:rsidRPr="00F256C1">
        <w:rPr>
          <w:sz w:val="26"/>
          <w:szCs w:val="26"/>
        </w:rPr>
        <w:t>;</w:t>
      </w:r>
    </w:p>
    <w:p w:rsidR="000A5384" w:rsidRPr="00D9177B" w:rsidRDefault="000A5384" w:rsidP="000A5384">
      <w:pPr>
        <w:numPr>
          <w:ilvl w:val="0"/>
          <w:numId w:val="13"/>
        </w:numPr>
        <w:shd w:val="clear" w:color="auto" w:fill="FFFFFF"/>
        <w:tabs>
          <w:tab w:val="num" w:pos="25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9177B">
        <w:rPr>
          <w:rFonts w:ascii="Times New Roman" w:hAnsi="Times New Roman" w:cs="Times New Roman"/>
          <w:sz w:val="26"/>
          <w:szCs w:val="26"/>
        </w:rPr>
        <w:t>снижение количества совершаемых преступлений на улицах и в других общественных местах на территории городского округа город Сорск:</w:t>
      </w:r>
    </w:p>
    <w:p w:rsidR="000A5384" w:rsidRPr="00D9177B" w:rsidRDefault="004E4F50" w:rsidP="000A5384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в 2023</w:t>
      </w:r>
      <w:r w:rsidR="000A5384" w:rsidRPr="00D9177B">
        <w:rPr>
          <w:sz w:val="26"/>
          <w:szCs w:val="26"/>
        </w:rPr>
        <w:t xml:space="preserve"> году – на 0,5 %;</w:t>
      </w:r>
    </w:p>
    <w:p w:rsidR="000A5384" w:rsidRPr="00D9177B" w:rsidRDefault="004E4F50" w:rsidP="000A5384">
      <w:pPr>
        <w:pStyle w:val="a3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в 2024</w:t>
      </w:r>
      <w:r w:rsidR="000A5384" w:rsidRPr="00D9177B">
        <w:rPr>
          <w:sz w:val="26"/>
          <w:szCs w:val="26"/>
        </w:rPr>
        <w:t xml:space="preserve"> году – на 0,5 %;</w:t>
      </w:r>
    </w:p>
    <w:p w:rsidR="000A5384" w:rsidRPr="00D9177B" w:rsidRDefault="004E4F50" w:rsidP="000A538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2022</w:t>
      </w:r>
      <w:r w:rsidR="000A5384" w:rsidRPr="00D9177B">
        <w:rPr>
          <w:rFonts w:ascii="Times New Roman" w:hAnsi="Times New Roman" w:cs="Times New Roman"/>
          <w:sz w:val="26"/>
          <w:szCs w:val="26"/>
        </w:rPr>
        <w:t xml:space="preserve"> году – на 0,5 %.</w:t>
      </w:r>
    </w:p>
    <w:p w:rsidR="000A5384" w:rsidRPr="002E6948" w:rsidRDefault="000A5384" w:rsidP="000A5384">
      <w:pPr>
        <w:pStyle w:val="a3"/>
        <w:spacing w:before="0" w:after="0"/>
        <w:jc w:val="both"/>
        <w:rPr>
          <w:color w:val="FF0000"/>
          <w:sz w:val="26"/>
          <w:szCs w:val="26"/>
        </w:rPr>
      </w:pPr>
      <w:r w:rsidRPr="00D9177B">
        <w:rPr>
          <w:sz w:val="26"/>
          <w:szCs w:val="26"/>
        </w:rPr>
        <w:t>относ</w:t>
      </w:r>
      <w:r w:rsidR="004E4F50">
        <w:rPr>
          <w:sz w:val="26"/>
          <w:szCs w:val="26"/>
        </w:rPr>
        <w:t>ительно базового показателя 2022</w:t>
      </w:r>
      <w:r w:rsidRPr="00D9177B">
        <w:rPr>
          <w:sz w:val="26"/>
          <w:szCs w:val="26"/>
        </w:rPr>
        <w:t xml:space="preserve"> года</w:t>
      </w:r>
      <w:r w:rsidR="004E4F50">
        <w:rPr>
          <w:sz w:val="26"/>
          <w:szCs w:val="26"/>
        </w:rPr>
        <w:t>– 17</w:t>
      </w:r>
      <w:r w:rsidRPr="00F256C1">
        <w:rPr>
          <w:sz w:val="26"/>
          <w:szCs w:val="26"/>
        </w:rPr>
        <w:t xml:space="preserve"> преступлений.</w:t>
      </w:r>
    </w:p>
    <w:p w:rsidR="000A5384" w:rsidRPr="00D9177B" w:rsidRDefault="000A5384" w:rsidP="000A5384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D9177B">
        <w:rPr>
          <w:sz w:val="26"/>
          <w:szCs w:val="26"/>
          <w:shd w:val="clear" w:color="auto" w:fill="FFFFFF"/>
        </w:rPr>
        <w:t>По результатам ежегодного анализа результатов реализации мероприятий подпрограммы, ответственным исполнителем подпрограммы проводится корректировка целевых индикаторов подпрограммы, в соответствии с действующим законодательством.</w:t>
      </w:r>
    </w:p>
    <w:p w:rsidR="004D3C8E" w:rsidRDefault="004D3C8E" w:rsidP="004D3C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D3C8E" w:rsidRDefault="004D3C8E" w:rsidP="004D3C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D3C8E" w:rsidRDefault="004D3C8E" w:rsidP="004D3C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D3C8E" w:rsidRDefault="004D3C8E" w:rsidP="004D3C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1A4B06" w:rsidRDefault="001A4B06" w:rsidP="00F14D5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F14D59" w:rsidRDefault="00F14D59" w:rsidP="00F14D5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1A4B06" w:rsidRDefault="001A4B06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1A4B06" w:rsidRDefault="001A4B06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603DF" w:rsidRDefault="004603DF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1A4B06" w:rsidRDefault="001A4B06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1A4B06" w:rsidRDefault="001A4B06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</w:p>
    <w:p w:rsidR="004D3C8E" w:rsidRPr="00A15375" w:rsidRDefault="004D3C8E" w:rsidP="001628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  <w:r w:rsidRPr="00A15375">
        <w:rPr>
          <w:rFonts w:ascii="Times New Roman" w:hAnsi="Times New Roman" w:cs="Times New Roman"/>
          <w:b/>
          <w:spacing w:val="-3"/>
          <w:sz w:val="26"/>
          <w:szCs w:val="26"/>
        </w:rPr>
        <w:lastRenderedPageBreak/>
        <w:t>ПАСПОРТ</w:t>
      </w:r>
    </w:p>
    <w:p w:rsidR="004D3C8E" w:rsidRDefault="004D3C8E" w:rsidP="004D3C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5375">
        <w:rPr>
          <w:rFonts w:ascii="Times New Roman" w:hAnsi="Times New Roman" w:cs="Times New Roman"/>
          <w:b/>
          <w:sz w:val="26"/>
          <w:szCs w:val="26"/>
        </w:rPr>
        <w:t xml:space="preserve">подпрограммы «Профилактика </w:t>
      </w:r>
      <w:r w:rsidR="008E7E14">
        <w:rPr>
          <w:rFonts w:ascii="Times New Roman" w:hAnsi="Times New Roman" w:cs="Times New Roman"/>
          <w:b/>
          <w:sz w:val="26"/>
          <w:szCs w:val="26"/>
        </w:rPr>
        <w:t>безнадзорности и правонарушений</w:t>
      </w:r>
      <w:r w:rsidRPr="00A15375">
        <w:rPr>
          <w:rFonts w:ascii="Times New Roman" w:hAnsi="Times New Roman" w:cs="Times New Roman"/>
          <w:b/>
          <w:sz w:val="26"/>
          <w:szCs w:val="26"/>
        </w:rPr>
        <w:t xml:space="preserve"> среди несовершеннолетних на территории муниципальног</w:t>
      </w:r>
      <w:r>
        <w:rPr>
          <w:rFonts w:ascii="Times New Roman" w:hAnsi="Times New Roman" w:cs="Times New Roman"/>
          <w:b/>
          <w:sz w:val="26"/>
          <w:szCs w:val="26"/>
        </w:rPr>
        <w:t xml:space="preserve">о образования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. Сорск</w:t>
      </w:r>
      <w:r w:rsidRPr="00A15375">
        <w:rPr>
          <w:rFonts w:ascii="Times New Roman" w:hAnsi="Times New Roman" w:cs="Times New Roman"/>
          <w:b/>
          <w:sz w:val="26"/>
          <w:szCs w:val="26"/>
        </w:rPr>
        <w:t>».</w:t>
      </w:r>
    </w:p>
    <w:p w:rsidR="004D3C8E" w:rsidRPr="00A15375" w:rsidRDefault="004D3C8E" w:rsidP="004D3C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28" w:type="dxa"/>
        <w:tblLook w:val="01E0"/>
      </w:tblPr>
      <w:tblGrid>
        <w:gridCol w:w="3168"/>
        <w:gridCol w:w="6660"/>
      </w:tblGrid>
      <w:tr w:rsidR="004D3C8E" w:rsidRPr="00A15375" w:rsidTr="005825C6">
        <w:trPr>
          <w:trHeight w:val="603"/>
        </w:trPr>
        <w:tc>
          <w:tcPr>
            <w:tcW w:w="3168" w:type="dxa"/>
          </w:tcPr>
          <w:p w:rsidR="004D3C8E" w:rsidRPr="00A15375" w:rsidRDefault="004D3C8E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660" w:type="dxa"/>
          </w:tcPr>
          <w:p w:rsidR="004D3C8E" w:rsidRPr="00A15375" w:rsidRDefault="004D3C8E" w:rsidP="004D3C8E">
            <w:pPr>
              <w:numPr>
                <w:ilvl w:val="0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Администрация город Сорск</w:t>
            </w:r>
          </w:p>
        </w:tc>
      </w:tr>
      <w:tr w:rsidR="004D3C8E" w:rsidRPr="00A15375" w:rsidTr="005825C6">
        <w:tc>
          <w:tcPr>
            <w:tcW w:w="3168" w:type="dxa"/>
          </w:tcPr>
          <w:p w:rsidR="004D3C8E" w:rsidRPr="00A15375" w:rsidRDefault="004D3C8E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660" w:type="dxa"/>
          </w:tcPr>
          <w:p w:rsidR="004D3C8E" w:rsidRPr="00A15375" w:rsidRDefault="004D3C8E" w:rsidP="004D3C8E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 xml:space="preserve"> Первый заместитель главы города;</w:t>
            </w:r>
          </w:p>
          <w:p w:rsidR="004D3C8E" w:rsidRPr="00A15375" w:rsidRDefault="004D3C8E" w:rsidP="004D3C8E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hanging="10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 по социальным вопросам;</w:t>
            </w:r>
          </w:p>
          <w:p w:rsidR="004D3C8E" w:rsidRPr="00A15375" w:rsidRDefault="004D3C8E" w:rsidP="004D3C8E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туризма;</w:t>
            </w:r>
          </w:p>
          <w:p w:rsidR="004D3C8E" w:rsidRPr="00A15375" w:rsidRDefault="004D3C8E" w:rsidP="004D3C8E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Отд</w:t>
            </w:r>
            <w:proofErr w:type="spellEnd"/>
            <w:proofErr w:type="gramEnd"/>
            <w:r w:rsidRPr="00A15375">
              <w:rPr>
                <w:rFonts w:ascii="Times New Roman" w:hAnsi="Times New Roman" w:cs="Times New Roman"/>
                <w:sz w:val="26"/>
                <w:szCs w:val="26"/>
              </w:rPr>
              <w:t xml:space="preserve"> МВД России по г. Сорску;</w:t>
            </w:r>
          </w:p>
          <w:p w:rsidR="004D3C8E" w:rsidRPr="00A15375" w:rsidRDefault="004D3C8E" w:rsidP="004D3C8E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Отдел образования города Сорска;</w:t>
            </w:r>
          </w:p>
          <w:p w:rsidR="004D3C8E" w:rsidRPr="00A15375" w:rsidRDefault="004D3C8E" w:rsidP="004D3C8E">
            <w:pPr>
              <w:numPr>
                <w:ilvl w:val="1"/>
                <w:numId w:val="9"/>
              </w:numPr>
              <w:shd w:val="clear" w:color="auto" w:fill="FFFFFF"/>
              <w:tabs>
                <w:tab w:val="num" w:pos="252"/>
              </w:tabs>
              <w:suppressAutoHyphens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ГКУ РХ «Управление социальной поддержки населения города Сорска.</w:t>
            </w:r>
          </w:p>
        </w:tc>
      </w:tr>
      <w:tr w:rsidR="004D3C8E" w:rsidRPr="00A15375" w:rsidTr="005825C6">
        <w:tc>
          <w:tcPr>
            <w:tcW w:w="3168" w:type="dxa"/>
          </w:tcPr>
          <w:p w:rsidR="004D3C8E" w:rsidRPr="00A15375" w:rsidRDefault="004D3C8E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 xml:space="preserve">Цели подпрограммы </w:t>
            </w:r>
          </w:p>
          <w:p w:rsidR="004D3C8E" w:rsidRPr="00A15375" w:rsidRDefault="004D3C8E" w:rsidP="005825C6">
            <w:pPr>
              <w:tabs>
                <w:tab w:val="left" w:pos="1865"/>
              </w:tabs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формирование основ комплексного решения проблем профилактики;</w:t>
            </w:r>
          </w:p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профилактики безнадзорности и правонарушений несовершеннолетних в городе Сорск;</w:t>
            </w:r>
          </w:p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направленных на создание условий для снижения безнадзорности, беспризорности несовершеннолетних, сокращение числа совершаемых ими противоправных действий, обеспечение защиты их прав и законных интересов;</w:t>
            </w:r>
          </w:p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совершенствование городской системы профилактики безнадзорности и правонарушений несовершеннолетних;</w:t>
            </w:r>
          </w:p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обеспечение межведомственного взаимодействия в защите прав и законных интересов несовершеннолетних;</w:t>
            </w:r>
          </w:p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мероприятий, способствующих всестороннему развитию детей, находящихся в трудной жизненной ситуации.</w:t>
            </w:r>
          </w:p>
        </w:tc>
      </w:tr>
      <w:tr w:rsidR="004D3C8E" w:rsidRPr="002E6948" w:rsidTr="005825C6">
        <w:tc>
          <w:tcPr>
            <w:tcW w:w="3168" w:type="dxa"/>
          </w:tcPr>
          <w:p w:rsidR="004D3C8E" w:rsidRPr="00A15375" w:rsidRDefault="004D3C8E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  <w:p w:rsidR="004D3C8E" w:rsidRPr="00A15375" w:rsidRDefault="004D3C8E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ежегодное снижение уровня подростковой преступности посредством устранения причин и условий, способству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ющих совершению правонарушений;</w:t>
            </w:r>
          </w:p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несовершеннолетних к участию в различных видах спорта; </w:t>
            </w:r>
          </w:p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 xml:space="preserve">привитие навыков здорового образа жизни,            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br/>
              <w:t>профилактики алкоголизма среди подростков.</w:t>
            </w:r>
          </w:p>
        </w:tc>
      </w:tr>
      <w:tr w:rsidR="004D3C8E" w:rsidRPr="002E6948" w:rsidTr="005825C6">
        <w:tc>
          <w:tcPr>
            <w:tcW w:w="3168" w:type="dxa"/>
          </w:tcPr>
          <w:p w:rsidR="004D3C8E" w:rsidRPr="00162837" w:rsidRDefault="004D3C8E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</w:pPr>
            <w:r w:rsidRPr="00162837"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  <w:t>Целевые показатели и (или) индикаторы подпрограммы</w:t>
            </w:r>
          </w:p>
        </w:tc>
        <w:tc>
          <w:tcPr>
            <w:tcW w:w="6660" w:type="dxa"/>
          </w:tcPr>
          <w:p w:rsidR="004D3C8E" w:rsidRPr="00162837" w:rsidRDefault="004D3C8E" w:rsidP="004D3C8E">
            <w:pPr>
              <w:pStyle w:val="a3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 xml:space="preserve">уменьшение доли несовершеннолетних, обучающихся в общеобразовательных учреждениях, учреждениях начального и среднего профессионального образования, не охваченных организованной </w:t>
            </w:r>
            <w:proofErr w:type="spellStart"/>
            <w:r w:rsidRPr="00162837">
              <w:rPr>
                <w:color w:val="000000" w:themeColor="text1"/>
                <w:sz w:val="26"/>
                <w:szCs w:val="26"/>
              </w:rPr>
              <w:t>досуговой</w:t>
            </w:r>
            <w:proofErr w:type="spellEnd"/>
            <w:r w:rsidRPr="00162837">
              <w:rPr>
                <w:color w:val="000000" w:themeColor="text1"/>
                <w:sz w:val="26"/>
                <w:szCs w:val="26"/>
              </w:rPr>
              <w:t xml:space="preserve"> занятостью: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в 2023 году – на 1,0 %;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в 2024 году – на 1,0 %;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в 2025 году – на 1,0 %;</w:t>
            </w:r>
          </w:p>
          <w:p w:rsidR="004D3C8E" w:rsidRPr="00162837" w:rsidRDefault="004D3C8E" w:rsidP="004D3C8E">
            <w:pPr>
              <w:pStyle w:val="a3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увеличение доли охваченных организованными формами летней занятости несовершеннолетних из числа состоящих на всех видах профилактического учета: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в 2023 году – на 1 %;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в 2024 году – на 1 %;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lastRenderedPageBreak/>
              <w:t>в 2025 году – на 1 %;</w:t>
            </w:r>
          </w:p>
          <w:p w:rsidR="004D3C8E" w:rsidRPr="00162837" w:rsidRDefault="004D3C8E" w:rsidP="004D3C8E">
            <w:pPr>
              <w:pStyle w:val="a3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before="0" w:after="0"/>
              <w:ind w:left="0"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уменьшение количества несовершеннолетних, стоящих на всех видах профилактического учета, совершивших правонарушения повторно: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в 2023 году – на 0,5 %;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в 2024 году – на 0,5 %;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в 2025 году – на 0,5 %.</w:t>
            </w:r>
          </w:p>
        </w:tc>
      </w:tr>
      <w:tr w:rsidR="004D3C8E" w:rsidRPr="002E6948" w:rsidTr="005825C6">
        <w:tc>
          <w:tcPr>
            <w:tcW w:w="3168" w:type="dxa"/>
          </w:tcPr>
          <w:p w:rsidR="004D3C8E" w:rsidRPr="00A15375" w:rsidRDefault="004D3C8E" w:rsidP="005825C6">
            <w:pPr>
              <w:tabs>
                <w:tab w:val="left" w:pos="1865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 xml:space="preserve">Этапы и сроки </w:t>
            </w:r>
          </w:p>
          <w:p w:rsidR="004D3C8E" w:rsidRPr="00A15375" w:rsidRDefault="004D3C8E" w:rsidP="005825C6">
            <w:pPr>
              <w:tabs>
                <w:tab w:val="left" w:pos="1865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реализации подпрограммы</w:t>
            </w:r>
          </w:p>
        </w:tc>
        <w:tc>
          <w:tcPr>
            <w:tcW w:w="6660" w:type="dxa"/>
          </w:tcPr>
          <w:p w:rsidR="004D3C8E" w:rsidRPr="00A15375" w:rsidRDefault="004D3C8E" w:rsidP="005825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5375">
              <w:rPr>
                <w:rFonts w:ascii="Times New Roman" w:hAnsi="Times New Roman"/>
                <w:sz w:val="26"/>
                <w:szCs w:val="26"/>
              </w:rPr>
              <w:t>Реализация подпрограммы осуществляется в перио</w:t>
            </w:r>
            <w:r>
              <w:rPr>
                <w:rFonts w:ascii="Times New Roman" w:hAnsi="Times New Roman"/>
                <w:sz w:val="26"/>
                <w:szCs w:val="26"/>
              </w:rPr>
              <w:t>д 2023-2025</w:t>
            </w:r>
            <w:r w:rsidRPr="00A15375">
              <w:rPr>
                <w:rFonts w:ascii="Times New Roman" w:hAnsi="Times New Roman"/>
                <w:sz w:val="26"/>
                <w:szCs w:val="26"/>
              </w:rPr>
              <w:t>гг. Этапы не выделяются.</w:t>
            </w:r>
          </w:p>
        </w:tc>
      </w:tr>
      <w:tr w:rsidR="004D3C8E" w:rsidRPr="002E6948" w:rsidTr="005825C6">
        <w:tc>
          <w:tcPr>
            <w:tcW w:w="3168" w:type="dxa"/>
          </w:tcPr>
          <w:p w:rsidR="004D3C8E" w:rsidRPr="00A15375" w:rsidRDefault="004D3C8E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6660" w:type="dxa"/>
          </w:tcPr>
          <w:p w:rsidR="004D3C8E" w:rsidRPr="00A15375" w:rsidRDefault="004D3C8E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«Профилактика безнадзорности и правонарушений  среди несовершеннолетних на территории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 г. Сорск</w:t>
            </w: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30630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="00F14D5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378</w:t>
            </w:r>
            <w:r w:rsidRPr="00A15375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proofErr w:type="gramStart"/>
            <w:r w:rsidRPr="00A15375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A15375">
              <w:rPr>
                <w:rFonts w:ascii="Times New Roman" w:hAnsi="Times New Roman"/>
                <w:sz w:val="26"/>
                <w:szCs w:val="26"/>
              </w:rPr>
              <w:t>уб.</w:t>
            </w:r>
          </w:p>
          <w:p w:rsidR="004D3C8E" w:rsidRPr="00A15375" w:rsidRDefault="004D3C8E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по годам: </w:t>
            </w:r>
          </w:p>
          <w:p w:rsidR="004D3C8E" w:rsidRPr="00A30630" w:rsidRDefault="00A30630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2023г. –</w:t>
            </w:r>
            <w:r w:rsidR="003C21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126</w:t>
            </w:r>
            <w:r w:rsidR="004D3C8E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,0 тыс. руб., </w:t>
            </w:r>
          </w:p>
          <w:p w:rsidR="004D3C8E" w:rsidRPr="00A30630" w:rsidRDefault="00A30630" w:rsidP="005825C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2024г. – </w:t>
            </w:r>
            <w:r w:rsidR="003C21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F14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="004D3C8E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,0 тыс. руб., </w:t>
            </w:r>
          </w:p>
          <w:p w:rsidR="004D3C8E" w:rsidRPr="00A15375" w:rsidRDefault="00A30630" w:rsidP="00F14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2025г. – </w:t>
            </w:r>
            <w:r w:rsidR="00F14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126</w:t>
            </w:r>
            <w:r w:rsidR="004D3C8E" w:rsidRPr="00A306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  тыс. руб.</w:t>
            </w:r>
          </w:p>
        </w:tc>
      </w:tr>
      <w:tr w:rsidR="004D3C8E" w:rsidRPr="002E6948" w:rsidTr="005825C6">
        <w:trPr>
          <w:trHeight w:val="787"/>
        </w:trPr>
        <w:tc>
          <w:tcPr>
            <w:tcW w:w="3168" w:type="dxa"/>
          </w:tcPr>
          <w:p w:rsidR="004D3C8E" w:rsidRPr="00A15375" w:rsidRDefault="004D3C8E" w:rsidP="00582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375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подпрограммы</w:t>
            </w:r>
          </w:p>
          <w:p w:rsidR="004D3C8E" w:rsidRPr="00A15375" w:rsidRDefault="004D3C8E" w:rsidP="005825C6">
            <w:pPr>
              <w:tabs>
                <w:tab w:val="left" w:pos="1865"/>
              </w:tabs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6660" w:type="dxa"/>
          </w:tcPr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 xml:space="preserve">- уменьшение доли несовершеннолетних, обучающихся в общеобразовательных учреждениях, учреждениях начального и среднего профессионального образования, не охваченных организованной </w:t>
            </w:r>
            <w:proofErr w:type="spellStart"/>
            <w:r w:rsidRPr="00162837">
              <w:rPr>
                <w:color w:val="000000" w:themeColor="text1"/>
                <w:sz w:val="26"/>
                <w:szCs w:val="26"/>
              </w:rPr>
              <w:t>досуговой</w:t>
            </w:r>
            <w:proofErr w:type="spellEnd"/>
            <w:r w:rsidRPr="00162837">
              <w:rPr>
                <w:color w:val="000000" w:themeColor="text1"/>
                <w:sz w:val="26"/>
                <w:szCs w:val="26"/>
              </w:rPr>
              <w:t xml:space="preserve"> занятос</w:t>
            </w:r>
            <w:r w:rsidR="00C9700C" w:rsidRPr="00162837">
              <w:rPr>
                <w:color w:val="000000" w:themeColor="text1"/>
                <w:sz w:val="26"/>
                <w:szCs w:val="26"/>
              </w:rPr>
              <w:t>тью ежегодно на 1,0 %, а к 2025</w:t>
            </w:r>
            <w:r w:rsidRPr="00162837">
              <w:rPr>
                <w:color w:val="000000" w:themeColor="text1"/>
                <w:sz w:val="26"/>
                <w:szCs w:val="26"/>
              </w:rPr>
              <w:t xml:space="preserve"> году на 3%</w:t>
            </w:r>
            <w:r w:rsidRPr="00162837">
              <w:rPr>
                <w:b/>
                <w:color w:val="000000" w:themeColor="text1"/>
                <w:sz w:val="26"/>
                <w:szCs w:val="26"/>
              </w:rPr>
              <w:t xml:space="preserve"> относительно </w:t>
            </w:r>
            <w:r w:rsidR="00C9700C" w:rsidRPr="00162837">
              <w:rPr>
                <w:b/>
                <w:color w:val="000000" w:themeColor="text1"/>
                <w:sz w:val="26"/>
                <w:szCs w:val="26"/>
              </w:rPr>
              <w:t>базового показателя 2022</w:t>
            </w:r>
            <w:r w:rsidRPr="00162837">
              <w:rPr>
                <w:b/>
                <w:color w:val="000000" w:themeColor="text1"/>
                <w:sz w:val="26"/>
                <w:szCs w:val="26"/>
              </w:rPr>
              <w:t xml:space="preserve"> года – 90 %;</w:t>
            </w:r>
          </w:p>
          <w:p w:rsidR="004D3C8E" w:rsidRPr="00162837" w:rsidRDefault="004D3C8E" w:rsidP="005825C6">
            <w:pPr>
              <w:pStyle w:val="a3"/>
              <w:suppressAutoHyphens/>
              <w:spacing w:before="0" w:after="0"/>
              <w:jc w:val="both"/>
              <w:rPr>
                <w:color w:val="000000" w:themeColor="text1"/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- увеличение доли охваченных организованными формами летней занятости несовершеннолетних из числа состоящих на всех видах профилактического уч</w:t>
            </w:r>
            <w:r w:rsidR="00C9700C" w:rsidRPr="00162837">
              <w:rPr>
                <w:color w:val="000000" w:themeColor="text1"/>
                <w:sz w:val="26"/>
                <w:szCs w:val="26"/>
              </w:rPr>
              <w:t>ета ежегодно на 1,0 %, а к 2025</w:t>
            </w:r>
            <w:r w:rsidRPr="00162837">
              <w:rPr>
                <w:color w:val="000000" w:themeColor="text1"/>
                <w:sz w:val="26"/>
                <w:szCs w:val="26"/>
              </w:rPr>
              <w:t xml:space="preserve"> году на 3%</w:t>
            </w:r>
            <w:r w:rsidRPr="00162837">
              <w:rPr>
                <w:b/>
                <w:color w:val="000000" w:themeColor="text1"/>
                <w:sz w:val="26"/>
                <w:szCs w:val="26"/>
              </w:rPr>
              <w:t xml:space="preserve"> относ</w:t>
            </w:r>
            <w:r w:rsidR="00C9700C" w:rsidRPr="00162837">
              <w:rPr>
                <w:b/>
                <w:color w:val="000000" w:themeColor="text1"/>
                <w:sz w:val="26"/>
                <w:szCs w:val="26"/>
              </w:rPr>
              <w:t>ительно базового показателя 2022</w:t>
            </w:r>
            <w:r w:rsidRPr="00162837">
              <w:rPr>
                <w:b/>
                <w:color w:val="000000" w:themeColor="text1"/>
                <w:sz w:val="26"/>
                <w:szCs w:val="26"/>
              </w:rPr>
              <w:t xml:space="preserve"> года – 85 %;</w:t>
            </w:r>
          </w:p>
          <w:p w:rsidR="004D3C8E" w:rsidRPr="00A15375" w:rsidRDefault="004D3C8E" w:rsidP="005825C6">
            <w:pPr>
              <w:pStyle w:val="a3"/>
              <w:suppressAutoHyphens/>
              <w:spacing w:before="0" w:after="0"/>
              <w:jc w:val="both"/>
              <w:rPr>
                <w:sz w:val="26"/>
                <w:szCs w:val="26"/>
              </w:rPr>
            </w:pPr>
            <w:r w:rsidRPr="00162837">
              <w:rPr>
                <w:color w:val="000000" w:themeColor="text1"/>
                <w:sz w:val="26"/>
                <w:szCs w:val="26"/>
              </w:rPr>
              <w:t>- уменьшение количества несовершеннолетних, стоящих на всех видах профилактического учета, совершивших правонарушения повторн</w:t>
            </w:r>
            <w:r w:rsidR="00C9700C" w:rsidRPr="00162837">
              <w:rPr>
                <w:color w:val="000000" w:themeColor="text1"/>
                <w:sz w:val="26"/>
                <w:szCs w:val="26"/>
              </w:rPr>
              <w:t>о ежегодно на 0,5%, а к 2025</w:t>
            </w:r>
            <w:r w:rsidRPr="00162837">
              <w:rPr>
                <w:color w:val="000000" w:themeColor="text1"/>
                <w:sz w:val="26"/>
                <w:szCs w:val="26"/>
              </w:rPr>
              <w:t xml:space="preserve"> году на 1,5 % </w:t>
            </w:r>
            <w:r w:rsidRPr="00162837">
              <w:rPr>
                <w:b/>
                <w:color w:val="000000" w:themeColor="text1"/>
                <w:sz w:val="26"/>
                <w:szCs w:val="26"/>
              </w:rPr>
              <w:t>относительно базового показат</w:t>
            </w:r>
            <w:r w:rsidR="00C9700C" w:rsidRPr="00162837">
              <w:rPr>
                <w:b/>
                <w:color w:val="000000" w:themeColor="text1"/>
                <w:sz w:val="26"/>
                <w:szCs w:val="26"/>
              </w:rPr>
              <w:t>еля 2022</w:t>
            </w:r>
            <w:r w:rsidRPr="00162837">
              <w:rPr>
                <w:b/>
                <w:color w:val="000000" w:themeColor="text1"/>
                <w:sz w:val="26"/>
                <w:szCs w:val="26"/>
              </w:rPr>
              <w:t xml:space="preserve"> года – 25 человек.</w:t>
            </w:r>
          </w:p>
        </w:tc>
      </w:tr>
    </w:tbl>
    <w:p w:rsidR="004D3C8E" w:rsidRPr="002E6948" w:rsidRDefault="004D3C8E" w:rsidP="004D3C8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4D3C8E" w:rsidRPr="00A15375" w:rsidRDefault="004D3C8E" w:rsidP="004D3C8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5375">
        <w:rPr>
          <w:rFonts w:ascii="Times New Roman" w:hAnsi="Times New Roman" w:cs="Times New Roman"/>
          <w:b/>
          <w:sz w:val="26"/>
          <w:szCs w:val="26"/>
        </w:rPr>
        <w:t>1. Общая характеристика сферы реализации подпрограммы</w:t>
      </w:r>
    </w:p>
    <w:p w:rsidR="004D3C8E" w:rsidRPr="00A15375" w:rsidRDefault="004D3C8E" w:rsidP="004D3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375">
        <w:rPr>
          <w:rFonts w:ascii="Times New Roman" w:hAnsi="Times New Roman" w:cs="Times New Roman"/>
          <w:sz w:val="26"/>
          <w:szCs w:val="26"/>
        </w:rPr>
        <w:tab/>
      </w:r>
    </w:p>
    <w:p w:rsidR="004D3C8E" w:rsidRPr="00162837" w:rsidRDefault="004D3C8E" w:rsidP="004D3C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Многолетняя кризисная ситуация негативно отражается на подрастающем поколении, на его моральном и материальном состоянии. Низкое благосостояние населения, антиобщественное поведение взрослых, бесконтрольность, а в ряде случаев и жестокость родителей по отношению к детям привели к резкому росту безнадзорности среди несовершеннолетних, а также совершению ими различных правонарушений.</w:t>
      </w:r>
    </w:p>
    <w:p w:rsidR="004D3C8E" w:rsidRPr="00162837" w:rsidRDefault="004D3C8E" w:rsidP="004D3C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Основой разработки подпрограммы по профилактике безнадзорности, беспризорности и правонарушений несовершеннолетних является анализ совершаемых несовершеннолетними преступлений, общественно-опасных деяний и правонарушений, состояние безнадзорности детей и подростков, социальная неустроенность несовершеннолетних, совершающих преступления и правонарушения, неблагополучие в семьях, что является одной из основных причин преступности среди несовершеннолетних.</w:t>
      </w:r>
    </w:p>
    <w:p w:rsidR="004D3C8E" w:rsidRPr="00162837" w:rsidRDefault="004D3C8E" w:rsidP="004D3C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Учащиеся школ составляют подавляющее число несовершеннолетних, замеченных в совершении противоправных действий, бродяжничестве. Школьниками совершаются в основном хищения чужого имущества. Семейное неблагополучие, неполнота или отсутствие родительской семьи, создает реальные сложности в формировании детей и подростков, преодолевать которые обществу не всегда удается.</w:t>
      </w:r>
    </w:p>
    <w:p w:rsidR="004D3C8E" w:rsidRPr="00162837" w:rsidRDefault="005519B7" w:rsidP="004D3C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 территории </w:t>
      </w:r>
      <w:proofErr w:type="gramStart"/>
      <w:r w:rsidRPr="0016283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</w:t>
      </w:r>
      <w:proofErr w:type="gramEnd"/>
      <w:r w:rsidRPr="0016283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Сорска за 8 месяцев 2019 года отмечается </w:t>
      </w:r>
      <w:r w:rsidR="004D3C8E" w:rsidRPr="0016283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рост подростковой преступности на 50 % (с 2 до 3). Удельный вес составил 1,9%, по Республике Хакасия 2,8%. На уровне прошлого года отмечается снижение на 50% числа совершенных преступлений в общественных местах (с 2 до </w:t>
      </w:r>
      <w:proofErr w:type="spellStart"/>
      <w:r w:rsidR="004D3C8E" w:rsidRPr="0016283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l</w:t>
      </w:r>
      <w:proofErr w:type="spellEnd"/>
      <w:r w:rsidR="004D3C8E" w:rsidRPr="0016283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). </w:t>
      </w:r>
      <w:proofErr w:type="gramStart"/>
      <w:r w:rsidR="004D3C8E" w:rsidRPr="0016283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Преступления</w:t>
      </w:r>
      <w:proofErr w:type="gramEnd"/>
      <w:r w:rsidR="004D3C8E" w:rsidRPr="0016283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относящиеся к категории «тяжкие», «особо тяжкие», не совершались. На 100% больше совершено преступлений в группе с несовершеннолетними, либо с их участием (С 0 до 1).</w:t>
      </w:r>
    </w:p>
    <w:p w:rsidR="004D3C8E" w:rsidRPr="00162837" w:rsidRDefault="004D3C8E" w:rsidP="004D3C8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этим необходимо принятие подпрограммы «Профилактика б</w:t>
      </w:r>
      <w:r w:rsidR="005519B7"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езнадзорности и правонарушений </w:t>
      </w: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среди несовершеннолетних на территории муниципального образования </w:t>
      </w:r>
      <w:proofErr w:type="gramStart"/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proofErr w:type="gramEnd"/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. Сорск».</w:t>
      </w:r>
    </w:p>
    <w:p w:rsidR="004D3C8E" w:rsidRPr="00162837" w:rsidRDefault="004D3C8E" w:rsidP="004D3C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мероприятий подпрограммы будет способствовать формированию у подрастающего поколения семейных ценностей, укреплению материальной базы городских учреждений по профилактике детской безнадзорности и беспризорности, повышению эффективности реабилитационной работы с несовершеннолетними.</w:t>
      </w:r>
    </w:p>
    <w:p w:rsidR="004D3C8E" w:rsidRPr="00162837" w:rsidRDefault="004D3C8E" w:rsidP="004D3C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Занятость несовершеннолетних и молодежи их участие в различного рода спортивных мероприятиях, интеллектуальных конкурсах, акциях буде</w:t>
      </w:r>
      <w:r w:rsidR="00D24521"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 способствовать, повышению их </w:t>
      </w: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культурного, спортивного, правового и военно-патриотического воспитания.</w:t>
      </w:r>
      <w:proofErr w:type="gramEnd"/>
    </w:p>
    <w:p w:rsidR="004D3C8E" w:rsidRPr="005519B7" w:rsidRDefault="004D3C8E" w:rsidP="004D3C8E">
      <w:pPr>
        <w:pStyle w:val="a3"/>
        <w:spacing w:before="0" w:after="0"/>
        <w:ind w:firstLine="567"/>
        <w:jc w:val="both"/>
        <w:rPr>
          <w:color w:val="FF0000"/>
          <w:shd w:val="clear" w:color="auto" w:fill="FFFFFF"/>
        </w:rPr>
      </w:pPr>
    </w:p>
    <w:p w:rsidR="004D3C8E" w:rsidRDefault="004D3C8E" w:rsidP="004D3C8E">
      <w:pPr>
        <w:pStyle w:val="a3"/>
        <w:spacing w:before="0" w:after="0"/>
        <w:ind w:left="720"/>
        <w:jc w:val="center"/>
        <w:rPr>
          <w:b/>
          <w:sz w:val="26"/>
          <w:szCs w:val="26"/>
          <w:shd w:val="clear" w:color="auto" w:fill="FFFFFF"/>
        </w:rPr>
      </w:pPr>
      <w:r w:rsidRPr="00A15375">
        <w:rPr>
          <w:b/>
          <w:sz w:val="26"/>
          <w:szCs w:val="26"/>
          <w:shd w:val="clear" w:color="auto" w:fill="FFFFFF"/>
        </w:rPr>
        <w:t>2. Приоритеты государственной политики в сфере реализации подпрограммы, цель и задачи.</w:t>
      </w:r>
    </w:p>
    <w:p w:rsidR="004D3C8E" w:rsidRPr="00A15375" w:rsidRDefault="004D3C8E" w:rsidP="004D3C8E">
      <w:pPr>
        <w:pStyle w:val="a3"/>
        <w:spacing w:before="0" w:after="0"/>
        <w:ind w:left="720"/>
        <w:jc w:val="center"/>
        <w:rPr>
          <w:b/>
          <w:sz w:val="26"/>
          <w:szCs w:val="26"/>
          <w:shd w:val="clear" w:color="auto" w:fill="FFFFFF"/>
        </w:rPr>
      </w:pPr>
    </w:p>
    <w:p w:rsidR="004D3C8E" w:rsidRPr="00162837" w:rsidRDefault="004D3C8E" w:rsidP="004D3C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Целями программы является формирование основ комплексного решения проблем профилактики, повышение эффективности профилактики безнадзорности и правонарушений несовершеннолетних в городе Сорск, проведение мероприятий, направленных на создание условий для снижения безнадзорности, беспризорности несовершеннолетних, сокращение числа совершаемых ими противоправных действий, обеспечение защиты их прав и законных интересов.</w:t>
      </w:r>
    </w:p>
    <w:p w:rsidR="004D3C8E" w:rsidRPr="00162837" w:rsidRDefault="004D3C8E" w:rsidP="004D3C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Для достижения этих целей предполагается решить следующие задачи:</w:t>
      </w:r>
    </w:p>
    <w:p w:rsidR="004D3C8E" w:rsidRPr="00162837" w:rsidRDefault="004D3C8E" w:rsidP="004D3C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- совершенствование городской системы профилактики безнадзорности и правонарушений несовершеннолетних</w:t>
      </w:r>
    </w:p>
    <w:p w:rsidR="004D3C8E" w:rsidRPr="00162837" w:rsidRDefault="004D3C8E" w:rsidP="004D3C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-     обеспечение межведомственного взаимодействия в защите прав и законных интересов несовершеннолетних.</w:t>
      </w:r>
    </w:p>
    <w:p w:rsidR="004D3C8E" w:rsidRPr="00162837" w:rsidRDefault="004D3C8E" w:rsidP="004D3C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- организация и проведение мероприятий, способствующих всестороннему развитию детей, находящихся в трудной жизненной ситуации</w:t>
      </w:r>
    </w:p>
    <w:p w:rsidR="004D3C8E" w:rsidRPr="00162837" w:rsidRDefault="004D3C8E" w:rsidP="004D3C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2837">
        <w:rPr>
          <w:rFonts w:ascii="Times New Roman" w:hAnsi="Times New Roman" w:cs="Times New Roman"/>
          <w:color w:val="000000" w:themeColor="text1"/>
          <w:sz w:val="26"/>
          <w:szCs w:val="26"/>
        </w:rPr>
        <w:t>- ежегодное уменьшение доли правонарушений, совершенных несовершеннолетними.</w:t>
      </w:r>
    </w:p>
    <w:p w:rsidR="004D3C8E" w:rsidRPr="00162837" w:rsidRDefault="004D3C8E" w:rsidP="004D3C8E">
      <w:pPr>
        <w:pStyle w:val="a3"/>
        <w:spacing w:before="0" w:after="0"/>
        <w:rPr>
          <w:b/>
          <w:color w:val="000000" w:themeColor="text1"/>
          <w:sz w:val="26"/>
          <w:szCs w:val="26"/>
          <w:shd w:val="clear" w:color="auto" w:fill="FFFFFF"/>
        </w:rPr>
      </w:pPr>
    </w:p>
    <w:p w:rsidR="00D24521" w:rsidRDefault="00D24521" w:rsidP="004D3C8E">
      <w:pPr>
        <w:pStyle w:val="a3"/>
        <w:spacing w:before="0" w:after="0"/>
        <w:ind w:firstLine="567"/>
        <w:jc w:val="center"/>
        <w:rPr>
          <w:b/>
          <w:sz w:val="26"/>
          <w:szCs w:val="26"/>
          <w:shd w:val="clear" w:color="auto" w:fill="FFFFFF"/>
        </w:rPr>
      </w:pPr>
    </w:p>
    <w:p w:rsidR="004D3C8E" w:rsidRDefault="004D3C8E" w:rsidP="004D3C8E">
      <w:pPr>
        <w:pStyle w:val="a3"/>
        <w:spacing w:before="0" w:after="0"/>
        <w:ind w:firstLine="567"/>
        <w:jc w:val="center"/>
        <w:rPr>
          <w:b/>
          <w:sz w:val="26"/>
          <w:szCs w:val="26"/>
          <w:shd w:val="clear" w:color="auto" w:fill="FFFFFF"/>
        </w:rPr>
      </w:pPr>
      <w:r w:rsidRPr="00261149">
        <w:rPr>
          <w:b/>
          <w:sz w:val="26"/>
          <w:szCs w:val="26"/>
          <w:shd w:val="clear" w:color="auto" w:fill="FFFFFF"/>
        </w:rPr>
        <w:t>3. Сроки реализации подпрограммы.</w:t>
      </w:r>
    </w:p>
    <w:p w:rsidR="00D24521" w:rsidRDefault="00D24521" w:rsidP="004D3C8E">
      <w:pPr>
        <w:pStyle w:val="a3"/>
        <w:spacing w:before="0" w:after="0"/>
        <w:ind w:firstLine="567"/>
        <w:jc w:val="center"/>
        <w:rPr>
          <w:b/>
          <w:sz w:val="26"/>
          <w:szCs w:val="26"/>
          <w:shd w:val="clear" w:color="auto" w:fill="FFFFFF"/>
        </w:rPr>
      </w:pPr>
    </w:p>
    <w:p w:rsidR="004D3C8E" w:rsidRPr="00AE2323" w:rsidRDefault="004D3C8E" w:rsidP="004D3C8E">
      <w:pPr>
        <w:pStyle w:val="a3"/>
        <w:spacing w:before="0" w:after="0"/>
        <w:ind w:firstLine="567"/>
        <w:jc w:val="both"/>
        <w:rPr>
          <w:b/>
          <w:sz w:val="26"/>
          <w:szCs w:val="26"/>
          <w:shd w:val="clear" w:color="auto" w:fill="FFFFFF"/>
        </w:rPr>
      </w:pPr>
      <w:r w:rsidRPr="00261149">
        <w:rPr>
          <w:sz w:val="26"/>
          <w:szCs w:val="26"/>
        </w:rPr>
        <w:lastRenderedPageBreak/>
        <w:t>Подпрограмма «Профилактика б</w:t>
      </w:r>
      <w:r w:rsidR="00D24521">
        <w:rPr>
          <w:sz w:val="26"/>
          <w:szCs w:val="26"/>
        </w:rPr>
        <w:t xml:space="preserve">езнадзорности и правонарушений </w:t>
      </w:r>
      <w:r w:rsidRPr="00261149">
        <w:rPr>
          <w:sz w:val="26"/>
          <w:szCs w:val="26"/>
        </w:rPr>
        <w:t>среди несовершеннолетних на территории муниципального</w:t>
      </w:r>
      <w:r w:rsidR="00D24521">
        <w:rPr>
          <w:sz w:val="26"/>
          <w:szCs w:val="26"/>
        </w:rPr>
        <w:t xml:space="preserve"> образования </w:t>
      </w:r>
      <w:proofErr w:type="gramStart"/>
      <w:r w:rsidR="00D24521">
        <w:rPr>
          <w:sz w:val="26"/>
          <w:szCs w:val="26"/>
        </w:rPr>
        <w:t>г</w:t>
      </w:r>
      <w:proofErr w:type="gramEnd"/>
      <w:r w:rsidR="00D24521">
        <w:rPr>
          <w:sz w:val="26"/>
          <w:szCs w:val="26"/>
        </w:rPr>
        <w:t>. Сорск</w:t>
      </w:r>
      <w:r w:rsidRPr="00261149">
        <w:rPr>
          <w:sz w:val="26"/>
          <w:szCs w:val="26"/>
        </w:rPr>
        <w:t xml:space="preserve">» </w:t>
      </w:r>
      <w:r w:rsidR="00D24521">
        <w:rPr>
          <w:sz w:val="26"/>
          <w:szCs w:val="26"/>
        </w:rPr>
        <w:t>реализуется в период с 2023 по 2025</w:t>
      </w:r>
      <w:r w:rsidRPr="00261149">
        <w:rPr>
          <w:sz w:val="26"/>
          <w:szCs w:val="26"/>
        </w:rPr>
        <w:t xml:space="preserve"> годы.</w:t>
      </w:r>
    </w:p>
    <w:p w:rsidR="004D3C8E" w:rsidRPr="00261149" w:rsidRDefault="004D3C8E" w:rsidP="004D3C8E">
      <w:pPr>
        <w:pStyle w:val="a3"/>
        <w:spacing w:before="0" w:after="0"/>
        <w:rPr>
          <w:shd w:val="clear" w:color="auto" w:fill="FFFFFF"/>
        </w:rPr>
      </w:pPr>
    </w:p>
    <w:p w:rsidR="004D3C8E" w:rsidRPr="00261149" w:rsidRDefault="004D3C8E" w:rsidP="004D3C8E">
      <w:pPr>
        <w:pStyle w:val="a3"/>
        <w:spacing w:before="0" w:after="0"/>
        <w:ind w:left="540"/>
        <w:jc w:val="center"/>
        <w:rPr>
          <w:b/>
          <w:sz w:val="26"/>
          <w:szCs w:val="26"/>
          <w:shd w:val="clear" w:color="auto" w:fill="FFFFFF"/>
        </w:rPr>
      </w:pPr>
      <w:r w:rsidRPr="00261149">
        <w:rPr>
          <w:b/>
          <w:sz w:val="26"/>
          <w:szCs w:val="26"/>
          <w:shd w:val="clear" w:color="auto" w:fill="FFFFFF"/>
        </w:rPr>
        <w:t xml:space="preserve">4. Перечень основных мероприятий подпрограммы </w:t>
      </w:r>
    </w:p>
    <w:p w:rsidR="004D3C8E" w:rsidRPr="00261149" w:rsidRDefault="004D3C8E" w:rsidP="004D3C8E">
      <w:pPr>
        <w:pStyle w:val="a3"/>
        <w:spacing w:before="0" w:after="0"/>
        <w:ind w:left="540"/>
        <w:jc w:val="center"/>
        <w:rPr>
          <w:b/>
          <w:sz w:val="26"/>
          <w:szCs w:val="26"/>
          <w:shd w:val="clear" w:color="auto" w:fill="FFFFFF"/>
        </w:rPr>
      </w:pPr>
    </w:p>
    <w:p w:rsidR="004D3C8E" w:rsidRPr="00261149" w:rsidRDefault="004D3C8E" w:rsidP="004D3C8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1149">
        <w:rPr>
          <w:rFonts w:ascii="Times New Roman" w:hAnsi="Times New Roman" w:cs="Times New Roman"/>
          <w:sz w:val="26"/>
          <w:szCs w:val="26"/>
        </w:rPr>
        <w:t xml:space="preserve">Конкретные мероприятия подпрограммы «Профилактика </w:t>
      </w:r>
      <w:r w:rsidR="00D24521">
        <w:rPr>
          <w:rFonts w:ascii="Times New Roman" w:hAnsi="Times New Roman" w:cs="Times New Roman"/>
          <w:sz w:val="26"/>
          <w:szCs w:val="26"/>
        </w:rPr>
        <w:t>безнадзорности и правонарушений</w:t>
      </w:r>
      <w:r w:rsidRPr="00261149">
        <w:rPr>
          <w:rFonts w:ascii="Times New Roman" w:hAnsi="Times New Roman" w:cs="Times New Roman"/>
          <w:sz w:val="26"/>
          <w:szCs w:val="26"/>
        </w:rPr>
        <w:t xml:space="preserve"> среди несовершеннолетних на территории муниципального</w:t>
      </w:r>
      <w:r w:rsidR="00D24521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proofErr w:type="gramStart"/>
      <w:r w:rsidR="00D2452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D24521">
        <w:rPr>
          <w:rFonts w:ascii="Times New Roman" w:hAnsi="Times New Roman" w:cs="Times New Roman"/>
          <w:sz w:val="26"/>
          <w:szCs w:val="26"/>
        </w:rPr>
        <w:t>. Сорск</w:t>
      </w:r>
      <w:r w:rsidRPr="00261149">
        <w:rPr>
          <w:rFonts w:ascii="Times New Roman" w:hAnsi="Times New Roman" w:cs="Times New Roman"/>
          <w:sz w:val="26"/>
          <w:szCs w:val="26"/>
        </w:rPr>
        <w:t xml:space="preserve">» </w:t>
      </w:r>
      <w:r w:rsidRPr="00261149">
        <w:rPr>
          <w:rFonts w:ascii="Times New Roman" w:hAnsi="Times New Roman" w:cs="Times New Roman"/>
          <w:sz w:val="26"/>
          <w:szCs w:val="26"/>
          <w:shd w:val="clear" w:color="auto" w:fill="FFFFFF"/>
        </w:rPr>
        <w:t>реализуются в рамках предусмотренных мероприятий.</w:t>
      </w:r>
    </w:p>
    <w:p w:rsidR="004D3C8E" w:rsidRPr="00261149" w:rsidRDefault="004D3C8E" w:rsidP="004D3C8E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61149">
        <w:rPr>
          <w:sz w:val="26"/>
          <w:szCs w:val="26"/>
          <w:shd w:val="clear" w:color="auto" w:fill="FFFFFF"/>
        </w:rPr>
        <w:t>Для достижения целей и решения задач подпрограммы предус</w:t>
      </w:r>
      <w:r w:rsidR="00D24521">
        <w:rPr>
          <w:sz w:val="26"/>
          <w:szCs w:val="26"/>
          <w:shd w:val="clear" w:color="auto" w:fill="FFFFFF"/>
        </w:rPr>
        <w:t>матривается реализовывать в 2023-2025</w:t>
      </w:r>
      <w:r w:rsidRPr="00261149">
        <w:rPr>
          <w:sz w:val="26"/>
          <w:szCs w:val="26"/>
          <w:shd w:val="clear" w:color="auto" w:fill="FFFFFF"/>
        </w:rPr>
        <w:t xml:space="preserve"> годах комплекс мероприятий, направленных </w:t>
      </w:r>
      <w:proofErr w:type="gramStart"/>
      <w:r w:rsidRPr="00261149">
        <w:rPr>
          <w:sz w:val="26"/>
          <w:szCs w:val="26"/>
          <w:shd w:val="clear" w:color="auto" w:fill="FFFFFF"/>
        </w:rPr>
        <w:t>на</w:t>
      </w:r>
      <w:proofErr w:type="gramEnd"/>
      <w:r w:rsidRPr="00261149">
        <w:rPr>
          <w:sz w:val="26"/>
          <w:szCs w:val="26"/>
          <w:shd w:val="clear" w:color="auto" w:fill="FFFFFF"/>
        </w:rPr>
        <w:t>:</w:t>
      </w:r>
    </w:p>
    <w:p w:rsidR="004D3C8E" w:rsidRPr="00261149" w:rsidRDefault="004D3C8E" w:rsidP="004D3C8E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261149">
        <w:rPr>
          <w:sz w:val="26"/>
          <w:szCs w:val="26"/>
          <w:shd w:val="clear" w:color="auto" w:fill="FFFFFF"/>
        </w:rPr>
        <w:t>повышение уровня профилактики правонарушений несовершеннолетних и молодежи;</w:t>
      </w:r>
    </w:p>
    <w:p w:rsidR="004D3C8E" w:rsidRPr="00261149" w:rsidRDefault="004D3C8E" w:rsidP="004D3C8E">
      <w:pPr>
        <w:pStyle w:val="a3"/>
        <w:numPr>
          <w:ilvl w:val="0"/>
          <w:numId w:val="15"/>
        </w:numPr>
        <w:tabs>
          <w:tab w:val="num" w:pos="900"/>
        </w:tabs>
        <w:spacing w:before="0" w:after="0"/>
        <w:ind w:left="0" w:firstLine="540"/>
        <w:jc w:val="both"/>
        <w:rPr>
          <w:sz w:val="26"/>
          <w:szCs w:val="26"/>
          <w:shd w:val="clear" w:color="auto" w:fill="FFFFFF"/>
        </w:rPr>
      </w:pPr>
      <w:r w:rsidRPr="00261149">
        <w:rPr>
          <w:sz w:val="26"/>
          <w:szCs w:val="26"/>
        </w:rPr>
        <w:t>уменьшение количества несовершеннолетних, стоящих на всех видах профилактического учета, совершивших правонарушения повторно.</w:t>
      </w:r>
    </w:p>
    <w:p w:rsidR="004D3C8E" w:rsidRPr="00261149" w:rsidRDefault="004D3C8E" w:rsidP="004D3C8E">
      <w:pPr>
        <w:pStyle w:val="a3"/>
        <w:spacing w:before="0" w:after="0"/>
        <w:ind w:firstLine="567"/>
        <w:jc w:val="center"/>
        <w:rPr>
          <w:shd w:val="clear" w:color="auto" w:fill="FFFFFF"/>
        </w:rPr>
      </w:pPr>
    </w:p>
    <w:p w:rsidR="003C2101" w:rsidRPr="00261149" w:rsidRDefault="003C2101" w:rsidP="003C2101">
      <w:pPr>
        <w:pStyle w:val="a3"/>
        <w:spacing w:before="0" w:after="0"/>
        <w:rPr>
          <w:b/>
          <w:sz w:val="26"/>
          <w:szCs w:val="26"/>
          <w:shd w:val="clear" w:color="auto" w:fill="FFFFFF"/>
        </w:rPr>
      </w:pPr>
      <w:r w:rsidRPr="00261149">
        <w:rPr>
          <w:b/>
          <w:sz w:val="26"/>
          <w:szCs w:val="26"/>
          <w:shd w:val="clear" w:color="auto" w:fill="FFFFFF"/>
        </w:rPr>
        <w:t>Перечень основных мероприятий подпрограммы</w:t>
      </w:r>
    </w:p>
    <w:tbl>
      <w:tblPr>
        <w:tblW w:w="99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2"/>
        <w:gridCol w:w="1083"/>
        <w:gridCol w:w="1015"/>
        <w:gridCol w:w="1080"/>
        <w:gridCol w:w="3043"/>
        <w:gridCol w:w="11"/>
      </w:tblGrid>
      <w:tr w:rsidR="003C2101" w:rsidRPr="003C2101" w:rsidTr="003B3A7F">
        <w:trPr>
          <w:gridAfter w:val="1"/>
          <w:wAfter w:w="11" w:type="dxa"/>
          <w:trHeight w:val="415"/>
        </w:trPr>
        <w:tc>
          <w:tcPr>
            <w:tcW w:w="99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101" w:rsidRPr="003C2101" w:rsidRDefault="003C2101" w:rsidP="003B3A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Повышение уровня профилактики правонарушений несовершеннолетних и молодежи</w:t>
            </w:r>
          </w:p>
        </w:tc>
      </w:tr>
      <w:tr w:rsidR="003C2101" w:rsidRPr="003C2101" w:rsidTr="003B3A7F">
        <w:trPr>
          <w:gridAfter w:val="1"/>
          <w:wAfter w:w="11" w:type="dxa"/>
          <w:trHeight w:val="276"/>
        </w:trPr>
        <w:tc>
          <w:tcPr>
            <w:tcW w:w="99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01" w:rsidRPr="003C2101" w:rsidRDefault="003C2101" w:rsidP="003B3A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D59" w:rsidRPr="003C2101" w:rsidTr="003B3A7F">
        <w:trPr>
          <w:gridAfter w:val="1"/>
          <w:wAfter w:w="11" w:type="dxa"/>
          <w:trHeight w:val="508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Проведение акции «Дорога в школу», направленной на оказание материальной помощи детям из малообеспеченных, неблагополучных семей, семей находящихся в социально опасных условиях, в подготовке к школе.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- отдел образования</w:t>
            </w:r>
          </w:p>
          <w:p w:rsidR="00F14D59" w:rsidRPr="003C2101" w:rsidRDefault="00F14D59" w:rsidP="003B3A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D59" w:rsidRPr="00D24521" w:rsidTr="003B3A7F">
        <w:trPr>
          <w:trHeight w:val="508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Проведение городских акций, конкурсов направленных на формирование здорового образа жизни, среди несовершеннолетних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- отдел образования </w:t>
            </w:r>
            <w:proofErr w:type="gramStart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. Сорск</w:t>
            </w:r>
          </w:p>
        </w:tc>
      </w:tr>
      <w:tr w:rsidR="00F14D59" w:rsidRPr="00D24521" w:rsidTr="003B3A7F">
        <w:trPr>
          <w:trHeight w:val="731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Обеспечение трудовой занятости несовершеннолетних (приобретение инвентаря)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- отдел образования </w:t>
            </w:r>
            <w:proofErr w:type="gramStart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. Сорск</w:t>
            </w:r>
          </w:p>
        </w:tc>
      </w:tr>
      <w:tr w:rsidR="00F14D59" w:rsidRPr="00D24521" w:rsidTr="003B3A7F"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открытых, </w:t>
            </w:r>
            <w:proofErr w:type="spellStart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 при образовательных учреждениях для организации летней занятости детей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- отдел образования </w:t>
            </w:r>
            <w:proofErr w:type="gramStart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. Сорск</w:t>
            </w:r>
          </w:p>
        </w:tc>
      </w:tr>
      <w:tr w:rsidR="00F14D59" w:rsidRPr="00D24521" w:rsidTr="003B3A7F">
        <w:trPr>
          <w:trHeight w:val="600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летнего лагеря труда направленного профилактики правонарушений и преступлений среди несовершеннолетних.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- отдел образования </w:t>
            </w:r>
            <w:proofErr w:type="gramStart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. Сорска</w:t>
            </w:r>
          </w:p>
        </w:tc>
      </w:tr>
      <w:tr w:rsidR="00F14D59" w:rsidRPr="00D24521" w:rsidTr="003B3A7F">
        <w:trPr>
          <w:trHeight w:val="1951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Выпуск и распространение  информационных материалов, наружной агитации, направленных на формирование законопослушного поведения, уровня правового, культурного </w:t>
            </w:r>
            <w:r w:rsidRPr="003C2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нравственного воспитания.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- отдел образования </w:t>
            </w:r>
            <w:proofErr w:type="gramStart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. Сорска</w:t>
            </w:r>
          </w:p>
        </w:tc>
      </w:tr>
      <w:tr w:rsidR="00F14D59" w:rsidRPr="00D24521" w:rsidTr="003B3A7F">
        <w:trPr>
          <w:trHeight w:val="253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Пропаганда спорта, здорового образа жизни, привлечение несовершеннолетних к регулярным занятиям физической культурой, приобретение спортивного инвентаря и оборудования для досуга на спортивных вечерних площадках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D59" w:rsidRPr="003C2101" w:rsidRDefault="00F14D59" w:rsidP="003B3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 xml:space="preserve">- отдел образования </w:t>
            </w:r>
            <w:proofErr w:type="gramStart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. Сорска</w:t>
            </w:r>
          </w:p>
        </w:tc>
      </w:tr>
      <w:tr w:rsidR="003C2101" w:rsidRPr="00D24521" w:rsidTr="003B3A7F">
        <w:trPr>
          <w:trHeight w:val="432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01" w:rsidRPr="003C2101" w:rsidRDefault="003C2101" w:rsidP="003B3A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01" w:rsidRPr="003C2101" w:rsidRDefault="003C2101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01" w:rsidRPr="003C2101" w:rsidRDefault="003C2101" w:rsidP="00F14D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4D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C210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01" w:rsidRPr="003C2101" w:rsidRDefault="00F14D59" w:rsidP="003B3A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3C2101" w:rsidRPr="003C210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01" w:rsidRPr="003C2101" w:rsidRDefault="003C2101" w:rsidP="003B3A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3C8E" w:rsidRPr="00D24521" w:rsidRDefault="004D3C8E" w:rsidP="004D3C8E">
      <w:pPr>
        <w:pStyle w:val="a3"/>
        <w:spacing w:before="0" w:after="0"/>
        <w:rPr>
          <w:b/>
          <w:color w:val="FF0000"/>
          <w:sz w:val="26"/>
          <w:szCs w:val="26"/>
          <w:shd w:val="clear" w:color="auto" w:fill="FFFFFF"/>
        </w:rPr>
      </w:pPr>
    </w:p>
    <w:p w:rsidR="004D3C8E" w:rsidRPr="00261149" w:rsidRDefault="004D3C8E" w:rsidP="004D3C8E">
      <w:pPr>
        <w:pStyle w:val="a3"/>
        <w:spacing w:before="0" w:after="0"/>
        <w:jc w:val="center"/>
        <w:rPr>
          <w:b/>
          <w:sz w:val="26"/>
          <w:szCs w:val="26"/>
          <w:shd w:val="clear" w:color="auto" w:fill="FFFFFF"/>
        </w:rPr>
      </w:pPr>
      <w:r w:rsidRPr="00261149">
        <w:rPr>
          <w:b/>
          <w:sz w:val="26"/>
          <w:szCs w:val="26"/>
          <w:shd w:val="clear" w:color="auto" w:fill="FFFFFF"/>
        </w:rPr>
        <w:t>5. Обоснование ресурсного обеспечения</w:t>
      </w:r>
    </w:p>
    <w:p w:rsidR="004D3C8E" w:rsidRPr="00261149" w:rsidRDefault="004D3C8E" w:rsidP="004D3C8E">
      <w:pPr>
        <w:pStyle w:val="a3"/>
        <w:spacing w:before="0" w:after="0"/>
        <w:jc w:val="center"/>
        <w:rPr>
          <w:b/>
          <w:sz w:val="26"/>
          <w:szCs w:val="26"/>
          <w:shd w:val="clear" w:color="auto" w:fill="FFFFFF"/>
        </w:rPr>
      </w:pPr>
    </w:p>
    <w:p w:rsidR="004D3C8E" w:rsidRPr="00A30630" w:rsidRDefault="004D3C8E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261149">
        <w:rPr>
          <w:shd w:val="clear" w:color="auto" w:fill="FFFFFF"/>
        </w:rPr>
        <w:t> </w:t>
      </w:r>
      <w:r w:rsidRPr="00261149">
        <w:rPr>
          <w:shd w:val="clear" w:color="auto" w:fill="FFFFFF"/>
        </w:rPr>
        <w:tab/>
      </w:r>
      <w:r w:rsidRPr="00261149">
        <w:rPr>
          <w:sz w:val="26"/>
          <w:szCs w:val="26"/>
          <w:shd w:val="clear" w:color="auto" w:fill="FFFFFF"/>
        </w:rPr>
        <w:t xml:space="preserve">Общий объем финансирования подпрограммы муниципального образования город Сорск </w:t>
      </w:r>
      <w:r w:rsidRPr="00261149">
        <w:rPr>
          <w:sz w:val="26"/>
          <w:szCs w:val="26"/>
        </w:rPr>
        <w:t xml:space="preserve">Профилактика </w:t>
      </w:r>
      <w:r w:rsidR="00A931FF">
        <w:rPr>
          <w:sz w:val="26"/>
          <w:szCs w:val="26"/>
        </w:rPr>
        <w:t>безнадзорности и правонарушений</w:t>
      </w:r>
      <w:r w:rsidRPr="00261149">
        <w:rPr>
          <w:sz w:val="26"/>
          <w:szCs w:val="26"/>
        </w:rPr>
        <w:t xml:space="preserve"> среди несовершеннолетних на территории муниципального о</w:t>
      </w:r>
      <w:r w:rsidR="00A931FF">
        <w:rPr>
          <w:sz w:val="26"/>
          <w:szCs w:val="26"/>
        </w:rPr>
        <w:t xml:space="preserve">бразования </w:t>
      </w:r>
      <w:proofErr w:type="gramStart"/>
      <w:r w:rsidR="00A931FF">
        <w:rPr>
          <w:sz w:val="26"/>
          <w:szCs w:val="26"/>
        </w:rPr>
        <w:t>г</w:t>
      </w:r>
      <w:proofErr w:type="gramEnd"/>
      <w:r w:rsidR="00A931FF">
        <w:rPr>
          <w:sz w:val="26"/>
          <w:szCs w:val="26"/>
        </w:rPr>
        <w:t>. Сорск</w:t>
      </w:r>
      <w:r w:rsidRPr="00261149">
        <w:rPr>
          <w:sz w:val="26"/>
          <w:szCs w:val="26"/>
        </w:rPr>
        <w:t xml:space="preserve">» </w:t>
      </w:r>
      <w:proofErr w:type="spellStart"/>
      <w:r w:rsidR="00A931FF">
        <w:rPr>
          <w:sz w:val="26"/>
          <w:szCs w:val="26"/>
          <w:shd w:val="clear" w:color="auto" w:fill="FFFFFF"/>
        </w:rPr>
        <w:t>осуществляется</w:t>
      </w:r>
      <w:r w:rsidRPr="00261149">
        <w:rPr>
          <w:sz w:val="26"/>
          <w:szCs w:val="26"/>
          <w:shd w:val="clear" w:color="auto" w:fill="FFFFFF"/>
        </w:rPr>
        <w:t>а</w:t>
      </w:r>
      <w:proofErr w:type="spellEnd"/>
      <w:r w:rsidRPr="00261149">
        <w:rPr>
          <w:sz w:val="26"/>
          <w:szCs w:val="26"/>
          <w:shd w:val="clear" w:color="auto" w:fill="FFFFFF"/>
        </w:rPr>
        <w:t xml:space="preserve"> счет бюджетных ассигнований городского бюджета составляет </w:t>
      </w:r>
      <w:r w:rsidR="00F14D59">
        <w:rPr>
          <w:b/>
          <w:color w:val="000000" w:themeColor="text1"/>
          <w:sz w:val="26"/>
          <w:szCs w:val="26"/>
          <w:shd w:val="clear" w:color="auto" w:fill="FFFFFF"/>
        </w:rPr>
        <w:t>378</w:t>
      </w:r>
      <w:r w:rsidRPr="00A30630">
        <w:rPr>
          <w:b/>
          <w:color w:val="000000" w:themeColor="text1"/>
          <w:sz w:val="26"/>
          <w:szCs w:val="26"/>
          <w:shd w:val="clear" w:color="auto" w:fill="FFFFFF"/>
        </w:rPr>
        <w:t>,0</w:t>
      </w:r>
      <w:r w:rsidR="00A30630" w:rsidRPr="00A30630">
        <w:rPr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A30630">
        <w:rPr>
          <w:color w:val="000000" w:themeColor="text1"/>
          <w:sz w:val="26"/>
          <w:szCs w:val="26"/>
          <w:shd w:val="clear" w:color="auto" w:fill="FFFFFF"/>
        </w:rPr>
        <w:t>тыс. руб., в том числе:</w:t>
      </w:r>
    </w:p>
    <w:p w:rsidR="004D3C8E" w:rsidRPr="00A30630" w:rsidRDefault="00A931FF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A30630">
        <w:rPr>
          <w:color w:val="000000" w:themeColor="text1"/>
          <w:sz w:val="26"/>
          <w:szCs w:val="26"/>
          <w:shd w:val="clear" w:color="auto" w:fill="FFFFFF"/>
        </w:rPr>
        <w:t>В 2023</w:t>
      </w:r>
      <w:r w:rsidR="005675A0">
        <w:rPr>
          <w:color w:val="000000" w:themeColor="text1"/>
          <w:sz w:val="26"/>
          <w:szCs w:val="26"/>
          <w:shd w:val="clear" w:color="auto" w:fill="FFFFFF"/>
        </w:rPr>
        <w:t>г.- 126</w:t>
      </w:r>
      <w:r w:rsidR="004D3C8E" w:rsidRPr="00A30630">
        <w:rPr>
          <w:color w:val="000000" w:themeColor="text1"/>
          <w:sz w:val="26"/>
          <w:szCs w:val="26"/>
          <w:shd w:val="clear" w:color="auto" w:fill="FFFFFF"/>
        </w:rPr>
        <w:t>,0 тыс. руб.</w:t>
      </w:r>
    </w:p>
    <w:p w:rsidR="004D3C8E" w:rsidRPr="00A30630" w:rsidRDefault="00A931FF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A30630">
        <w:rPr>
          <w:color w:val="000000" w:themeColor="text1"/>
          <w:sz w:val="26"/>
          <w:szCs w:val="26"/>
          <w:shd w:val="clear" w:color="auto" w:fill="FFFFFF"/>
        </w:rPr>
        <w:t>В 2024</w:t>
      </w:r>
      <w:r w:rsidR="00A30630" w:rsidRPr="00A30630">
        <w:rPr>
          <w:color w:val="000000" w:themeColor="text1"/>
          <w:sz w:val="26"/>
          <w:szCs w:val="26"/>
          <w:shd w:val="clear" w:color="auto" w:fill="FFFFFF"/>
        </w:rPr>
        <w:t xml:space="preserve">г. – </w:t>
      </w:r>
      <w:r w:rsidR="005675A0">
        <w:rPr>
          <w:color w:val="000000" w:themeColor="text1"/>
          <w:sz w:val="26"/>
          <w:szCs w:val="26"/>
          <w:shd w:val="clear" w:color="auto" w:fill="FFFFFF"/>
        </w:rPr>
        <w:t>1</w:t>
      </w:r>
      <w:r w:rsidR="00F14D59">
        <w:rPr>
          <w:color w:val="000000" w:themeColor="text1"/>
          <w:sz w:val="26"/>
          <w:szCs w:val="26"/>
          <w:shd w:val="clear" w:color="auto" w:fill="FFFFFF"/>
        </w:rPr>
        <w:t>26</w:t>
      </w:r>
      <w:r w:rsidR="004D3C8E" w:rsidRPr="00A30630">
        <w:rPr>
          <w:color w:val="000000" w:themeColor="text1"/>
          <w:sz w:val="26"/>
          <w:szCs w:val="26"/>
          <w:shd w:val="clear" w:color="auto" w:fill="FFFFFF"/>
        </w:rPr>
        <w:t>,0 тыс. руб.</w:t>
      </w:r>
    </w:p>
    <w:p w:rsidR="004D3C8E" w:rsidRPr="00A30630" w:rsidRDefault="00A931FF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A30630">
        <w:rPr>
          <w:color w:val="000000" w:themeColor="text1"/>
          <w:sz w:val="26"/>
          <w:szCs w:val="26"/>
          <w:shd w:val="clear" w:color="auto" w:fill="FFFFFF"/>
        </w:rPr>
        <w:t>В 2025</w:t>
      </w:r>
      <w:r w:rsidR="00A30630" w:rsidRPr="00A30630">
        <w:rPr>
          <w:color w:val="000000" w:themeColor="text1"/>
          <w:sz w:val="26"/>
          <w:szCs w:val="26"/>
          <w:shd w:val="clear" w:color="auto" w:fill="FFFFFF"/>
        </w:rPr>
        <w:t xml:space="preserve">г. – </w:t>
      </w:r>
      <w:r w:rsidR="00F14D59">
        <w:rPr>
          <w:color w:val="000000" w:themeColor="text1"/>
          <w:sz w:val="26"/>
          <w:szCs w:val="26"/>
          <w:shd w:val="clear" w:color="auto" w:fill="FFFFFF"/>
        </w:rPr>
        <w:t>126</w:t>
      </w:r>
      <w:r w:rsidR="004D3C8E" w:rsidRPr="00A30630">
        <w:rPr>
          <w:color w:val="000000" w:themeColor="text1"/>
          <w:sz w:val="26"/>
          <w:szCs w:val="26"/>
          <w:shd w:val="clear" w:color="auto" w:fill="FFFFFF"/>
        </w:rPr>
        <w:t xml:space="preserve">,0 тыс. руб. </w:t>
      </w:r>
    </w:p>
    <w:p w:rsidR="004D3C8E" w:rsidRPr="00261149" w:rsidRDefault="004D3C8E" w:rsidP="004D3C8E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261149">
        <w:rPr>
          <w:sz w:val="26"/>
          <w:szCs w:val="26"/>
          <w:shd w:val="clear" w:color="auto" w:fill="FFFFFF"/>
        </w:rPr>
        <w:t xml:space="preserve">Ответственным исполнителем подпрограммы муниципального образования город Сорск </w:t>
      </w:r>
      <w:r w:rsidRPr="00261149">
        <w:rPr>
          <w:sz w:val="26"/>
          <w:szCs w:val="26"/>
        </w:rPr>
        <w:t xml:space="preserve">Профилактика </w:t>
      </w:r>
      <w:r w:rsidR="00DB1B8D">
        <w:rPr>
          <w:sz w:val="26"/>
          <w:szCs w:val="26"/>
        </w:rPr>
        <w:t>безнадзорности и правонарушений</w:t>
      </w:r>
      <w:r w:rsidRPr="00261149">
        <w:rPr>
          <w:sz w:val="26"/>
          <w:szCs w:val="26"/>
        </w:rPr>
        <w:t xml:space="preserve"> среди несовершеннолетних на территории муниципального</w:t>
      </w:r>
      <w:r w:rsidR="00DB1B8D">
        <w:rPr>
          <w:sz w:val="26"/>
          <w:szCs w:val="26"/>
        </w:rPr>
        <w:t xml:space="preserve"> образования </w:t>
      </w:r>
      <w:proofErr w:type="gramStart"/>
      <w:r w:rsidR="00DB1B8D">
        <w:rPr>
          <w:sz w:val="26"/>
          <w:szCs w:val="26"/>
        </w:rPr>
        <w:t>г</w:t>
      </w:r>
      <w:proofErr w:type="gramEnd"/>
      <w:r w:rsidR="00DB1B8D">
        <w:rPr>
          <w:sz w:val="26"/>
          <w:szCs w:val="26"/>
        </w:rPr>
        <w:t>. Сорск</w:t>
      </w:r>
      <w:r w:rsidRPr="00261149">
        <w:rPr>
          <w:sz w:val="26"/>
          <w:szCs w:val="26"/>
        </w:rPr>
        <w:t xml:space="preserve">» </w:t>
      </w:r>
      <w:r w:rsidRPr="00261149">
        <w:rPr>
          <w:sz w:val="26"/>
          <w:szCs w:val="26"/>
          <w:shd w:val="clear" w:color="auto" w:fill="FFFFFF"/>
        </w:rPr>
        <w:t>является администрация города Сорска.</w:t>
      </w:r>
    </w:p>
    <w:p w:rsidR="004D3C8E" w:rsidRPr="00261149" w:rsidRDefault="004D3C8E" w:rsidP="004D3C8E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261149">
        <w:rPr>
          <w:sz w:val="26"/>
          <w:szCs w:val="26"/>
          <w:shd w:val="clear" w:color="auto" w:fill="FFFFFF"/>
        </w:rPr>
        <w:t>Администрация города Сорска обеспечивает координац</w:t>
      </w:r>
      <w:r w:rsidR="00DB1B8D">
        <w:rPr>
          <w:sz w:val="26"/>
          <w:szCs w:val="26"/>
          <w:shd w:val="clear" w:color="auto" w:fill="FFFFFF"/>
        </w:rPr>
        <w:t>ию деятельности, взаимодействие</w:t>
      </w:r>
      <w:r w:rsidRPr="00261149">
        <w:rPr>
          <w:sz w:val="26"/>
          <w:szCs w:val="26"/>
          <w:shd w:val="clear" w:color="auto" w:fill="FFFFFF"/>
        </w:rPr>
        <w:t xml:space="preserve"> соисполнителей подпрограммы, принимает меры по ее выполнению, согласованности действий по реализации ее задач и предусмотренных мероприятий, а также по целевому и эффективному использованию предусмотренных подпрограммой бюджетных средств.</w:t>
      </w:r>
    </w:p>
    <w:p w:rsidR="004D3C8E" w:rsidRPr="00261149" w:rsidRDefault="004D3C8E" w:rsidP="004D3C8E">
      <w:pPr>
        <w:pStyle w:val="a3"/>
        <w:spacing w:before="0" w:after="0"/>
        <w:ind w:firstLine="540"/>
        <w:jc w:val="both"/>
        <w:rPr>
          <w:sz w:val="26"/>
          <w:szCs w:val="26"/>
          <w:shd w:val="clear" w:color="auto" w:fill="FFFFFF"/>
        </w:rPr>
      </w:pPr>
      <w:r w:rsidRPr="00261149">
        <w:rPr>
          <w:sz w:val="26"/>
          <w:szCs w:val="26"/>
          <w:shd w:val="clear" w:color="auto" w:fill="FFFFFF"/>
        </w:rPr>
        <w:t>Соисполнители мероприятий подпрограммы ежеквартально, а также по итогам года, следующего за отчетным</w:t>
      </w:r>
      <w:r w:rsidR="00DB1B8D">
        <w:rPr>
          <w:sz w:val="26"/>
          <w:szCs w:val="26"/>
          <w:shd w:val="clear" w:color="auto" w:fill="FFFFFF"/>
        </w:rPr>
        <w:t xml:space="preserve"> периодом</w:t>
      </w:r>
      <w:r w:rsidRPr="00261149">
        <w:rPr>
          <w:sz w:val="26"/>
          <w:szCs w:val="26"/>
          <w:shd w:val="clear" w:color="auto" w:fill="FFFFFF"/>
        </w:rPr>
        <w:t>, представляют информацию о ходе реализации ее мероприятий</w:t>
      </w:r>
      <w:r w:rsidR="00DB1B8D">
        <w:rPr>
          <w:sz w:val="26"/>
          <w:szCs w:val="26"/>
        </w:rPr>
        <w:t xml:space="preserve"> председателю межведомственной комиссии по профилактике правонарушений на территории МО г. Сорска</w:t>
      </w:r>
      <w:r w:rsidR="00DB1B8D">
        <w:rPr>
          <w:sz w:val="26"/>
          <w:szCs w:val="26"/>
          <w:shd w:val="clear" w:color="auto" w:fill="FFFFFF"/>
        </w:rPr>
        <w:t>.</w:t>
      </w:r>
    </w:p>
    <w:p w:rsidR="004D3C8E" w:rsidRPr="00261149" w:rsidRDefault="004D3C8E" w:rsidP="004D3C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61149">
        <w:rPr>
          <w:rFonts w:ascii="Times New Roman" w:eastAsia="Times New Roman" w:hAnsi="Times New Roman" w:cs="Times New Roman"/>
          <w:sz w:val="26"/>
          <w:szCs w:val="26"/>
        </w:rPr>
        <w:t>В случае необходимости ответственный исполнитель подпрограммы в течение текущего года вправе вносить изменения в перечни и состав меро</w:t>
      </w:r>
      <w:r w:rsidR="00DB1B8D">
        <w:rPr>
          <w:rFonts w:ascii="Times New Roman" w:eastAsia="Times New Roman" w:hAnsi="Times New Roman" w:cs="Times New Roman"/>
          <w:sz w:val="26"/>
          <w:szCs w:val="26"/>
        </w:rPr>
        <w:t>приятий, сроки их реализа</w:t>
      </w:r>
      <w:r w:rsidRPr="00261149">
        <w:rPr>
          <w:rFonts w:ascii="Times New Roman" w:eastAsia="Times New Roman" w:hAnsi="Times New Roman" w:cs="Times New Roman"/>
          <w:sz w:val="26"/>
          <w:szCs w:val="26"/>
        </w:rPr>
        <w:t>ции, а также в объемы бюджетных ассигнований на реализацию мероприятий, в том числе на основании предложений по корректиро</w:t>
      </w:r>
      <w:r w:rsidR="00DB1B8D">
        <w:rPr>
          <w:rFonts w:ascii="Times New Roman" w:eastAsia="Times New Roman" w:hAnsi="Times New Roman" w:cs="Times New Roman"/>
          <w:sz w:val="26"/>
          <w:szCs w:val="26"/>
        </w:rPr>
        <w:t>вке, представленных соисполните</w:t>
      </w:r>
      <w:r w:rsidRPr="00261149">
        <w:rPr>
          <w:rFonts w:ascii="Times New Roman" w:eastAsia="Times New Roman" w:hAnsi="Times New Roman" w:cs="Times New Roman"/>
          <w:sz w:val="26"/>
          <w:szCs w:val="26"/>
        </w:rPr>
        <w:t>лями. В случае если указанные изменения оказывают влияние на основные параме</w:t>
      </w:r>
      <w:r w:rsidR="00DB1B8D">
        <w:rPr>
          <w:rFonts w:ascii="Times New Roman" w:eastAsia="Times New Roman" w:hAnsi="Times New Roman" w:cs="Times New Roman"/>
          <w:sz w:val="26"/>
          <w:szCs w:val="26"/>
        </w:rPr>
        <w:t xml:space="preserve">тры </w:t>
      </w:r>
      <w:r w:rsidRPr="00261149">
        <w:rPr>
          <w:rFonts w:ascii="Times New Roman" w:eastAsia="Times New Roman" w:hAnsi="Times New Roman" w:cs="Times New Roman"/>
          <w:sz w:val="26"/>
          <w:szCs w:val="26"/>
        </w:rPr>
        <w:t>подпрограммы, производится корректиров</w:t>
      </w:r>
      <w:r w:rsidR="00DB1B8D">
        <w:rPr>
          <w:rFonts w:ascii="Times New Roman" w:eastAsia="Times New Roman" w:hAnsi="Times New Roman" w:cs="Times New Roman"/>
          <w:sz w:val="26"/>
          <w:szCs w:val="26"/>
        </w:rPr>
        <w:t>ка плана реализации путем внесе</w:t>
      </w:r>
      <w:r w:rsidRPr="00261149">
        <w:rPr>
          <w:rFonts w:ascii="Times New Roman" w:eastAsia="Times New Roman" w:hAnsi="Times New Roman" w:cs="Times New Roman"/>
          <w:sz w:val="26"/>
          <w:szCs w:val="26"/>
        </w:rPr>
        <w:t>ния в него изменений, утверждаемых соответствующим распоряжением.</w:t>
      </w:r>
    </w:p>
    <w:p w:rsidR="004D3C8E" w:rsidRPr="002E6948" w:rsidRDefault="004D3C8E" w:rsidP="004D3C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4D3C8E" w:rsidRPr="00A30630" w:rsidRDefault="004D3C8E" w:rsidP="004D3C8E">
      <w:pPr>
        <w:pStyle w:val="a3"/>
        <w:numPr>
          <w:ilvl w:val="2"/>
          <w:numId w:val="9"/>
        </w:numPr>
        <w:spacing w:before="0" w:after="180" w:line="270" w:lineRule="atLeast"/>
        <w:rPr>
          <w:b/>
          <w:color w:val="000000" w:themeColor="text1"/>
          <w:sz w:val="26"/>
          <w:szCs w:val="26"/>
          <w:shd w:val="clear" w:color="auto" w:fill="FFFFFF"/>
        </w:rPr>
      </w:pPr>
      <w:r w:rsidRPr="00A30630">
        <w:rPr>
          <w:b/>
          <w:color w:val="000000" w:themeColor="text1"/>
          <w:sz w:val="26"/>
          <w:szCs w:val="26"/>
          <w:shd w:val="clear" w:color="auto" w:fill="FFFFFF"/>
        </w:rPr>
        <w:t>Перечень показателей (целевых индикаторов).</w:t>
      </w:r>
    </w:p>
    <w:p w:rsidR="004D3C8E" w:rsidRPr="00A30630" w:rsidRDefault="004D3C8E" w:rsidP="004D3C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30630">
        <w:rPr>
          <w:rFonts w:ascii="Times New Roman" w:hAnsi="Times New Roman" w:cs="Times New Roman"/>
          <w:color w:val="000000" w:themeColor="text1"/>
          <w:sz w:val="26"/>
          <w:szCs w:val="26"/>
        </w:rPr>
        <w:t>При исполнении указанной подпрограммы предполагается достигнуть следующих целевых индикаторов:</w:t>
      </w:r>
    </w:p>
    <w:p w:rsidR="004D3C8E" w:rsidRPr="00A30630" w:rsidRDefault="004D3C8E" w:rsidP="004D3C8E">
      <w:pPr>
        <w:pStyle w:val="a3"/>
        <w:numPr>
          <w:ilvl w:val="0"/>
          <w:numId w:val="13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 xml:space="preserve">уменьшение доли несовершеннолетних, обучающихся в общеобразовательных учреждениях, учреждениях начального и среднего профессионального образования, не охваченных организованной </w:t>
      </w:r>
      <w:proofErr w:type="spellStart"/>
      <w:r w:rsidRPr="00A30630">
        <w:rPr>
          <w:color w:val="000000" w:themeColor="text1"/>
          <w:sz w:val="26"/>
          <w:szCs w:val="26"/>
        </w:rPr>
        <w:t>досуговой</w:t>
      </w:r>
      <w:proofErr w:type="spellEnd"/>
      <w:r w:rsidRPr="00A30630">
        <w:rPr>
          <w:color w:val="000000" w:themeColor="text1"/>
          <w:sz w:val="26"/>
          <w:szCs w:val="26"/>
        </w:rPr>
        <w:t xml:space="preserve"> занятостью: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2023</w:t>
      </w:r>
      <w:r w:rsidR="004D3C8E" w:rsidRPr="00A30630">
        <w:rPr>
          <w:color w:val="000000" w:themeColor="text1"/>
          <w:sz w:val="26"/>
          <w:szCs w:val="26"/>
        </w:rPr>
        <w:t xml:space="preserve"> году – на 1,0 %;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2024</w:t>
      </w:r>
      <w:r w:rsidR="004D3C8E" w:rsidRPr="00A30630">
        <w:rPr>
          <w:color w:val="000000" w:themeColor="text1"/>
          <w:sz w:val="26"/>
          <w:szCs w:val="26"/>
        </w:rPr>
        <w:t xml:space="preserve"> году – на 1,0 %;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2025</w:t>
      </w:r>
      <w:r w:rsidR="004D3C8E" w:rsidRPr="00A30630">
        <w:rPr>
          <w:color w:val="000000" w:themeColor="text1"/>
          <w:sz w:val="26"/>
          <w:szCs w:val="26"/>
        </w:rPr>
        <w:t xml:space="preserve"> году – на 1,0 %;</w:t>
      </w:r>
    </w:p>
    <w:p w:rsidR="004D3C8E" w:rsidRPr="00A30630" w:rsidRDefault="004D3C8E" w:rsidP="004D3C8E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A30630">
        <w:rPr>
          <w:b/>
          <w:color w:val="000000" w:themeColor="text1"/>
          <w:sz w:val="26"/>
          <w:szCs w:val="26"/>
        </w:rPr>
        <w:t>относительно базо</w:t>
      </w:r>
      <w:r w:rsidR="00493FF1" w:rsidRPr="00A30630">
        <w:rPr>
          <w:b/>
          <w:color w:val="000000" w:themeColor="text1"/>
          <w:sz w:val="26"/>
          <w:szCs w:val="26"/>
        </w:rPr>
        <w:t>вого показателя 2022</w:t>
      </w:r>
      <w:r w:rsidRPr="00A30630">
        <w:rPr>
          <w:b/>
          <w:color w:val="000000" w:themeColor="text1"/>
          <w:sz w:val="26"/>
          <w:szCs w:val="26"/>
        </w:rPr>
        <w:t xml:space="preserve"> года – 90 %;</w:t>
      </w:r>
    </w:p>
    <w:p w:rsidR="004D3C8E" w:rsidRPr="00A30630" w:rsidRDefault="004D3C8E" w:rsidP="004D3C8E">
      <w:pPr>
        <w:pStyle w:val="a3"/>
        <w:numPr>
          <w:ilvl w:val="0"/>
          <w:numId w:val="13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увеличение доли охваченных организованными формами летней занятости несовершеннолетних из числа состоящих на всех видах профилактического учета: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2023</w:t>
      </w:r>
      <w:r w:rsidR="004D3C8E" w:rsidRPr="00A30630">
        <w:rPr>
          <w:color w:val="000000" w:themeColor="text1"/>
          <w:sz w:val="26"/>
          <w:szCs w:val="26"/>
        </w:rPr>
        <w:t xml:space="preserve"> году – на 1 %;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2024</w:t>
      </w:r>
      <w:r w:rsidR="004D3C8E" w:rsidRPr="00A30630">
        <w:rPr>
          <w:color w:val="000000" w:themeColor="text1"/>
          <w:sz w:val="26"/>
          <w:szCs w:val="26"/>
        </w:rPr>
        <w:t xml:space="preserve"> году – на 1 %;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2025</w:t>
      </w:r>
      <w:r w:rsidR="004D3C8E" w:rsidRPr="00A30630">
        <w:rPr>
          <w:color w:val="000000" w:themeColor="text1"/>
          <w:sz w:val="26"/>
          <w:szCs w:val="26"/>
        </w:rPr>
        <w:t xml:space="preserve"> году – на 1 %;</w:t>
      </w:r>
    </w:p>
    <w:p w:rsidR="004D3C8E" w:rsidRPr="00A30630" w:rsidRDefault="004D3C8E" w:rsidP="004D3C8E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A30630">
        <w:rPr>
          <w:b/>
          <w:color w:val="000000" w:themeColor="text1"/>
          <w:sz w:val="26"/>
          <w:szCs w:val="26"/>
        </w:rPr>
        <w:t>относительн</w:t>
      </w:r>
      <w:r w:rsidR="00493FF1" w:rsidRPr="00A30630">
        <w:rPr>
          <w:b/>
          <w:color w:val="000000" w:themeColor="text1"/>
          <w:sz w:val="26"/>
          <w:szCs w:val="26"/>
        </w:rPr>
        <w:t>о базового показателя 2022</w:t>
      </w:r>
      <w:r w:rsidRPr="00A30630">
        <w:rPr>
          <w:b/>
          <w:color w:val="000000" w:themeColor="text1"/>
          <w:sz w:val="26"/>
          <w:szCs w:val="26"/>
        </w:rPr>
        <w:t xml:space="preserve"> года – 85 %;</w:t>
      </w:r>
    </w:p>
    <w:p w:rsidR="004D3C8E" w:rsidRPr="00A30630" w:rsidRDefault="004D3C8E" w:rsidP="004D3C8E">
      <w:pPr>
        <w:pStyle w:val="a3"/>
        <w:numPr>
          <w:ilvl w:val="0"/>
          <w:numId w:val="13"/>
        </w:numPr>
        <w:tabs>
          <w:tab w:val="num" w:pos="252"/>
        </w:tabs>
        <w:spacing w:before="0" w:after="0"/>
        <w:ind w:left="0" w:firstLine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уменьшение количества несовершеннолетних, стоящих на всех видах профилактического учета, совершивших правонарушения повторно: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2023</w:t>
      </w:r>
      <w:r w:rsidR="004D3C8E" w:rsidRPr="00A30630">
        <w:rPr>
          <w:color w:val="000000" w:themeColor="text1"/>
          <w:sz w:val="26"/>
          <w:szCs w:val="26"/>
        </w:rPr>
        <w:t xml:space="preserve"> году – на 0,5 %;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2024</w:t>
      </w:r>
      <w:r w:rsidR="004D3C8E" w:rsidRPr="00A30630">
        <w:rPr>
          <w:color w:val="000000" w:themeColor="text1"/>
          <w:sz w:val="26"/>
          <w:szCs w:val="26"/>
        </w:rPr>
        <w:t xml:space="preserve"> году – на 0,5 %;</w:t>
      </w:r>
    </w:p>
    <w:p w:rsidR="004D3C8E" w:rsidRPr="00A30630" w:rsidRDefault="00493FF1" w:rsidP="004D3C8E">
      <w:pPr>
        <w:pStyle w:val="a3"/>
        <w:spacing w:before="0" w:after="0"/>
        <w:jc w:val="both"/>
        <w:rPr>
          <w:color w:val="000000" w:themeColor="text1"/>
          <w:sz w:val="26"/>
          <w:szCs w:val="26"/>
        </w:rPr>
      </w:pPr>
      <w:r w:rsidRPr="00A30630">
        <w:rPr>
          <w:color w:val="000000" w:themeColor="text1"/>
          <w:sz w:val="26"/>
          <w:szCs w:val="26"/>
        </w:rPr>
        <w:t>в 2025</w:t>
      </w:r>
      <w:r w:rsidR="004D3C8E" w:rsidRPr="00A30630">
        <w:rPr>
          <w:color w:val="000000" w:themeColor="text1"/>
          <w:sz w:val="26"/>
          <w:szCs w:val="26"/>
        </w:rPr>
        <w:t xml:space="preserve"> году – на 0,5 %;</w:t>
      </w:r>
    </w:p>
    <w:p w:rsidR="004D3C8E" w:rsidRPr="00A30630" w:rsidRDefault="004D3C8E" w:rsidP="004D3C8E">
      <w:pPr>
        <w:pStyle w:val="a3"/>
        <w:spacing w:before="0" w:after="0"/>
        <w:jc w:val="both"/>
        <w:rPr>
          <w:b/>
          <w:color w:val="000000" w:themeColor="text1"/>
          <w:sz w:val="26"/>
          <w:szCs w:val="26"/>
        </w:rPr>
      </w:pPr>
      <w:r w:rsidRPr="00A30630">
        <w:rPr>
          <w:b/>
          <w:color w:val="000000" w:themeColor="text1"/>
          <w:sz w:val="26"/>
          <w:szCs w:val="26"/>
        </w:rPr>
        <w:t>относительно базов</w:t>
      </w:r>
      <w:r w:rsidR="00493FF1" w:rsidRPr="00A30630">
        <w:rPr>
          <w:b/>
          <w:color w:val="000000" w:themeColor="text1"/>
          <w:sz w:val="26"/>
          <w:szCs w:val="26"/>
        </w:rPr>
        <w:t>ого показателя 2022</w:t>
      </w:r>
      <w:r w:rsidRPr="00A30630">
        <w:rPr>
          <w:b/>
          <w:color w:val="000000" w:themeColor="text1"/>
          <w:sz w:val="26"/>
          <w:szCs w:val="26"/>
        </w:rPr>
        <w:t xml:space="preserve"> года – 25 человек.</w:t>
      </w:r>
    </w:p>
    <w:p w:rsidR="004D3C8E" w:rsidRPr="00261149" w:rsidRDefault="004D3C8E" w:rsidP="004D3C8E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61149">
        <w:rPr>
          <w:sz w:val="26"/>
          <w:szCs w:val="26"/>
          <w:shd w:val="clear" w:color="auto" w:fill="FFFFFF"/>
        </w:rPr>
        <w:t>По результатам ежегодного анализа результатов реализации мероприятий подпрограммы, ответственным исполнителем подпрограммы проводится корректировка целевых индикаторов подпрограммы, в соответствии с действующим законодательством.</w:t>
      </w:r>
    </w:p>
    <w:p w:rsidR="004D3C8E" w:rsidRPr="00261149" w:rsidRDefault="004D3C8E" w:rsidP="004D3C8E">
      <w:pPr>
        <w:pStyle w:val="a3"/>
        <w:spacing w:before="0" w:after="0"/>
        <w:jc w:val="both"/>
        <w:rPr>
          <w:sz w:val="26"/>
          <w:szCs w:val="26"/>
        </w:rPr>
      </w:pPr>
    </w:p>
    <w:p w:rsidR="00A049C2" w:rsidRPr="002E6948" w:rsidRDefault="00A049C2" w:rsidP="00A049C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sectPr w:rsidR="00A049C2" w:rsidRPr="002E6948" w:rsidSect="0059416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901"/>
    <w:multiLevelType w:val="hybridMultilevel"/>
    <w:tmpl w:val="BD82D25A"/>
    <w:lvl w:ilvl="0" w:tplc="2D9AC9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681A4B"/>
    <w:multiLevelType w:val="hybridMultilevel"/>
    <w:tmpl w:val="7D9A0440"/>
    <w:lvl w:ilvl="0" w:tplc="2D9AC9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C66524"/>
    <w:multiLevelType w:val="hybridMultilevel"/>
    <w:tmpl w:val="FB5EC7DC"/>
    <w:lvl w:ilvl="0" w:tplc="2D9AC9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2B3455"/>
    <w:multiLevelType w:val="hybridMultilevel"/>
    <w:tmpl w:val="2E106644"/>
    <w:lvl w:ilvl="0" w:tplc="7FB24E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CB7348"/>
    <w:multiLevelType w:val="hybridMultilevel"/>
    <w:tmpl w:val="F66C27B8"/>
    <w:lvl w:ilvl="0" w:tplc="2D9AC9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DE2B9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E24C37EA">
      <w:start w:val="6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403991"/>
    <w:multiLevelType w:val="hybridMultilevel"/>
    <w:tmpl w:val="697670C6"/>
    <w:lvl w:ilvl="0" w:tplc="2D9AC9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417DE0"/>
    <w:multiLevelType w:val="hybridMultilevel"/>
    <w:tmpl w:val="72545B1C"/>
    <w:lvl w:ilvl="0" w:tplc="9C7CD9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481D0E"/>
    <w:multiLevelType w:val="hybridMultilevel"/>
    <w:tmpl w:val="6A2ED154"/>
    <w:lvl w:ilvl="0" w:tplc="1E7E2A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/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049C2"/>
    <w:rsid w:val="00005A1E"/>
    <w:rsid w:val="000560FC"/>
    <w:rsid w:val="000A5384"/>
    <w:rsid w:val="000A53BE"/>
    <w:rsid w:val="000E2061"/>
    <w:rsid w:val="001414A9"/>
    <w:rsid w:val="00162837"/>
    <w:rsid w:val="001663FB"/>
    <w:rsid w:val="001A11A9"/>
    <w:rsid w:val="001A4B06"/>
    <w:rsid w:val="001B4A4F"/>
    <w:rsid w:val="001D5EC3"/>
    <w:rsid w:val="001F32B3"/>
    <w:rsid w:val="0021101B"/>
    <w:rsid w:val="0023350C"/>
    <w:rsid w:val="00241678"/>
    <w:rsid w:val="002624B5"/>
    <w:rsid w:val="002E5FA1"/>
    <w:rsid w:val="003708ED"/>
    <w:rsid w:val="003769CE"/>
    <w:rsid w:val="00392F5C"/>
    <w:rsid w:val="003C2101"/>
    <w:rsid w:val="0040459C"/>
    <w:rsid w:val="00440E7A"/>
    <w:rsid w:val="00457FFA"/>
    <w:rsid w:val="004603DF"/>
    <w:rsid w:val="00493FF1"/>
    <w:rsid w:val="004C4B28"/>
    <w:rsid w:val="004D3C8E"/>
    <w:rsid w:val="004E2EAC"/>
    <w:rsid w:val="004E4F50"/>
    <w:rsid w:val="0054584E"/>
    <w:rsid w:val="005519B7"/>
    <w:rsid w:val="005622C5"/>
    <w:rsid w:val="005675A0"/>
    <w:rsid w:val="005825C6"/>
    <w:rsid w:val="00587A5E"/>
    <w:rsid w:val="0059416B"/>
    <w:rsid w:val="005973C9"/>
    <w:rsid w:val="005A22FB"/>
    <w:rsid w:val="005E0963"/>
    <w:rsid w:val="005E20E0"/>
    <w:rsid w:val="005E33C8"/>
    <w:rsid w:val="00630BB2"/>
    <w:rsid w:val="006310B9"/>
    <w:rsid w:val="00637551"/>
    <w:rsid w:val="00673CA4"/>
    <w:rsid w:val="006E66FA"/>
    <w:rsid w:val="0076347F"/>
    <w:rsid w:val="007827C4"/>
    <w:rsid w:val="007A78C7"/>
    <w:rsid w:val="008A4A2F"/>
    <w:rsid w:val="008B58BE"/>
    <w:rsid w:val="008B77DC"/>
    <w:rsid w:val="008C06FF"/>
    <w:rsid w:val="008E7E14"/>
    <w:rsid w:val="00930663"/>
    <w:rsid w:val="00940FA3"/>
    <w:rsid w:val="00941F23"/>
    <w:rsid w:val="009B51DE"/>
    <w:rsid w:val="009B5D02"/>
    <w:rsid w:val="009C0FFA"/>
    <w:rsid w:val="00A049C2"/>
    <w:rsid w:val="00A30630"/>
    <w:rsid w:val="00A465F2"/>
    <w:rsid w:val="00A53927"/>
    <w:rsid w:val="00A670DC"/>
    <w:rsid w:val="00A931FF"/>
    <w:rsid w:val="00AC547C"/>
    <w:rsid w:val="00AD4585"/>
    <w:rsid w:val="00AE1466"/>
    <w:rsid w:val="00B01794"/>
    <w:rsid w:val="00B236D2"/>
    <w:rsid w:val="00B53DF6"/>
    <w:rsid w:val="00B862FB"/>
    <w:rsid w:val="00C71C68"/>
    <w:rsid w:val="00C9700C"/>
    <w:rsid w:val="00D24521"/>
    <w:rsid w:val="00DB1B8D"/>
    <w:rsid w:val="00DE7E4C"/>
    <w:rsid w:val="00DF6903"/>
    <w:rsid w:val="00E07F55"/>
    <w:rsid w:val="00E52C49"/>
    <w:rsid w:val="00E543E4"/>
    <w:rsid w:val="00EB1FF4"/>
    <w:rsid w:val="00EC00E0"/>
    <w:rsid w:val="00F14D59"/>
    <w:rsid w:val="00F23A32"/>
    <w:rsid w:val="00F35FC1"/>
    <w:rsid w:val="00F66BFF"/>
    <w:rsid w:val="00FA4CF9"/>
    <w:rsid w:val="00FC241E"/>
    <w:rsid w:val="00FC2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49C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A049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049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53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D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49C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A049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049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53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6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autoTitleDeleted val="1"/>
    <c:plotArea>
      <c:layout>
        <c:manualLayout>
          <c:layoutTarget val="inner"/>
          <c:xMode val="edge"/>
          <c:yMode val="edge"/>
          <c:x val="0.31275540951081898"/>
          <c:y val="0.27912649076760354"/>
          <c:w val="0.5698557050447437"/>
          <c:h val="0.47087949532624496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Количество преступлений за  1 полугодие 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76000"/>
                    <a:shade val="51000"/>
                    <a:satMod val="130000"/>
                  </a:schemeClr>
                </a:gs>
                <a:gs pos="80000">
                  <a:schemeClr val="accent3">
                    <a:shade val="76000"/>
                    <a:shade val="93000"/>
                    <a:satMod val="130000"/>
                  </a:schemeClr>
                </a:gs>
                <a:gs pos="100000">
                  <a:schemeClr val="accent3">
                    <a:shade val="76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110</c:v>
                </c:pt>
                <c:pt idx="1">
                  <c:v>150</c:v>
                </c:pt>
                <c:pt idx="2">
                  <c:v>139</c:v>
                </c:pt>
                <c:pt idx="3">
                  <c:v>149</c:v>
                </c:pt>
                <c:pt idx="4">
                  <c:v>123</c:v>
                </c:pt>
              </c:numCache>
            </c:numRef>
          </c:val>
        </c:ser>
        <c:dLbls>
          <c:showVal val="1"/>
        </c:dLbls>
        <c:gapWidth val="100"/>
        <c:overlap val="-24"/>
        <c:axId val="98930688"/>
        <c:axId val="98932224"/>
      </c:barChart>
      <c:catAx>
        <c:axId val="9893068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932224"/>
        <c:crosses val="autoZero"/>
        <c:lblAlgn val="ctr"/>
        <c:lblOffset val="100"/>
      </c:catAx>
      <c:valAx>
        <c:axId val="98932224"/>
        <c:scaling>
          <c:orientation val="minMax"/>
          <c:max val="160"/>
        </c:scaling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930688"/>
        <c:crosses val="autoZero"/>
        <c:crossBetween val="between"/>
        <c:majorUnit val="20"/>
        <c:minorUnit val="1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2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autoTitleDeleted val="1"/>
    <c:plotArea>
      <c:layout>
        <c:manualLayout>
          <c:layoutTarget val="inner"/>
          <c:xMode val="edge"/>
          <c:yMode val="edge"/>
          <c:x val="0.31275540951081898"/>
          <c:y val="0.27912649076760376"/>
          <c:w val="0.5698557050447437"/>
          <c:h val="0.47087949532624518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Количество преступлений за 1 полугодие 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76000"/>
                    <a:shade val="51000"/>
                    <a:satMod val="130000"/>
                  </a:schemeClr>
                </a:gs>
                <a:gs pos="80000">
                  <a:schemeClr val="accent3">
                    <a:shade val="76000"/>
                    <a:shade val="93000"/>
                    <a:satMod val="130000"/>
                  </a:schemeClr>
                </a:gs>
                <a:gs pos="100000">
                  <a:schemeClr val="accent3">
                    <a:shade val="76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17</c:v>
                </c:pt>
                <c:pt idx="1">
                  <c:v>15</c:v>
                </c:pt>
                <c:pt idx="2">
                  <c:v>27</c:v>
                </c:pt>
                <c:pt idx="3">
                  <c:v>26</c:v>
                </c:pt>
                <c:pt idx="4">
                  <c:v>13</c:v>
                </c:pt>
              </c:numCache>
            </c:numRef>
          </c:val>
        </c:ser>
        <c:dLbls>
          <c:showVal val="1"/>
        </c:dLbls>
        <c:gapWidth val="100"/>
        <c:overlap val="-24"/>
        <c:axId val="99186944"/>
        <c:axId val="99188736"/>
      </c:barChart>
      <c:catAx>
        <c:axId val="9918694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188736"/>
        <c:crosses val="autoZero"/>
        <c:lblAlgn val="ctr"/>
        <c:lblOffset val="100"/>
      </c:catAx>
      <c:valAx>
        <c:axId val="99188736"/>
        <c:scaling>
          <c:orientation val="minMax"/>
          <c:max val="30"/>
          <c:min val="0"/>
        </c:scaling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186944"/>
        <c:crosses val="autoZero"/>
        <c:crossBetween val="between"/>
        <c:majorUnit val="4"/>
        <c:minorUnit val="1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2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144FB-9385-4D59-BDDE-D38EB3723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8795</Words>
  <Characters>50132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Зинченко</cp:lastModifiedBy>
  <cp:revision>2</cp:revision>
  <cp:lastPrinted>2022-09-19T03:06:00Z</cp:lastPrinted>
  <dcterms:created xsi:type="dcterms:W3CDTF">2022-09-30T08:10:00Z</dcterms:created>
  <dcterms:modified xsi:type="dcterms:W3CDTF">2022-09-30T08:10:00Z</dcterms:modified>
</cp:coreProperties>
</file>