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8A5" w:rsidRPr="006B58A5" w:rsidRDefault="006B58A5" w:rsidP="006B58A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B58A5" w:rsidRPr="006B58A5" w:rsidRDefault="006B58A5" w:rsidP="006B58A5">
      <w:pPr>
        <w:spacing w:after="0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6B58A5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6B58A5" w:rsidRPr="006B58A5" w:rsidRDefault="006B58A5" w:rsidP="006B58A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6B58A5" w:rsidRPr="006B58A5" w:rsidRDefault="006B58A5" w:rsidP="006B58A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B58A5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6B58A5" w:rsidRPr="006B58A5" w:rsidRDefault="006B58A5" w:rsidP="006B58A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B58A5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6B58A5" w:rsidRPr="006B58A5" w:rsidRDefault="006B58A5" w:rsidP="006B58A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B58A5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6B58A5" w:rsidRDefault="006B58A5" w:rsidP="006B58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B58A5" w:rsidRPr="006B58A5" w:rsidRDefault="006B58A5" w:rsidP="006B58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B58A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</w:t>
      </w:r>
      <w:r w:rsidRPr="006B58A5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58A5" w:rsidRPr="006B58A5" w:rsidRDefault="006B58A5" w:rsidP="006B58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B58A5" w:rsidRPr="006B58A5" w:rsidRDefault="003409E5" w:rsidP="006B58A5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28</w:t>
      </w:r>
      <w:r w:rsidR="006B58A5" w:rsidRPr="006B58A5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июня</w:t>
      </w:r>
      <w:bookmarkStart w:id="0" w:name="_GoBack"/>
      <w:bookmarkEnd w:id="0"/>
      <w:r w:rsidR="006B58A5" w:rsidRPr="006B58A5">
        <w:rPr>
          <w:rFonts w:ascii="Times New Roman" w:hAnsi="Times New Roman" w:cs="Times New Roman"/>
          <w:b/>
          <w:sz w:val="25"/>
          <w:szCs w:val="25"/>
        </w:rPr>
        <w:t xml:space="preserve"> 2022 года                                                                                             </w:t>
      </w:r>
      <w:r w:rsidR="006B58A5">
        <w:rPr>
          <w:rFonts w:ascii="Times New Roman" w:hAnsi="Times New Roman" w:cs="Times New Roman"/>
          <w:b/>
          <w:sz w:val="25"/>
          <w:szCs w:val="25"/>
        </w:rPr>
        <w:t xml:space="preserve">               </w:t>
      </w:r>
      <w:r w:rsidR="006B58A5" w:rsidRPr="006B58A5">
        <w:rPr>
          <w:rFonts w:ascii="Times New Roman" w:hAnsi="Times New Roman" w:cs="Times New Roman"/>
          <w:b/>
          <w:sz w:val="25"/>
          <w:szCs w:val="25"/>
        </w:rPr>
        <w:t>№_____</w:t>
      </w:r>
    </w:p>
    <w:p w:rsidR="006B58A5" w:rsidRPr="006B58A5" w:rsidRDefault="006B58A5" w:rsidP="006B58A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B58A5" w:rsidRDefault="006B58A5" w:rsidP="006B58A5">
      <w:pPr>
        <w:spacing w:after="0" w:line="240" w:lineRule="auto"/>
        <w:ind w:left="-14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83206B" w:rsidRPr="0083206B">
        <w:rPr>
          <w:rFonts w:ascii="Times New Roman" w:hAnsi="Times New Roman" w:cs="Times New Roman"/>
          <w:bCs/>
          <w:sz w:val="26"/>
          <w:szCs w:val="26"/>
        </w:rPr>
        <w:t xml:space="preserve">внесения изменений в Правила землепользования 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bCs/>
          <w:sz w:val="26"/>
          <w:szCs w:val="26"/>
        </w:rPr>
      </w:pPr>
      <w:r w:rsidRPr="0083206B">
        <w:rPr>
          <w:rFonts w:ascii="Times New Roman" w:hAnsi="Times New Roman" w:cs="Times New Roman"/>
          <w:bCs/>
          <w:sz w:val="26"/>
          <w:szCs w:val="26"/>
        </w:rPr>
        <w:t>и  застройки  городского  округа  город  Сорск,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>утвержденные решением Совета депутатов города Сорска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3206B">
        <w:rPr>
          <w:rFonts w:ascii="Times New Roman" w:hAnsi="Times New Roman" w:cs="Times New Roman"/>
          <w:sz w:val="26"/>
          <w:szCs w:val="26"/>
        </w:rPr>
        <w:t xml:space="preserve">от 20.12.2011 г. № 642, </w:t>
      </w:r>
      <w:r w:rsidR="006B58A5">
        <w:rPr>
          <w:rFonts w:ascii="Times New Roman" w:hAnsi="Times New Roman" w:cs="Times New Roman"/>
          <w:sz w:val="26"/>
          <w:szCs w:val="26"/>
        </w:rPr>
        <w:t>(</w:t>
      </w:r>
      <w:r w:rsidRPr="0083206B">
        <w:rPr>
          <w:rFonts w:ascii="Times New Roman" w:hAnsi="Times New Roman" w:cs="Times New Roman"/>
          <w:sz w:val="26"/>
          <w:szCs w:val="26"/>
        </w:rPr>
        <w:t>в редакции от 27.02.2017 г. № 687,</w:t>
      </w:r>
      <w:proofErr w:type="gramEnd"/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>от  28.08.2017 № 741; от 27.03.2018 № 78,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от 26.10.2018 № 136, от 27.04.2020 № 301, 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>от 25.08.2020 № 321, от 16.03.2021 № 359</w:t>
      </w:r>
      <w:r w:rsidR="00054B9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3206B" w:rsidRPr="0083206B" w:rsidRDefault="00054B96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26.10.2021 № 414</w:t>
      </w:r>
      <w:r w:rsidR="006B58A5">
        <w:rPr>
          <w:rFonts w:ascii="Times New Roman" w:hAnsi="Times New Roman" w:cs="Times New Roman"/>
          <w:sz w:val="26"/>
          <w:szCs w:val="26"/>
        </w:rPr>
        <w:t>)</w:t>
      </w:r>
      <w:r w:rsidR="0083206B" w:rsidRPr="008320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206B" w:rsidRDefault="0083206B" w:rsidP="0083206B">
      <w:pPr>
        <w:spacing w:after="0" w:line="240" w:lineRule="auto"/>
        <w:ind w:left="-142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B58A5" w:rsidRPr="00320A2E" w:rsidRDefault="006B58A5" w:rsidP="00320A2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6B58A5" w:rsidRPr="00320A2E" w:rsidRDefault="006B58A5" w:rsidP="00320A2E">
      <w:pPr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320A2E">
        <w:rPr>
          <w:rFonts w:ascii="Times New Roman" w:hAnsi="Times New Roman" w:cs="Times New Roman"/>
          <w:b/>
          <w:sz w:val="26"/>
          <w:szCs w:val="26"/>
        </w:rPr>
        <w:t>РЕШИЛ</w:t>
      </w:r>
      <w:r w:rsidRPr="00320A2E">
        <w:rPr>
          <w:rFonts w:ascii="Times New Roman" w:hAnsi="Times New Roman" w:cs="Times New Roman"/>
          <w:sz w:val="26"/>
          <w:szCs w:val="26"/>
        </w:rPr>
        <w:t>:</w:t>
      </w:r>
    </w:p>
    <w:p w:rsidR="006B58A5" w:rsidRPr="00320A2E" w:rsidRDefault="006B58A5" w:rsidP="00320A2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0A2E">
        <w:rPr>
          <w:rFonts w:ascii="Times New Roman" w:hAnsi="Times New Roman" w:cs="Times New Roman"/>
          <w:color w:val="000000"/>
          <w:sz w:val="26"/>
          <w:szCs w:val="26"/>
        </w:rPr>
        <w:t>Внести следующие изменения</w:t>
      </w:r>
      <w:r w:rsidRPr="00320A2E">
        <w:rPr>
          <w:rFonts w:ascii="Times New Roman" w:hAnsi="Times New Roman" w:cs="Times New Roman"/>
          <w:sz w:val="26"/>
          <w:szCs w:val="26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 (с изменениями от 27.02.2017г. №687, от 28.08.2017г. № 741, от 07.03.2018 г. №78, от 26.10.2018г. № 136, от 21.06.2019 г. № 210, от 27.04.2020 г. №30, от 25.08.2020 г. №321, от 16.03.2021 г. № 359):</w:t>
      </w:r>
      <w:proofErr w:type="gramEnd"/>
    </w:p>
    <w:p w:rsidR="006A1441" w:rsidRDefault="00320A2E" w:rsidP="00320A2E">
      <w:pPr>
        <w:pStyle w:val="ConsPlusNormal"/>
        <w:widowControl/>
        <w:tabs>
          <w:tab w:val="left" w:pos="14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1.1.  </w:t>
      </w:r>
      <w:r w:rsidR="006A1441" w:rsidRPr="00E94555">
        <w:rPr>
          <w:rFonts w:ascii="Times New Roman" w:hAnsi="Times New Roman" w:cs="Times New Roman"/>
          <w:sz w:val="26"/>
          <w:szCs w:val="26"/>
        </w:rPr>
        <w:t>Пункты  6, 7, 8  статьи 13</w:t>
      </w:r>
      <w:r w:rsidR="006A1441" w:rsidRPr="00E945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A1441" w:rsidRPr="00E94555">
        <w:rPr>
          <w:rFonts w:ascii="Times New Roman" w:hAnsi="Times New Roman" w:cs="Times New Roman"/>
          <w:bCs/>
          <w:sz w:val="26"/>
          <w:szCs w:val="26"/>
        </w:rPr>
        <w:t>«</w:t>
      </w:r>
      <w:r w:rsidR="006A1441" w:rsidRPr="00E94555">
        <w:rPr>
          <w:rFonts w:ascii="Times New Roman" w:hAnsi="Times New Roman" w:cs="Times New Roman"/>
          <w:sz w:val="26"/>
          <w:szCs w:val="26"/>
        </w:rPr>
        <w:t>Порядок подготовки и утверждения документации по планировке территории</w:t>
      </w:r>
      <w:r w:rsidR="006A1441" w:rsidRPr="00E94555">
        <w:rPr>
          <w:rFonts w:ascii="Times New Roman" w:hAnsi="Times New Roman" w:cs="Times New Roman"/>
          <w:bCs/>
          <w:sz w:val="26"/>
          <w:szCs w:val="26"/>
        </w:rPr>
        <w:t>»,</w:t>
      </w:r>
      <w:r w:rsidR="006A1441">
        <w:rPr>
          <w:rFonts w:ascii="Times New Roman" w:hAnsi="Times New Roman" w:cs="Times New Roman"/>
          <w:sz w:val="26"/>
          <w:szCs w:val="26"/>
        </w:rPr>
        <w:t xml:space="preserve"> объединить и</w:t>
      </w:r>
      <w:r w:rsidR="006A1441" w:rsidRPr="00E94555">
        <w:rPr>
          <w:rFonts w:ascii="Times New Roman" w:hAnsi="Times New Roman" w:cs="Times New Roman"/>
          <w:sz w:val="26"/>
          <w:szCs w:val="26"/>
        </w:rPr>
        <w:t xml:space="preserve"> изложить в новой  редакции: </w:t>
      </w:r>
    </w:p>
    <w:p w:rsidR="006A1441" w:rsidRPr="00E94555" w:rsidRDefault="006A1441" w:rsidP="006B58A5">
      <w:pPr>
        <w:pStyle w:val="ConsPlusNormal"/>
        <w:widowControl/>
        <w:tabs>
          <w:tab w:val="left" w:pos="14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«6. Комплексное развитие застроенных территорий в границе городского округа осуществляется в соответствии с главой 10 «Комплексное развитие  территории» Градостроительного кодекса Российской Федерации».</w:t>
      </w:r>
    </w:p>
    <w:p w:rsidR="006A1441" w:rsidRDefault="006A1441" w:rsidP="00320A2E">
      <w:pPr>
        <w:spacing w:after="0" w:line="240" w:lineRule="auto"/>
        <w:ind w:firstLine="13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B58A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2.</w:t>
      </w:r>
      <w:hyperlink r:id="rId7" w:history="1">
        <w:r w:rsidRPr="00E94555">
          <w:rPr>
            <w:rFonts w:ascii="Times New Roman" w:hAnsi="Times New Roman" w:cs="Times New Roman"/>
            <w:sz w:val="26"/>
            <w:szCs w:val="26"/>
          </w:rPr>
          <w:t>Статью 16</w:t>
        </w:r>
      </w:hyperlink>
      <w:r w:rsidRPr="00E94555">
        <w:rPr>
          <w:rFonts w:ascii="Times New Roman" w:hAnsi="Times New Roman" w:cs="Times New Roman"/>
          <w:sz w:val="26"/>
          <w:szCs w:val="26"/>
        </w:rPr>
        <w:t xml:space="preserve"> «</w:t>
      </w:r>
      <w:r w:rsidRPr="00E94555">
        <w:rPr>
          <w:rFonts w:ascii="Times New Roman" w:hAnsi="Times New Roman" w:cs="Times New Roman"/>
          <w:bCs/>
          <w:sz w:val="26"/>
          <w:szCs w:val="26"/>
        </w:rPr>
        <w:t xml:space="preserve">Основания для рассмотрения главой </w:t>
      </w:r>
      <w:r w:rsidRPr="00E94555">
        <w:rPr>
          <w:rFonts w:ascii="Times New Roman" w:hAnsi="Times New Roman" w:cs="Times New Roman"/>
          <w:sz w:val="26"/>
          <w:szCs w:val="26"/>
        </w:rPr>
        <w:t>города</w:t>
      </w:r>
      <w:r w:rsidRPr="00E94555">
        <w:rPr>
          <w:rFonts w:ascii="Times New Roman" w:hAnsi="Times New Roman" w:cs="Times New Roman"/>
          <w:bCs/>
          <w:sz w:val="26"/>
          <w:szCs w:val="26"/>
        </w:rPr>
        <w:t xml:space="preserve"> вопроса о внесении изменений в настоящие Правила» </w:t>
      </w:r>
      <w:r w:rsidRPr="00E94555">
        <w:rPr>
          <w:rFonts w:ascii="Times New Roman" w:hAnsi="Times New Roman" w:cs="Times New Roman"/>
          <w:sz w:val="26"/>
          <w:szCs w:val="26"/>
        </w:rPr>
        <w:t xml:space="preserve">изменить и изложить  в следующей редакции:     «В соответствии со </w:t>
      </w:r>
      <w:hyperlink r:id="rId8" w:history="1">
        <w:r w:rsidRPr="00E94555">
          <w:rPr>
            <w:rFonts w:ascii="Times New Roman" w:hAnsi="Times New Roman" w:cs="Times New Roman"/>
            <w:sz w:val="26"/>
            <w:szCs w:val="26"/>
          </w:rPr>
          <w:t>статьей 33</w:t>
        </w:r>
      </w:hyperlink>
      <w:r w:rsidRPr="00E94555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 основаниями для рассмотрения главой города вопроса о внесении изменений в настоящие Правила являются: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1) несоответствие настоящих Правил Генеральному плану городского округа город Сорск, схеме территориального планирования Республики Хакасия, возникшее в результате внесения в такой Генеральный план или схему территориального планирования Республики Хакасия изменений;</w:t>
      </w:r>
    </w:p>
    <w:p w:rsidR="006A1441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</w:t>
      </w:r>
      <w:r w:rsidRPr="00E94555">
        <w:rPr>
          <w:rFonts w:ascii="Times New Roman" w:hAnsi="Times New Roman" w:cs="Times New Roman"/>
          <w:sz w:val="26"/>
          <w:szCs w:val="26"/>
        </w:rPr>
        <w:lastRenderedPageBreak/>
        <w:t xml:space="preserve">нарушений ограничений использования объектов недвижимости, установленных на </w:t>
      </w:r>
      <w:proofErr w:type="spellStart"/>
      <w:r w:rsidRPr="00E94555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E94555">
        <w:rPr>
          <w:rFonts w:ascii="Times New Roman" w:hAnsi="Times New Roman" w:cs="Times New Roman"/>
          <w:sz w:val="26"/>
          <w:szCs w:val="26"/>
        </w:rPr>
        <w:t xml:space="preserve"> территории, которые допущены в Правилах землепользования и застройки;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6) принятие решения о комплексном развитии территории;</w:t>
      </w:r>
    </w:p>
    <w:p w:rsidR="006A1441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7) обнаружение мест захоронений погибших при защите Отечества, расположенных в границах муниципального образования".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 xml:space="preserve">1.3. </w:t>
      </w:r>
      <w:hyperlink r:id="rId9" w:history="1">
        <w:r w:rsidRPr="00E94555">
          <w:rPr>
            <w:rFonts w:ascii="Times New Roman" w:hAnsi="Times New Roman" w:cs="Times New Roman"/>
            <w:sz w:val="26"/>
            <w:szCs w:val="26"/>
          </w:rPr>
          <w:t>Статью 17</w:t>
        </w:r>
      </w:hyperlink>
      <w:r w:rsidRPr="00E94555">
        <w:rPr>
          <w:rFonts w:ascii="Times New Roman" w:hAnsi="Times New Roman" w:cs="Times New Roman"/>
          <w:sz w:val="26"/>
          <w:szCs w:val="26"/>
        </w:rPr>
        <w:t xml:space="preserve"> дополнить подпунктом 4.1 и пунктами 6, 7 следующего содержания: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"4.1) органами местного самоуправления в случаях обнаружения мест захоронений погибших при защите Отечества, расположенн</w:t>
      </w:r>
      <w:r>
        <w:rPr>
          <w:rFonts w:ascii="Times New Roman" w:hAnsi="Times New Roman" w:cs="Times New Roman"/>
          <w:sz w:val="26"/>
          <w:szCs w:val="26"/>
        </w:rPr>
        <w:t>ых в границах муниципального образования город Сорск</w:t>
      </w:r>
      <w:r w:rsidRPr="00E94555">
        <w:rPr>
          <w:rFonts w:ascii="Times New Roman" w:hAnsi="Times New Roman" w:cs="Times New Roman"/>
          <w:sz w:val="26"/>
          <w:szCs w:val="26"/>
        </w:rPr>
        <w:t>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6)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территории;</w:t>
      </w:r>
    </w:p>
    <w:p w:rsidR="006A1441" w:rsidRPr="00320A2E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4555">
        <w:rPr>
          <w:rFonts w:ascii="Times New Roman" w:hAnsi="Times New Roman" w:cs="Times New Roman"/>
          <w:sz w:val="26"/>
          <w:szCs w:val="26"/>
        </w:rPr>
        <w:t>7) высшим исполнительным органом государственной власти Республики Хакасия, органом местного самоуправления, принявшими решение о комплексном развитии территории, юридическим лицом, созданным Республикой Хакасия и обеспечивающим реализацию принятого Республикой Хакасия решения о комплексном развитии территории, либо лицом, с которым заключен договор о комплексном развитии территории в целях реализации решения о комплексном развитии территории.".</w:t>
      </w:r>
      <w:proofErr w:type="gramEnd"/>
    </w:p>
    <w:p w:rsidR="0083206B" w:rsidRPr="00320A2E" w:rsidRDefault="0083206B" w:rsidP="00832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20A2E" w:rsidRPr="00320A2E" w:rsidRDefault="00320A2E" w:rsidP="00320A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320A2E" w:rsidRPr="00320A2E" w:rsidRDefault="00320A2E" w:rsidP="00320A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 Решение вступает в силу после его официального опубликования.</w:t>
      </w:r>
    </w:p>
    <w:p w:rsidR="00320A2E" w:rsidRP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20A2E" w:rsidRP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320A2E" w:rsidRP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      М.Н. Савельева</w:t>
      </w:r>
    </w:p>
    <w:p w:rsid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0A2E" w:rsidRDefault="00320A2E" w:rsidP="00320A2E">
      <w:pPr>
        <w:rPr>
          <w:rFonts w:ascii="Times New Roman" w:hAnsi="Times New Roman" w:cs="Times New Roman"/>
          <w:sz w:val="26"/>
          <w:szCs w:val="26"/>
        </w:rPr>
      </w:pPr>
    </w:p>
    <w:p w:rsidR="00EC5942" w:rsidRPr="00320A2E" w:rsidRDefault="00320A2E" w:rsidP="00320A2E">
      <w:pPr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        В.Ф. Найденов   </w:t>
      </w:r>
    </w:p>
    <w:sectPr w:rsidR="00EC5942" w:rsidRPr="00320A2E" w:rsidSect="00320A2E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710DD"/>
    <w:multiLevelType w:val="multilevel"/>
    <w:tmpl w:val="3A6E1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6B"/>
    <w:rsid w:val="00054B96"/>
    <w:rsid w:val="002A0182"/>
    <w:rsid w:val="00320A2E"/>
    <w:rsid w:val="003409E5"/>
    <w:rsid w:val="006A1441"/>
    <w:rsid w:val="006B58A5"/>
    <w:rsid w:val="0083206B"/>
    <w:rsid w:val="00B47170"/>
    <w:rsid w:val="00C9744D"/>
    <w:rsid w:val="00EC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8320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3206B"/>
  </w:style>
  <w:style w:type="character" w:customStyle="1" w:styleId="1">
    <w:name w:val="Основной текст Знак1"/>
    <w:basedOn w:val="a0"/>
    <w:link w:val="a3"/>
    <w:uiPriority w:val="99"/>
    <w:locked/>
    <w:rsid w:val="0083206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6A1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6A1441"/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B5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1760A74EC7EC51CFAE3252049CC775747D872925B3C6861A04797CA2E38315CCD8E709728809C72C1C08DED060BDD1907F9A5DE1F7CC49ZA08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21760A74EC7EC51CFAE2C5F12F098707F7EDA2128B5C5D94E5B2221F5EA89428B97BE4B36850DC62A165B8F9F61E197C26C985EE1F5C855A8847CZF0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1760A74EC7EC51CFAE2C5F12F098707F7EDA2128B5C5D94E5B2221F5EA89428B97BE4B36850DC62A165B8B9F61E197C26C985EE1F5C855A8847CZF0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9F5D-5DBD-49CF-B9E0-198FC82A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Елена</cp:lastModifiedBy>
  <cp:revision>6</cp:revision>
  <dcterms:created xsi:type="dcterms:W3CDTF">2021-09-21T03:01:00Z</dcterms:created>
  <dcterms:modified xsi:type="dcterms:W3CDTF">2022-06-20T02:57:00Z</dcterms:modified>
</cp:coreProperties>
</file>