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FF1" w:rsidRPr="00A13766" w:rsidRDefault="00A13766" w:rsidP="00360CF1">
      <w:pPr>
        <w:keepNext/>
        <w:suppressLineNumbers/>
        <w:tabs>
          <w:tab w:val="left" w:pos="5387"/>
        </w:tabs>
        <w:suppressAutoHyphens/>
        <w:spacing w:after="0" w:line="240" w:lineRule="auto"/>
        <w:ind w:left="9639"/>
        <w:contextualSpacing/>
        <w:jc w:val="right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bCs/>
          <w:sz w:val="26"/>
          <w:szCs w:val="26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Приложение  </w:t>
      </w:r>
      <w:r w:rsidRPr="00A1376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 постановлению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</w:t>
      </w:r>
    </w:p>
    <w:p w:rsidR="00A13766" w:rsidRDefault="00A13766" w:rsidP="00360CF1">
      <w:pPr>
        <w:keepNext/>
        <w:suppressLineNumbers/>
        <w:tabs>
          <w:tab w:val="left" w:pos="5387"/>
        </w:tabs>
        <w:suppressAutoHyphens/>
        <w:spacing w:after="0" w:line="240" w:lineRule="auto"/>
        <w:ind w:left="9639"/>
        <w:contextualSpacing/>
        <w:jc w:val="right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</w:t>
      </w:r>
      <w:r w:rsidR="006B235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</w:t>
      </w:r>
      <w:r w:rsidR="00F07FF1" w:rsidRPr="00A1376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дминистрации </w:t>
      </w:r>
      <w:proofErr w:type="gramStart"/>
      <w:r w:rsidRPr="00A1376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</w:t>
      </w:r>
      <w:proofErr w:type="gramEnd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</w:t>
      </w:r>
    </w:p>
    <w:p w:rsidR="00A13766" w:rsidRPr="00DC0FF8" w:rsidRDefault="005820E1" w:rsidP="00360CF1">
      <w:pPr>
        <w:keepNext/>
        <w:suppressLineNumbers/>
        <w:tabs>
          <w:tab w:val="left" w:pos="5387"/>
        </w:tabs>
        <w:suppressAutoHyphens/>
        <w:spacing w:after="0" w:line="240" w:lineRule="auto"/>
        <w:ind w:left="10773"/>
        <w:contextualSpacing/>
        <w:jc w:val="right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F07FF1" w:rsidRPr="00A1376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образования город Сорск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</w:t>
      </w:r>
      <w:r w:rsidR="00F07FF1" w:rsidRPr="00A1376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от </w:t>
      </w:r>
      <w:r w:rsidR="00F07FF1" w:rsidRPr="00801373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 xml:space="preserve"> </w:t>
      </w:r>
      <w:r w:rsidR="00360CF1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19.01.</w:t>
      </w:r>
      <w:r w:rsidR="00A13766" w:rsidRPr="00966762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202</w:t>
      </w:r>
      <w:r w:rsidR="003A4B6D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2</w:t>
      </w:r>
      <w:r w:rsidR="00DC0FF8" w:rsidRPr="00966762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 xml:space="preserve"> № </w:t>
      </w:r>
      <w:r w:rsidR="00360CF1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13-п</w:t>
      </w:r>
      <w:r w:rsidR="00DC0FF8" w:rsidRPr="00966762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 xml:space="preserve"> </w:t>
      </w:r>
      <w:r w:rsidR="00DC0FF8" w:rsidRPr="00DC0FF8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 xml:space="preserve"> </w:t>
      </w:r>
      <w:r w:rsidR="00384C7C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 xml:space="preserve">     </w:t>
      </w:r>
    </w:p>
    <w:p w:rsidR="00F07FF1" w:rsidRPr="00A13766" w:rsidRDefault="00F07FF1" w:rsidP="00A13766">
      <w:pPr>
        <w:keepNext/>
        <w:suppressLineNumbers/>
        <w:tabs>
          <w:tab w:val="left" w:pos="5387"/>
        </w:tabs>
        <w:suppressAutoHyphens/>
        <w:spacing w:after="0" w:line="240" w:lineRule="auto"/>
        <w:ind w:left="10773"/>
        <w:contextualSpacing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A1376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</w:t>
      </w:r>
    </w:p>
    <w:p w:rsidR="00F07FF1" w:rsidRDefault="00F07FF1" w:rsidP="00F07FF1">
      <w:pPr>
        <w:keepNext/>
        <w:suppressLineNumbers/>
        <w:tabs>
          <w:tab w:val="left" w:pos="5387"/>
        </w:tabs>
        <w:contextualSpacing/>
        <w:jc w:val="center"/>
        <w:outlineLvl w:val="1"/>
        <w:rPr>
          <w:b/>
          <w:bCs/>
          <w:sz w:val="26"/>
          <w:szCs w:val="26"/>
          <w:lang w:eastAsia="ru-RU"/>
        </w:rPr>
      </w:pPr>
    </w:p>
    <w:p w:rsidR="00F07FF1" w:rsidRPr="00DC0FF8" w:rsidRDefault="00F07FF1" w:rsidP="00F07FF1">
      <w:pPr>
        <w:keepNext/>
        <w:suppressLineNumbers/>
        <w:tabs>
          <w:tab w:val="left" w:pos="5387"/>
        </w:tabs>
        <w:contextualSpacing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DC0FF8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План мероприятий («дорожная карта») </w:t>
      </w:r>
    </w:p>
    <w:p w:rsidR="00F07FF1" w:rsidRPr="00DC0FF8" w:rsidRDefault="00F07FF1" w:rsidP="00F07FF1">
      <w:pPr>
        <w:keepNext/>
        <w:suppressLineNumbers/>
        <w:tabs>
          <w:tab w:val="left" w:pos="5387"/>
        </w:tabs>
        <w:contextualSpacing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DC0FF8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по содействию развитию конкуренции в муниципальном</w:t>
      </w:r>
      <w:r w:rsidR="00384C7C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образовании город Сорск на 2022-2025</w:t>
      </w:r>
      <w:r w:rsidRPr="00DC0FF8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годы</w:t>
      </w:r>
    </w:p>
    <w:p w:rsidR="004C59A2" w:rsidRPr="004C59A2" w:rsidRDefault="004C59A2" w:rsidP="00F07FF1">
      <w:pPr>
        <w:spacing w:after="27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C59A2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 </w:t>
      </w:r>
    </w:p>
    <w:tbl>
      <w:tblPr>
        <w:tblW w:w="1552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42"/>
        <w:gridCol w:w="27"/>
        <w:gridCol w:w="4226"/>
        <w:gridCol w:w="25"/>
        <w:gridCol w:w="218"/>
        <w:gridCol w:w="40"/>
        <w:gridCol w:w="7223"/>
        <w:gridCol w:w="7"/>
        <w:gridCol w:w="1417"/>
        <w:gridCol w:w="1701"/>
      </w:tblGrid>
      <w:tr w:rsidR="004C59A2" w:rsidRPr="004C59A2" w:rsidTr="005B7CFF">
        <w:tc>
          <w:tcPr>
            <w:tcW w:w="66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337FE0" w:rsidRDefault="004C59A2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  <w:p w:rsidR="004C59A2" w:rsidRPr="00337FE0" w:rsidRDefault="004C59A2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37F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337F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337F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25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337FE0" w:rsidRDefault="004C59A2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Существующая проблема и исходная фактическая информация</w:t>
            </w:r>
          </w:p>
        </w:tc>
        <w:tc>
          <w:tcPr>
            <w:tcW w:w="748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337FE0" w:rsidRDefault="004C59A2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42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337FE0" w:rsidRDefault="004C59A2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Срок</w:t>
            </w:r>
          </w:p>
          <w:p w:rsidR="004C59A2" w:rsidRPr="00337FE0" w:rsidRDefault="004C59A2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реализации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337FE0" w:rsidRDefault="004C59A2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Исполнитель</w:t>
            </w:r>
          </w:p>
        </w:tc>
      </w:tr>
      <w:tr w:rsidR="004C59A2" w:rsidRPr="004C59A2" w:rsidTr="005B7CFF">
        <w:trPr>
          <w:trHeight w:val="435"/>
        </w:trPr>
        <w:tc>
          <w:tcPr>
            <w:tcW w:w="15526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337FE0" w:rsidRDefault="004C59A2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      Мероприятия по  реализации системных мер содействия развитию конкуренции.</w:t>
            </w:r>
          </w:p>
        </w:tc>
      </w:tr>
      <w:tr w:rsidR="004C59A2" w:rsidRPr="004C59A2" w:rsidTr="005B7CFF">
        <w:trPr>
          <w:trHeight w:val="2627"/>
        </w:trPr>
        <w:tc>
          <w:tcPr>
            <w:tcW w:w="66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4C59A2" w:rsidRDefault="004C59A2" w:rsidP="004C59A2">
            <w:pPr>
              <w:spacing w:after="27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562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1.1</w:t>
            </w:r>
          </w:p>
        </w:tc>
        <w:tc>
          <w:tcPr>
            <w:tcW w:w="425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EF3341" w:rsidRDefault="004C59A2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59A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Плана мероприятий («дорожной карты») по содействию   ра</w:t>
            </w:r>
            <w:r w:rsidR="00A15804"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звития конкуренции в муниципаль</w:t>
            </w: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ном образовании </w:t>
            </w:r>
            <w:proofErr w:type="gramStart"/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Сорск</w:t>
            </w:r>
          </w:p>
        </w:tc>
        <w:tc>
          <w:tcPr>
            <w:tcW w:w="748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4C59A2" w:rsidRDefault="004C59A2" w:rsidP="004C59A2">
            <w:pPr>
              <w:spacing w:after="27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функций по развитию конкуренции</w:t>
            </w:r>
          </w:p>
        </w:tc>
        <w:tc>
          <w:tcPr>
            <w:tcW w:w="142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4C59A2" w:rsidRDefault="004C59A2" w:rsidP="004C59A2">
            <w:pPr>
              <w:spacing w:after="27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4C59A2" w:rsidRDefault="004C59A2" w:rsidP="006B235B">
            <w:pPr>
              <w:spacing w:after="27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  экономики и финансов  </w:t>
            </w:r>
            <w:r w:rsidR="006B2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дминистрации </w:t>
            </w:r>
            <w:proofErr w:type="gramStart"/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Сорска, структурные подразделения Администрации г. </w:t>
            </w:r>
            <w:r w:rsidR="00500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</w:t>
            </w: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рска</w:t>
            </w:r>
          </w:p>
        </w:tc>
      </w:tr>
      <w:tr w:rsidR="004C59A2" w:rsidRPr="004C59A2" w:rsidTr="005B7CFF">
        <w:tc>
          <w:tcPr>
            <w:tcW w:w="66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4C59A2" w:rsidRDefault="004C59A2" w:rsidP="004C59A2">
            <w:pPr>
              <w:spacing w:after="27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562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1.2</w:t>
            </w:r>
          </w:p>
        </w:tc>
        <w:tc>
          <w:tcPr>
            <w:tcW w:w="425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4C59A2" w:rsidRDefault="00BC5B36" w:rsidP="004C59A2">
            <w:pPr>
              <w:spacing w:after="270" w:line="240" w:lineRule="auto"/>
              <w:rPr>
                <w:rFonts w:eastAsia="Calibri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Недостаточный уровень информиро</w:t>
            </w:r>
            <w:r w:rsidR="004C59A2"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ванности  представителей малого бизнеса о деятельности по развитию  конкуренции и  формах государственной поддержки</w:t>
            </w:r>
          </w:p>
        </w:tc>
        <w:tc>
          <w:tcPr>
            <w:tcW w:w="748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4C59A2" w:rsidRDefault="00BC5B36" w:rsidP="004C59A2">
            <w:pPr>
              <w:spacing w:after="27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информационно-консультационной поддержки по вопросам ведения предпринимательской деятельности, изменений в законодательстве, мерах и видах муниципальной (государственной) поддержки</w:t>
            </w:r>
          </w:p>
        </w:tc>
        <w:tc>
          <w:tcPr>
            <w:tcW w:w="142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4C59A2" w:rsidRDefault="002031D3" w:rsidP="004C59A2">
            <w:pPr>
              <w:spacing w:after="27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4C59A2" w:rsidRDefault="00BC5B36" w:rsidP="006B235B">
            <w:pPr>
              <w:spacing w:after="27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Отдела  финансов и экономики</w:t>
            </w:r>
            <w:r w:rsidR="006F42AB"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B2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6F42AB"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дминистрации города Сорска</w:t>
            </w:r>
            <w:r>
              <w:rPr>
                <w:rFonts w:eastAsia="Calibri"/>
              </w:rPr>
              <w:t xml:space="preserve"> </w:t>
            </w:r>
          </w:p>
        </w:tc>
      </w:tr>
      <w:tr w:rsidR="004C59A2" w:rsidRPr="004C59A2" w:rsidTr="005B7CFF">
        <w:tc>
          <w:tcPr>
            <w:tcW w:w="669" w:type="dxa"/>
            <w:gridSpan w:val="2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4C59A2" w:rsidRDefault="004C59A2" w:rsidP="004C59A2">
            <w:pPr>
              <w:spacing w:after="27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562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1.3</w:t>
            </w:r>
          </w:p>
        </w:tc>
        <w:tc>
          <w:tcPr>
            <w:tcW w:w="4251" w:type="dxa"/>
            <w:gridSpan w:val="2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4C59A2" w:rsidRDefault="004C59A2" w:rsidP="004C59A2">
            <w:pPr>
              <w:spacing w:after="27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Недостаточно высокий уровень   конкуренции на торгах</w:t>
            </w:r>
          </w:p>
        </w:tc>
        <w:tc>
          <w:tcPr>
            <w:tcW w:w="748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4C59A2" w:rsidRDefault="004C59A2" w:rsidP="00BC5B36">
            <w:pPr>
              <w:spacing w:after="27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мониторинга муниципальных закупок товаров, работ, услуг для обеспечения нужд муниципального образования </w:t>
            </w:r>
            <w:proofErr w:type="gramStart"/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BC5B36"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Сорск</w:t>
            </w:r>
          </w:p>
        </w:tc>
        <w:tc>
          <w:tcPr>
            <w:tcW w:w="142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4C59A2" w:rsidRDefault="004C59A2" w:rsidP="003A4B6D">
            <w:pPr>
              <w:spacing w:after="27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00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BC5B36" w:rsidRPr="00500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3A4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500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-202</w:t>
            </w:r>
            <w:r w:rsidR="00384C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500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4C59A2" w:rsidRDefault="0087709C" w:rsidP="006B235B">
            <w:pPr>
              <w:spacing w:after="27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 контрактной службы </w:t>
            </w:r>
            <w:r w:rsidR="006B2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</w:t>
            </w: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дминистрации города Сорска</w:t>
            </w:r>
          </w:p>
        </w:tc>
      </w:tr>
      <w:tr w:rsidR="004C59A2" w:rsidRPr="004C59A2" w:rsidTr="005B7CFF">
        <w:tc>
          <w:tcPr>
            <w:tcW w:w="669" w:type="dxa"/>
            <w:gridSpan w:val="2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4C59A2" w:rsidRPr="004C59A2" w:rsidRDefault="004C59A2" w:rsidP="004C59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1" w:type="dxa"/>
            <w:gridSpan w:val="2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4C59A2" w:rsidRPr="004C59A2" w:rsidRDefault="004C59A2" w:rsidP="004C59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48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4C59A2" w:rsidRDefault="004C59A2" w:rsidP="00BC5B36">
            <w:pPr>
              <w:spacing w:after="27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Информационно - методическое обеспечение поставщиков и товаропроизводителей  МО г. </w:t>
            </w:r>
            <w:r w:rsidR="00BC5B36"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Сорск </w:t>
            </w: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вопросам участия в открытых аукционах в электронной форме</w:t>
            </w:r>
            <w:r w:rsidRPr="004C59A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42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4C59A2" w:rsidRDefault="004C59A2" w:rsidP="00EF3341">
            <w:pPr>
              <w:spacing w:after="27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4C59A2" w:rsidRDefault="0087709C" w:rsidP="006B235B">
            <w:pPr>
              <w:spacing w:after="27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 контрактной службы </w:t>
            </w:r>
            <w:r w:rsidR="006B2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дминистрации города Сорска</w:t>
            </w:r>
          </w:p>
        </w:tc>
      </w:tr>
      <w:tr w:rsidR="004C59A2" w:rsidRPr="004C59A2" w:rsidTr="005B7CFF">
        <w:tc>
          <w:tcPr>
            <w:tcW w:w="66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4C59A2" w:rsidRDefault="004C59A2" w:rsidP="004C59A2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562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1.4</w:t>
            </w:r>
          </w:p>
        </w:tc>
        <w:tc>
          <w:tcPr>
            <w:tcW w:w="425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EF3341" w:rsidRDefault="00F07FF1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BC5B36"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беспечение прозрачности и доступности закупок товаров, работ, услуг, осуществляемых с использованием конкурентных способов определения поставщиков (подрядчиков, исполнителей)</w:t>
            </w:r>
          </w:p>
        </w:tc>
        <w:tc>
          <w:tcPr>
            <w:tcW w:w="748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EF3341" w:rsidRDefault="00BC5B36" w:rsidP="00BC5B36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Информирование участников муниципальных закупок через средства массовой информации, посредством официального сайта муниципального образования город Сорск об утвержденных типовых заданиях, универсальных для всех заказчиков, типовых контрактах, типового положения о закупке, иной информации, касающейся проведения закупок для муниципальных нужд</w:t>
            </w:r>
          </w:p>
        </w:tc>
        <w:tc>
          <w:tcPr>
            <w:tcW w:w="142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4C59A2" w:rsidRDefault="004C59A2" w:rsidP="00384C7C">
            <w:pPr>
              <w:spacing w:after="27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00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BC5B36" w:rsidRPr="00500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384C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500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-202</w:t>
            </w:r>
            <w:r w:rsidR="00384C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500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4C59A2" w:rsidRDefault="0087709C" w:rsidP="006B235B">
            <w:pPr>
              <w:spacing w:after="27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 контрактной службы </w:t>
            </w:r>
            <w:r w:rsidR="006B2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дминистрации города Сорска</w:t>
            </w:r>
          </w:p>
        </w:tc>
      </w:tr>
      <w:tr w:rsidR="004C59A2" w:rsidRPr="004C59A2" w:rsidTr="005B7CFF">
        <w:tc>
          <w:tcPr>
            <w:tcW w:w="669" w:type="dxa"/>
            <w:gridSpan w:val="2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4C59A2" w:rsidRDefault="004C59A2" w:rsidP="004C59A2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562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1.5</w:t>
            </w:r>
          </w:p>
        </w:tc>
        <w:tc>
          <w:tcPr>
            <w:tcW w:w="4251" w:type="dxa"/>
            <w:gridSpan w:val="2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EF3341" w:rsidRDefault="00BC5B36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Недостаточный уровень информиро</w:t>
            </w:r>
            <w:r w:rsidR="004C59A2"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ванности   бизнес - сообществ  о состоянии конкурентной среды</w:t>
            </w:r>
          </w:p>
        </w:tc>
        <w:tc>
          <w:tcPr>
            <w:tcW w:w="748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EF3341" w:rsidRDefault="004C59A2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информационных площадок для бизнеса и общественности о состоянии конкурентной среды  </w:t>
            </w:r>
            <w:r w:rsidR="00BC5B36"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сайте администрации  </w:t>
            </w:r>
            <w:proofErr w:type="gramStart"/>
            <w:r w:rsidR="00BC5B36"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="00BC5B36"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Сорск</w:t>
            </w:r>
          </w:p>
        </w:tc>
        <w:tc>
          <w:tcPr>
            <w:tcW w:w="1424" w:type="dxa"/>
            <w:gridSpan w:val="2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EF3341" w:rsidRDefault="004C59A2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4C59A2" w:rsidRDefault="0087709C" w:rsidP="006B235B">
            <w:pPr>
              <w:spacing w:after="27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 финансов и экономики </w:t>
            </w:r>
            <w:r w:rsidR="006B2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дминистрации города Сорска</w:t>
            </w:r>
          </w:p>
        </w:tc>
      </w:tr>
      <w:tr w:rsidR="004C59A2" w:rsidRPr="004C59A2" w:rsidTr="005B7CFF">
        <w:tc>
          <w:tcPr>
            <w:tcW w:w="669" w:type="dxa"/>
            <w:gridSpan w:val="2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4C59A2" w:rsidRPr="004C59A2" w:rsidRDefault="004C59A2" w:rsidP="004C59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1" w:type="dxa"/>
            <w:gridSpan w:val="2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4C59A2" w:rsidRPr="00EF3341" w:rsidRDefault="004C59A2" w:rsidP="00EF3341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8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EF3341" w:rsidRDefault="004C59A2" w:rsidP="001152D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количества, участвующих  субъектов малого и среднего предпринимательства  в  Республиканских   конкурсах</w:t>
            </w:r>
            <w:proofErr w:type="gramStart"/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15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</w:p>
        </w:tc>
        <w:tc>
          <w:tcPr>
            <w:tcW w:w="1424" w:type="dxa"/>
            <w:gridSpan w:val="2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:rsidR="004C59A2" w:rsidRPr="004C59A2" w:rsidRDefault="004C59A2" w:rsidP="004C59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4C59A2" w:rsidRDefault="0087709C" w:rsidP="00DC0FF8">
            <w:pPr>
              <w:spacing w:after="270" w:line="240" w:lineRule="auto"/>
              <w:ind w:right="67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  финансов и экономики </w:t>
            </w:r>
            <w:r w:rsidR="00DC0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дминистрации</w:t>
            </w:r>
            <w:r>
              <w:rPr>
                <w:rFonts w:eastAsia="Calibri"/>
              </w:rPr>
              <w:t xml:space="preserve"> </w:t>
            </w: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города Сорска</w:t>
            </w:r>
          </w:p>
        </w:tc>
      </w:tr>
      <w:tr w:rsidR="003A61D1" w:rsidRPr="004C59A2" w:rsidTr="005B7CFF">
        <w:tc>
          <w:tcPr>
            <w:tcW w:w="6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61D1" w:rsidRPr="003A61D1" w:rsidRDefault="00F07FF1" w:rsidP="00F25624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562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1.6</w:t>
            </w:r>
          </w:p>
        </w:tc>
        <w:tc>
          <w:tcPr>
            <w:tcW w:w="425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:rsidR="003A61D1" w:rsidRPr="003A61D1" w:rsidRDefault="003A61D1" w:rsidP="003A61D1">
            <w:pPr>
              <w:spacing w:after="27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Низкое участие субъектов малого и среднего предпринимательства  в муниципальных закупках товаров, работ, услуг, осуществляемых  с </w:t>
            </w: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использованием конкурентных способов определения поставщиков (подрядчиков, исполнителей)</w:t>
            </w:r>
          </w:p>
        </w:tc>
        <w:tc>
          <w:tcPr>
            <w:tcW w:w="7513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:rsidR="003A61D1" w:rsidRPr="003A61D1" w:rsidRDefault="003A61D1" w:rsidP="003A61D1">
            <w:pPr>
              <w:spacing w:after="27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Расширение участия субъектов малого и среднего предпринимательства  в муниципальных закупках товаров, работ, услуг, осуществляемых  с использованием конкурентных способов определения поставщиков </w:t>
            </w: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(подрядчиков, исполнителей)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:rsidR="003A61D1" w:rsidRPr="00EF3341" w:rsidRDefault="00EF3341" w:rsidP="003A4B6D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500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3A4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500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  <w:r w:rsidR="00115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</w:t>
            </w:r>
            <w:r w:rsidR="003A61D1"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384C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115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="0087709C"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:rsidR="003A61D1" w:rsidRPr="00EF3341" w:rsidRDefault="0087709C" w:rsidP="006B235B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  финансов и экономики </w:t>
            </w:r>
            <w:r w:rsidR="006B2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дминистрации </w:t>
            </w: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города Сорска</w:t>
            </w:r>
          </w:p>
        </w:tc>
      </w:tr>
      <w:tr w:rsidR="001A075B" w:rsidRPr="004C59A2" w:rsidTr="005B7CFF">
        <w:tc>
          <w:tcPr>
            <w:tcW w:w="6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075B" w:rsidRPr="00F25624" w:rsidRDefault="00E06AAF" w:rsidP="00E06AAF">
            <w:pPr>
              <w:spacing w:after="27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1.7</w:t>
            </w:r>
          </w:p>
        </w:tc>
        <w:tc>
          <w:tcPr>
            <w:tcW w:w="425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:rsidR="00787AEA" w:rsidRPr="009A43D0" w:rsidRDefault="00787AEA" w:rsidP="00787AEA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4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Низкое  количество детей и молодежи, принимавших участие в республиканских мероприятиях</w:t>
            </w:r>
            <w:r w:rsidR="000A589F" w:rsidRPr="009A4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A075B" w:rsidRPr="009A43D0" w:rsidRDefault="001A075B" w:rsidP="003A61D1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:rsidR="00787AEA" w:rsidRPr="009A43D0" w:rsidRDefault="00787AEA" w:rsidP="003A61D1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4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Содействие участию детей и молодежи  в республиканских мероприятиях (форумах, фестивалях, слетах, выставках), направленных на развитие технического и научно-технического творчества детей и молодежи, с привлечением субъектов предпринимательства</w:t>
            </w:r>
            <w:r w:rsidR="0088583D" w:rsidRPr="009A4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:rsidR="001A075B" w:rsidRPr="009A43D0" w:rsidRDefault="00787AEA" w:rsidP="003A4B6D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4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3A4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9A4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-202</w:t>
            </w:r>
            <w:r w:rsidR="00384C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:rsidR="001A075B" w:rsidRPr="009A43D0" w:rsidRDefault="00CE51AB" w:rsidP="006B235B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4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Образования города Сорска</w:t>
            </w:r>
          </w:p>
        </w:tc>
      </w:tr>
      <w:tr w:rsidR="00E06AAF" w:rsidRPr="004C59A2" w:rsidTr="005B7CFF">
        <w:tc>
          <w:tcPr>
            <w:tcW w:w="6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06AAF" w:rsidRPr="00F25624" w:rsidRDefault="00E06AAF" w:rsidP="00F25624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1.8</w:t>
            </w:r>
          </w:p>
        </w:tc>
        <w:tc>
          <w:tcPr>
            <w:tcW w:w="425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:rsidR="00E06AAF" w:rsidRPr="009A43D0" w:rsidRDefault="00787AEA" w:rsidP="003A61D1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4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Снижение потенциала существующей образовательной среды, необходимой для развития одаренных детей и молодежи.</w:t>
            </w:r>
          </w:p>
        </w:tc>
        <w:tc>
          <w:tcPr>
            <w:tcW w:w="7513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:rsidR="00E06AAF" w:rsidRPr="009A43D0" w:rsidRDefault="00B96C5B" w:rsidP="003A61D1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A4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организованных  совместно с Фондом «Талант и успех» методических семинарах для педагогов по работе с одаренными детьми «</w:t>
            </w:r>
            <w:proofErr w:type="spellStart"/>
            <w:r w:rsidRPr="009A4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АльтаирХакасия</w:t>
            </w:r>
            <w:proofErr w:type="spellEnd"/>
            <w:r w:rsidRPr="009A4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и учителей общеобразовательных учреждений по вопросам организации работы по выявлению одаренных детей и молодежи, развития их талантов и способностей</w:t>
            </w:r>
            <w:r w:rsidR="0088583D" w:rsidRPr="009A4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:rsidR="00E06AAF" w:rsidRPr="009A43D0" w:rsidRDefault="0088583D" w:rsidP="003A4B6D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4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3A4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9A4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-202</w:t>
            </w:r>
            <w:r w:rsidR="00384C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:rsidR="00E06AAF" w:rsidRPr="009A43D0" w:rsidRDefault="0088583D" w:rsidP="006B235B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4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Образования города Сорска</w:t>
            </w:r>
          </w:p>
        </w:tc>
      </w:tr>
      <w:tr w:rsidR="004C59A2" w:rsidRPr="004C59A2" w:rsidTr="005B7CFF">
        <w:tc>
          <w:tcPr>
            <w:tcW w:w="15526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DC0FF8" w:rsidRDefault="004C59A2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F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      Мероприятия по содействию развитию конкуренции на приоритетных и социально - значимых рынках</w:t>
            </w:r>
          </w:p>
        </w:tc>
      </w:tr>
      <w:tr w:rsidR="004C59A2" w:rsidRPr="004C59A2" w:rsidTr="005B7CFF">
        <w:tc>
          <w:tcPr>
            <w:tcW w:w="15526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DC0FF8" w:rsidRDefault="004C59A2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0FF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2.0  Рынок  услуг розничной торговли</w:t>
            </w:r>
            <w:r w:rsidRPr="00DC0F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.</w:t>
            </w:r>
          </w:p>
        </w:tc>
      </w:tr>
      <w:tr w:rsidR="006B235B" w:rsidRPr="004C59A2" w:rsidTr="00911394">
        <w:trPr>
          <w:trHeight w:val="1926"/>
        </w:trPr>
        <w:tc>
          <w:tcPr>
            <w:tcW w:w="6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235B" w:rsidRPr="004C59A2" w:rsidRDefault="006B235B" w:rsidP="00F25624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562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2.1</w:t>
            </w:r>
          </w:p>
        </w:tc>
        <w:tc>
          <w:tcPr>
            <w:tcW w:w="4496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235B" w:rsidRPr="00EF3341" w:rsidRDefault="006B235B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Создание условий  для развития  конкуренци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на рынке  розничной  торговли, </w:t>
            </w: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нестационарной, мобильной, ярмарочной торговли и продажа товаров на рынках</w:t>
            </w:r>
            <w:bookmarkStart w:id="0" w:name="_GoBack"/>
            <w:bookmarkEnd w:id="0"/>
          </w:p>
        </w:tc>
        <w:tc>
          <w:tcPr>
            <w:tcW w:w="7263" w:type="dxa"/>
            <w:gridSpan w:val="2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235B" w:rsidRPr="00EF3341" w:rsidRDefault="006B235B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Мониторинг  состояния и развития   розничной торговли  в торговых объектах на территории  МО г. Сорск</w:t>
            </w:r>
          </w:p>
          <w:p w:rsidR="006B235B" w:rsidRPr="00EF3341" w:rsidRDefault="006B235B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235B" w:rsidRPr="00EF3341" w:rsidRDefault="006B235B" w:rsidP="003A4B6D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3A4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-202</w:t>
            </w:r>
            <w:r w:rsidR="00384C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235B" w:rsidRPr="00EF3341" w:rsidRDefault="006B235B" w:rsidP="006B235B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  финансов и экономики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дминистрации города Сорска</w:t>
            </w:r>
          </w:p>
        </w:tc>
      </w:tr>
      <w:tr w:rsidR="004C59A2" w:rsidRPr="004C59A2" w:rsidTr="00911394">
        <w:tc>
          <w:tcPr>
            <w:tcW w:w="642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F25624" w:rsidRDefault="004C59A2" w:rsidP="00F25624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2562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2.2</w:t>
            </w:r>
          </w:p>
        </w:tc>
        <w:tc>
          <w:tcPr>
            <w:tcW w:w="4496" w:type="dxa"/>
            <w:gridSpan w:val="4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4C59A2" w:rsidRDefault="004C59A2" w:rsidP="003A61D1">
            <w:pPr>
              <w:spacing w:after="27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Оценка  обеспеченности  населения  города торговой площадью, ценовой ситуацией  на потребительском рынке МО г. </w:t>
            </w:r>
            <w:r w:rsidR="003A61D1"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Сорск</w:t>
            </w:r>
          </w:p>
        </w:tc>
        <w:tc>
          <w:tcPr>
            <w:tcW w:w="726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EF3341" w:rsidRDefault="004C59A2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торгового реестра</w:t>
            </w:r>
          </w:p>
        </w:tc>
        <w:tc>
          <w:tcPr>
            <w:tcW w:w="1424" w:type="dxa"/>
            <w:gridSpan w:val="2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EF3341" w:rsidRDefault="003A61D1" w:rsidP="003A4B6D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3A4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4C59A2"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-202</w:t>
            </w:r>
            <w:r w:rsidR="00384C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4C59A2"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701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EF3341" w:rsidRDefault="0087709C" w:rsidP="006B235B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  финансов и экономики </w:t>
            </w:r>
            <w:r w:rsidR="006B2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дминистрации города Сорска</w:t>
            </w:r>
          </w:p>
        </w:tc>
      </w:tr>
      <w:tr w:rsidR="004C59A2" w:rsidRPr="004C59A2" w:rsidTr="00911394">
        <w:tc>
          <w:tcPr>
            <w:tcW w:w="642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4C59A2" w:rsidRPr="004C59A2" w:rsidRDefault="004C59A2" w:rsidP="004C59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96" w:type="dxa"/>
            <w:gridSpan w:val="4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4C59A2" w:rsidRPr="004C59A2" w:rsidRDefault="004C59A2" w:rsidP="004C59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26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EF3341" w:rsidRDefault="004C59A2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Актуализация сведений и предоставление дислокации о торговых объектах, объектах общественного питания и бытового обслуживания населения, расположенных на территории муниципального  района</w:t>
            </w:r>
          </w:p>
        </w:tc>
        <w:tc>
          <w:tcPr>
            <w:tcW w:w="1424" w:type="dxa"/>
            <w:gridSpan w:val="2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:rsidR="004C59A2" w:rsidRPr="00EF3341" w:rsidRDefault="004C59A2" w:rsidP="004C59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:rsidR="004C59A2" w:rsidRPr="00EF3341" w:rsidRDefault="004C59A2" w:rsidP="004C59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C59A2" w:rsidRPr="004C59A2" w:rsidTr="00911394">
        <w:tc>
          <w:tcPr>
            <w:tcW w:w="642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4C59A2" w:rsidRPr="004C59A2" w:rsidRDefault="004C59A2" w:rsidP="004C59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96" w:type="dxa"/>
            <w:gridSpan w:val="4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4C59A2" w:rsidRPr="004C59A2" w:rsidRDefault="004C59A2" w:rsidP="004C59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26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EF3341" w:rsidRDefault="004C59A2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Содействие  расширению ярмарочной  деятельности на территории города  привлечением сельскохозяйственных товаропроизводителей и предприятий  пищевой и перерабатывающей промышленности.</w:t>
            </w:r>
          </w:p>
        </w:tc>
        <w:tc>
          <w:tcPr>
            <w:tcW w:w="142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EF3341" w:rsidRDefault="003A61D1" w:rsidP="003A4B6D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3A4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4C59A2"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-202</w:t>
            </w:r>
            <w:r w:rsidR="00384C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4C59A2"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EF3341" w:rsidRDefault="00A53CBF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Сектор по развитию сельского хозяйства города Сорска</w:t>
            </w:r>
          </w:p>
        </w:tc>
      </w:tr>
      <w:tr w:rsidR="004C59A2" w:rsidRPr="004C59A2" w:rsidTr="00911394">
        <w:tc>
          <w:tcPr>
            <w:tcW w:w="642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4C59A2" w:rsidRPr="004C59A2" w:rsidRDefault="004C59A2" w:rsidP="004C59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96" w:type="dxa"/>
            <w:gridSpan w:val="4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4C59A2" w:rsidRPr="004C59A2" w:rsidRDefault="004C59A2" w:rsidP="004C59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26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4C59A2" w:rsidRDefault="004C59A2" w:rsidP="004C59A2">
            <w:pPr>
              <w:spacing w:after="27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участия предприятий агропромышленного комплекса, крестьянско-фермерских и личных подсобных хозяйств  в выставках, ярмарках, презентациях.</w:t>
            </w:r>
          </w:p>
        </w:tc>
        <w:tc>
          <w:tcPr>
            <w:tcW w:w="142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EF3341" w:rsidRDefault="004C59A2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EF3341" w:rsidRDefault="00A53CBF" w:rsidP="00A53CBF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Сектор по развитию сельского хозяйства города Сорска </w:t>
            </w:r>
          </w:p>
        </w:tc>
      </w:tr>
      <w:tr w:rsidR="004C59A2" w:rsidRPr="004C59A2" w:rsidTr="00911394">
        <w:tc>
          <w:tcPr>
            <w:tcW w:w="642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4C59A2" w:rsidRPr="004C59A2" w:rsidRDefault="004C59A2" w:rsidP="004C59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96" w:type="dxa"/>
            <w:gridSpan w:val="4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4C59A2" w:rsidRPr="004C59A2" w:rsidRDefault="004C59A2" w:rsidP="004C59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26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EF3341" w:rsidRDefault="004C59A2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Размещение в открытом доступе информации о планируемых ярмарках продовольственных и с/</w:t>
            </w:r>
            <w:proofErr w:type="spellStart"/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товаров.</w:t>
            </w:r>
          </w:p>
        </w:tc>
        <w:tc>
          <w:tcPr>
            <w:tcW w:w="142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EF3341" w:rsidRDefault="003A61D1" w:rsidP="003A4B6D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3A4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4C59A2"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-202</w:t>
            </w:r>
            <w:r w:rsidR="00384C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4C59A2"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EF3341" w:rsidRDefault="00A53CBF" w:rsidP="00EF3341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Сектор по развитию сельского хозяйства города Сорска </w:t>
            </w:r>
          </w:p>
        </w:tc>
      </w:tr>
      <w:tr w:rsidR="00B640E3" w:rsidRPr="004C59A2" w:rsidTr="00B640E3">
        <w:trPr>
          <w:trHeight w:val="987"/>
        </w:trPr>
        <w:tc>
          <w:tcPr>
            <w:tcW w:w="6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B640E3" w:rsidRPr="004C59A2" w:rsidRDefault="00B640E3" w:rsidP="004C59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96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B640E3" w:rsidRPr="004C59A2" w:rsidRDefault="00B640E3" w:rsidP="004C59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26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0E3" w:rsidRPr="00EF3341" w:rsidRDefault="00B640E3" w:rsidP="00B640E3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Утверждение графика проведения ярмарок </w:t>
            </w:r>
          </w:p>
        </w:tc>
        <w:tc>
          <w:tcPr>
            <w:tcW w:w="142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0E3" w:rsidRPr="00EF3341" w:rsidRDefault="00B640E3" w:rsidP="00F639D3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0E3" w:rsidRPr="00EF3341" w:rsidRDefault="00B640E3" w:rsidP="00EF3341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Сектор по развитию сельского хозяйства города Сорска</w:t>
            </w:r>
          </w:p>
        </w:tc>
      </w:tr>
      <w:tr w:rsidR="004C59A2" w:rsidRPr="004C59A2" w:rsidTr="00911394">
        <w:tc>
          <w:tcPr>
            <w:tcW w:w="6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4C59A2" w:rsidRDefault="004C59A2" w:rsidP="00F25624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562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2.</w:t>
            </w:r>
            <w:r w:rsidR="00A53CBF" w:rsidRPr="00F2562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496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EF3341" w:rsidRDefault="004C59A2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Недостаточный  уровень  оказания   информационно-консультативных услуг</w:t>
            </w:r>
          </w:p>
        </w:tc>
        <w:tc>
          <w:tcPr>
            <w:tcW w:w="726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EF3341" w:rsidRDefault="004C59A2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информационной и организационной поддержки хозяйствующим субъектам, осуществляющим торговую деятельность по вопросам применения действующего законодательства в сфере торговой деятельности и общественного питания, в форме проведения   выездных совещаний, круглых столов, семинаров.</w:t>
            </w:r>
          </w:p>
        </w:tc>
        <w:tc>
          <w:tcPr>
            <w:tcW w:w="142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EF3341" w:rsidRDefault="003A61D1" w:rsidP="003A4B6D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3A4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4C59A2"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-202</w:t>
            </w:r>
            <w:r w:rsidR="00384C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4C59A2"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59A2" w:rsidRPr="00EF3341" w:rsidRDefault="00A53CBF" w:rsidP="006B235B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 финансов и экономики  </w:t>
            </w:r>
            <w:r w:rsidR="006B2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дминистрации города Сорска</w:t>
            </w:r>
          </w:p>
        </w:tc>
      </w:tr>
      <w:tr w:rsidR="001A075B" w:rsidRPr="004C59A2" w:rsidTr="001A075B">
        <w:trPr>
          <w:trHeight w:val="678"/>
        </w:trPr>
        <w:tc>
          <w:tcPr>
            <w:tcW w:w="6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75B" w:rsidRPr="00F25624" w:rsidRDefault="001A075B" w:rsidP="002C000A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2.4</w:t>
            </w:r>
          </w:p>
        </w:tc>
        <w:tc>
          <w:tcPr>
            <w:tcW w:w="4496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894" w:rsidRPr="000302D9" w:rsidRDefault="00DE1894" w:rsidP="00DE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</w:rPr>
            </w:pPr>
            <w:r w:rsidRPr="000302D9">
              <w:rPr>
                <w:rFonts w:ascii="TimesNewRomanPSMT" w:hAnsi="TimesNewRomanPSMT" w:cs="TimesNewRomanPSMT"/>
              </w:rPr>
              <w:t xml:space="preserve">Низкий уровень </w:t>
            </w:r>
            <w:r w:rsidR="0050489B">
              <w:rPr>
                <w:rFonts w:ascii="TimesNewRomanPSMT" w:hAnsi="TimesNewRomanPSMT" w:cs="TimesNewRomanPSMT"/>
              </w:rPr>
              <w:t xml:space="preserve">заинтересованности </w:t>
            </w:r>
          </w:p>
          <w:p w:rsidR="00DE1894" w:rsidRPr="000302D9" w:rsidRDefault="0050489B" w:rsidP="00DE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 xml:space="preserve">социальным </w:t>
            </w:r>
            <w:r w:rsidR="00DE1894" w:rsidRPr="000302D9">
              <w:rPr>
                <w:rFonts w:ascii="TimesNewRomanPSMT" w:hAnsi="TimesNewRomanPSMT" w:cs="TimesNewRomanPSMT"/>
              </w:rPr>
              <w:t xml:space="preserve"> предпринимательств</w:t>
            </w:r>
            <w:r>
              <w:rPr>
                <w:rFonts w:ascii="TimesNewRomanPSMT" w:hAnsi="TimesNewRomanPSMT" w:cs="TimesNewRomanPSMT"/>
              </w:rPr>
              <w:t>ом</w:t>
            </w:r>
          </w:p>
          <w:p w:rsidR="001A075B" w:rsidRPr="000302D9" w:rsidRDefault="001A075B" w:rsidP="00DE1894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6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75B" w:rsidRPr="000302D9" w:rsidRDefault="001A075B" w:rsidP="002C000A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финансовой поддержки социально-ориентированным субъектам малого и среднего предпринимательства</w:t>
            </w:r>
          </w:p>
        </w:tc>
        <w:tc>
          <w:tcPr>
            <w:tcW w:w="142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75B" w:rsidRPr="000302D9" w:rsidRDefault="001A075B" w:rsidP="003A4B6D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3A4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030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-2022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75B" w:rsidRPr="001A075B" w:rsidRDefault="001A075B" w:rsidP="002C000A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  финансов и экономики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дминистрации города </w:t>
            </w: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Сорска</w:t>
            </w:r>
          </w:p>
        </w:tc>
      </w:tr>
      <w:tr w:rsidR="001A075B" w:rsidRPr="004C59A2" w:rsidTr="005B7CFF">
        <w:tc>
          <w:tcPr>
            <w:tcW w:w="15526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75B" w:rsidRDefault="001A075B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A075B" w:rsidRPr="00337FE0" w:rsidRDefault="001A075B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.Мероприятия,  направленные на   мобильность трудовых  ресурсов, способствующие   повышению  эффективности  труда</w:t>
            </w:r>
          </w:p>
        </w:tc>
      </w:tr>
      <w:tr w:rsidR="001A075B" w:rsidRPr="004C59A2" w:rsidTr="0027732A">
        <w:tc>
          <w:tcPr>
            <w:tcW w:w="642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75B" w:rsidRPr="004C59A2" w:rsidRDefault="001A075B" w:rsidP="00F25624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562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3.1</w:t>
            </w:r>
          </w:p>
        </w:tc>
        <w:tc>
          <w:tcPr>
            <w:tcW w:w="4496" w:type="dxa"/>
            <w:gridSpan w:val="4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75B" w:rsidRPr="004C59A2" w:rsidRDefault="001A075B" w:rsidP="004C59A2">
            <w:pPr>
              <w:spacing w:after="27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Необходимость увеличения численности населения, занятого в экономике</w:t>
            </w:r>
            <w:r w:rsidRPr="004C59A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6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75B" w:rsidRPr="004C59A2" w:rsidRDefault="001A075B" w:rsidP="004C59A2">
            <w:pPr>
              <w:spacing w:after="27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Информирование населения об актуальных  вакантных  рабочих местах с целью трудоустройства на территории города</w:t>
            </w:r>
          </w:p>
        </w:tc>
        <w:tc>
          <w:tcPr>
            <w:tcW w:w="142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75B" w:rsidRPr="00EF3341" w:rsidRDefault="001A075B" w:rsidP="003A4B6D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3A4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-202</w:t>
            </w:r>
            <w:r w:rsidR="00384C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75B" w:rsidRPr="004C59A2" w:rsidRDefault="001A075B" w:rsidP="005B7CFF">
            <w:pPr>
              <w:spacing w:after="27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C59A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«</w:t>
            </w: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занятости населения» по городу Сорску</w:t>
            </w:r>
          </w:p>
        </w:tc>
      </w:tr>
      <w:tr w:rsidR="001A075B" w:rsidRPr="004C59A2" w:rsidTr="0027732A">
        <w:tc>
          <w:tcPr>
            <w:tcW w:w="642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A075B" w:rsidRPr="004C59A2" w:rsidRDefault="001A075B" w:rsidP="004C59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96" w:type="dxa"/>
            <w:gridSpan w:val="4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A075B" w:rsidRPr="004C59A2" w:rsidRDefault="001A075B" w:rsidP="004C59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26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75B" w:rsidRPr="00EF3341" w:rsidRDefault="001A075B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прогноза баланса трудовых ресурсов с целью оценки трудового потенциала города</w:t>
            </w:r>
          </w:p>
        </w:tc>
        <w:tc>
          <w:tcPr>
            <w:tcW w:w="142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75B" w:rsidRPr="00EF3341" w:rsidRDefault="001A075B" w:rsidP="003A4B6D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3A4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-202</w:t>
            </w:r>
            <w:r w:rsidR="00384C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75B" w:rsidRPr="00EF3341" w:rsidRDefault="001A075B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«Центр занятости населения» по городу Сорску</w:t>
            </w:r>
          </w:p>
        </w:tc>
      </w:tr>
      <w:tr w:rsidR="001A075B" w:rsidRPr="004C59A2" w:rsidTr="0027732A">
        <w:tc>
          <w:tcPr>
            <w:tcW w:w="642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A075B" w:rsidRPr="004C59A2" w:rsidRDefault="001A075B" w:rsidP="004C59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96" w:type="dxa"/>
            <w:gridSpan w:val="4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A075B" w:rsidRPr="004C59A2" w:rsidRDefault="001A075B" w:rsidP="004C59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26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75B" w:rsidRPr="00EF3341" w:rsidRDefault="001A075B" w:rsidP="004E2D07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анализа  потребности работодателей   </w:t>
            </w:r>
            <w:proofErr w:type="gramStart"/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Сорск  в квалифицированных  кадрах.</w:t>
            </w:r>
          </w:p>
        </w:tc>
        <w:tc>
          <w:tcPr>
            <w:tcW w:w="142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75B" w:rsidRPr="00EF3341" w:rsidRDefault="001A075B" w:rsidP="003A4B6D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3A4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-202</w:t>
            </w:r>
            <w:r w:rsidR="00384C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75B" w:rsidRPr="00EF3341" w:rsidRDefault="001A075B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«Центр занятости населения» по городу Сорску</w:t>
            </w:r>
          </w:p>
        </w:tc>
      </w:tr>
      <w:tr w:rsidR="001A075B" w:rsidRPr="004C59A2" w:rsidTr="0027732A">
        <w:tc>
          <w:tcPr>
            <w:tcW w:w="642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A075B" w:rsidRPr="004C59A2" w:rsidRDefault="001A075B" w:rsidP="004C59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96" w:type="dxa"/>
            <w:gridSpan w:val="4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A075B" w:rsidRPr="004C59A2" w:rsidRDefault="001A075B" w:rsidP="004C59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26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75B" w:rsidRPr="00EF3341" w:rsidRDefault="001A075B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Временное трудоустройство граждан  на общественные работы</w:t>
            </w:r>
          </w:p>
        </w:tc>
        <w:tc>
          <w:tcPr>
            <w:tcW w:w="142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75B" w:rsidRPr="00EF3341" w:rsidRDefault="001A075B" w:rsidP="003A4B6D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3A4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-202</w:t>
            </w:r>
            <w:r w:rsidR="00384C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75B" w:rsidRPr="00EF3341" w:rsidRDefault="001A075B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«Центр занятости населения» по городу Сорску</w:t>
            </w:r>
          </w:p>
        </w:tc>
      </w:tr>
      <w:tr w:rsidR="001A075B" w:rsidRPr="004C59A2" w:rsidTr="0027732A">
        <w:tc>
          <w:tcPr>
            <w:tcW w:w="642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A075B" w:rsidRPr="004C59A2" w:rsidRDefault="001A075B" w:rsidP="004C59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96" w:type="dxa"/>
            <w:gridSpan w:val="4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1A075B" w:rsidRPr="004C59A2" w:rsidRDefault="001A075B" w:rsidP="004C59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26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75B" w:rsidRPr="00EF3341" w:rsidRDefault="001A075B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  ярмарок вакансий</w:t>
            </w:r>
          </w:p>
        </w:tc>
        <w:tc>
          <w:tcPr>
            <w:tcW w:w="142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75B" w:rsidRPr="00EF3341" w:rsidRDefault="001A075B" w:rsidP="003A4B6D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3A4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-202</w:t>
            </w:r>
            <w:r w:rsidR="00384C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75B" w:rsidRPr="00EF3341" w:rsidRDefault="001A075B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«Центр занятости населения» по городу Сорску</w:t>
            </w:r>
          </w:p>
        </w:tc>
      </w:tr>
      <w:tr w:rsidR="001A075B" w:rsidRPr="004C59A2" w:rsidTr="005B7CFF">
        <w:tc>
          <w:tcPr>
            <w:tcW w:w="15526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75B" w:rsidRPr="00337FE0" w:rsidRDefault="001A075B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4. Рынок   </w:t>
            </w:r>
            <w:proofErr w:type="spellStart"/>
            <w:r w:rsidRPr="00337F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</w:t>
            </w:r>
            <w:proofErr w:type="spellEnd"/>
            <w:r w:rsidRPr="00337F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- коммунальных  услуг.</w:t>
            </w:r>
          </w:p>
        </w:tc>
      </w:tr>
      <w:tr w:rsidR="001A075B" w:rsidRPr="004C59A2" w:rsidTr="005B7CFF">
        <w:tc>
          <w:tcPr>
            <w:tcW w:w="66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75B" w:rsidRPr="004C59A2" w:rsidRDefault="001A075B" w:rsidP="004C59A2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562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4.1</w:t>
            </w:r>
          </w:p>
        </w:tc>
        <w:tc>
          <w:tcPr>
            <w:tcW w:w="446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75B" w:rsidRPr="00EF3341" w:rsidRDefault="001A075B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  условий для развития конкуренции на рынке услуг ЖКХ путем передачи управления частным операторам на основе  концессионных соглашений объектов ЖКХ, обеспечение развития  сферы  ЖКХ.</w:t>
            </w:r>
          </w:p>
        </w:tc>
        <w:tc>
          <w:tcPr>
            <w:tcW w:w="726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75B" w:rsidRPr="00EF3341" w:rsidRDefault="001A075B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Привлечение частных  инвесторов  для оказания услуг по </w:t>
            </w:r>
            <w:proofErr w:type="spellStart"/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</w:t>
            </w:r>
            <w:proofErr w:type="spellEnd"/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газо</w:t>
            </w:r>
            <w:proofErr w:type="spellEnd"/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тепло, водоснабжению, водоотведению, очистке сточных вод и эксплуатации объектов по утилизации    твердых бытовых отходов  на праве заключения  долгосрочной аренды и концессионного соглашения (в соответствии с распоряжением Правительства РФ от 22 августа 2011 года № 1493-р «О плане действий по привлечению частных инвестиций в </w:t>
            </w:r>
            <w:proofErr w:type="spellStart"/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</w:t>
            </w:r>
            <w:proofErr w:type="spellEnd"/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коммунальное хозяйство»).</w:t>
            </w:r>
            <w:proofErr w:type="gramEnd"/>
          </w:p>
        </w:tc>
        <w:tc>
          <w:tcPr>
            <w:tcW w:w="142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75B" w:rsidRPr="00EF3341" w:rsidRDefault="001A075B" w:rsidP="003A4B6D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F63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3A4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-202</w:t>
            </w:r>
            <w:r w:rsidR="00F63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75B" w:rsidRPr="00EF3341" w:rsidRDefault="001A075B" w:rsidP="006B235B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 муниципальным имуществом а</w:t>
            </w: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дминистрации города Сорска</w:t>
            </w:r>
          </w:p>
        </w:tc>
      </w:tr>
      <w:tr w:rsidR="001A075B" w:rsidRPr="004C59A2" w:rsidTr="005B7CFF">
        <w:tc>
          <w:tcPr>
            <w:tcW w:w="66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75B" w:rsidRPr="004C59A2" w:rsidRDefault="001A075B" w:rsidP="004C59A2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562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4.2</w:t>
            </w:r>
          </w:p>
        </w:tc>
        <w:tc>
          <w:tcPr>
            <w:tcW w:w="446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75B" w:rsidRPr="004C59A2" w:rsidRDefault="001A075B" w:rsidP="004C59A2">
            <w:pPr>
              <w:spacing w:after="27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Высокий уровень   износа объектов    коммунальной инфраструктуры.</w:t>
            </w:r>
          </w:p>
        </w:tc>
        <w:tc>
          <w:tcPr>
            <w:tcW w:w="726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75B" w:rsidRPr="00EF3341" w:rsidRDefault="001A075B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привлечения инвестиций в сферы водоснабжения и водоотведения, теплоснабжения</w:t>
            </w:r>
          </w:p>
        </w:tc>
        <w:tc>
          <w:tcPr>
            <w:tcW w:w="142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75B" w:rsidRPr="004C59A2" w:rsidRDefault="001A075B" w:rsidP="003A4B6D">
            <w:pPr>
              <w:spacing w:after="27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3A4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-202</w:t>
            </w:r>
            <w:r w:rsidR="00F63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75B" w:rsidRPr="004C59A2" w:rsidRDefault="001A075B" w:rsidP="006B235B">
            <w:pPr>
              <w:spacing w:after="27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ЖКХ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дминистрации города Сорска</w:t>
            </w:r>
          </w:p>
        </w:tc>
      </w:tr>
      <w:tr w:rsidR="001A075B" w:rsidRPr="004C59A2" w:rsidTr="005B7CFF">
        <w:tc>
          <w:tcPr>
            <w:tcW w:w="66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75B" w:rsidRPr="004C59A2" w:rsidRDefault="001A075B" w:rsidP="004C59A2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562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4.3</w:t>
            </w:r>
          </w:p>
        </w:tc>
        <w:tc>
          <w:tcPr>
            <w:tcW w:w="446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75B" w:rsidRPr="00EF3341" w:rsidRDefault="001A075B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развития  конкуренции  на рынке услуг ЖКХ путем повышения качества оказания услуг на рынке управления жильем, повышение  эффективности контроля за соблюдение жилищного законодательства.</w:t>
            </w:r>
          </w:p>
        </w:tc>
        <w:tc>
          <w:tcPr>
            <w:tcW w:w="726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75B" w:rsidRPr="00EF3341" w:rsidRDefault="001A075B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Мониторинг развития управляющих организаций, осуществляющих  управление многоквартирными домами</w:t>
            </w:r>
          </w:p>
        </w:tc>
        <w:tc>
          <w:tcPr>
            <w:tcW w:w="142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75B" w:rsidRPr="00EF3341" w:rsidRDefault="001A075B" w:rsidP="003A4B6D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3A4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-202</w:t>
            </w:r>
            <w:r w:rsidR="00F63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75B" w:rsidRPr="00EF3341" w:rsidRDefault="001A075B" w:rsidP="006B235B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ЖКХ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дминистрации города Сорска</w:t>
            </w:r>
          </w:p>
        </w:tc>
      </w:tr>
      <w:tr w:rsidR="00BC56C1" w:rsidRPr="004C59A2" w:rsidTr="00034F6A">
        <w:tc>
          <w:tcPr>
            <w:tcW w:w="66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56C1" w:rsidRPr="00F25624" w:rsidRDefault="00BC56C1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4.4</w:t>
            </w:r>
          </w:p>
        </w:tc>
        <w:tc>
          <w:tcPr>
            <w:tcW w:w="446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56C1" w:rsidRPr="00BC56C1" w:rsidRDefault="00BC56C1" w:rsidP="005A112E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Низкий</w:t>
            </w:r>
            <w:r w:rsidRPr="00BC5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уров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ень</w:t>
            </w:r>
            <w:r w:rsidRPr="00BC5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A1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удовлетворенности качеством предоставляемых услуг</w:t>
            </w:r>
            <w:r w:rsidR="00353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сфере градостроительства</w:t>
            </w:r>
            <w:r w:rsidR="005A1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6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56C1" w:rsidRPr="00BC56C1" w:rsidRDefault="00BC56C1" w:rsidP="00BC56C1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во внедрении информационной системы обеспечения градостроительной деятельности в электронной форме, интегрированной с региональным порталом государственных и муниципальных услуг, позволяющей перейти к межведомственному и межуровневому взаимодействию</w:t>
            </w:r>
          </w:p>
        </w:tc>
        <w:tc>
          <w:tcPr>
            <w:tcW w:w="142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56C1" w:rsidRPr="00BC56C1" w:rsidRDefault="00BC56C1" w:rsidP="003A4B6D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3A4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F63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-2025</w:t>
            </w:r>
            <w:r w:rsidRPr="00BC56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C56C1" w:rsidRPr="00BC56C1" w:rsidRDefault="005A112E" w:rsidP="00BC56C1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ЖКХ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дминистрации города Сорска</w:t>
            </w:r>
          </w:p>
        </w:tc>
      </w:tr>
      <w:tr w:rsidR="00BC56C1" w:rsidRPr="004C59A2" w:rsidTr="005B7CFF">
        <w:tc>
          <w:tcPr>
            <w:tcW w:w="15526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56C1" w:rsidRPr="00337FE0" w:rsidRDefault="00BC56C1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337F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.Рынок  услуг перевозок пассажиров автомобильным транспортом</w:t>
            </w:r>
          </w:p>
        </w:tc>
      </w:tr>
      <w:tr w:rsidR="00BC56C1" w:rsidRPr="004C59A2" w:rsidTr="005B7CFF">
        <w:tc>
          <w:tcPr>
            <w:tcW w:w="669" w:type="dxa"/>
            <w:gridSpan w:val="2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56C1" w:rsidRPr="004C59A2" w:rsidRDefault="00BC56C1" w:rsidP="00F25624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F2562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5.1</w:t>
            </w:r>
          </w:p>
        </w:tc>
        <w:tc>
          <w:tcPr>
            <w:tcW w:w="4469" w:type="dxa"/>
            <w:gridSpan w:val="3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56C1" w:rsidRPr="00EF3341" w:rsidRDefault="00BC56C1" w:rsidP="00572CA0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Значи</w:t>
            </w: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тельный износ основных средств, высокая стоимость автомобильного транспорта и средств материально-технического обеспечения, невы</w:t>
            </w: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годные условия кредитования на приобретение </w:t>
            </w: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основных средств и обновление парка автотранспортных средств</w:t>
            </w:r>
            <w:proofErr w:type="gramStart"/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..</w:t>
            </w:r>
            <w:proofErr w:type="gramEnd"/>
          </w:p>
        </w:tc>
        <w:tc>
          <w:tcPr>
            <w:tcW w:w="726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56C1" w:rsidRPr="00EF3341" w:rsidRDefault="00BC56C1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Привлечение негосударственных перевозчиков на межмуниципальные и муниципальные  маршруты путем проведения конкурса на осуществления регулярных  пассажирских  перевозок автомобильным транспортом</w:t>
            </w:r>
          </w:p>
        </w:tc>
        <w:tc>
          <w:tcPr>
            <w:tcW w:w="142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56C1" w:rsidRPr="00EF3341" w:rsidRDefault="00F639D3" w:rsidP="003A4B6D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3A4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C56C1"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BC56C1"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56C1" w:rsidRPr="00EF3341" w:rsidRDefault="00BC56C1" w:rsidP="006B235B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ЖКХ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дминистрации города Сорска</w:t>
            </w:r>
          </w:p>
        </w:tc>
      </w:tr>
      <w:tr w:rsidR="00BC56C1" w:rsidRPr="004C59A2" w:rsidTr="005B7CFF">
        <w:tc>
          <w:tcPr>
            <w:tcW w:w="669" w:type="dxa"/>
            <w:gridSpan w:val="2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BC56C1" w:rsidRPr="004C59A2" w:rsidRDefault="00BC56C1" w:rsidP="004C59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9" w:type="dxa"/>
            <w:gridSpan w:val="3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BC56C1" w:rsidRPr="00EF3341" w:rsidRDefault="00BC56C1" w:rsidP="00EF3341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6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56C1" w:rsidRPr="00EF3341" w:rsidRDefault="00BC56C1" w:rsidP="00EF3341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Совершенствование   критериев отбора перевозок для осуществления  регулирования  межмуниципальных  автомобильных  пассажирских перевозок</w:t>
            </w:r>
          </w:p>
        </w:tc>
        <w:tc>
          <w:tcPr>
            <w:tcW w:w="142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56C1" w:rsidRPr="00EF3341" w:rsidRDefault="00BC56C1" w:rsidP="003A4B6D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3A4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-202</w:t>
            </w:r>
            <w:r w:rsidR="00F63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56C1" w:rsidRPr="00EF3341" w:rsidRDefault="00BC56C1" w:rsidP="006B235B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ЖКХ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дминистрации города Сорска</w:t>
            </w:r>
          </w:p>
        </w:tc>
      </w:tr>
      <w:tr w:rsidR="00BC56C1" w:rsidRPr="004C59A2" w:rsidTr="005B7CFF">
        <w:tc>
          <w:tcPr>
            <w:tcW w:w="669" w:type="dxa"/>
            <w:gridSpan w:val="2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BC56C1" w:rsidRPr="004C59A2" w:rsidRDefault="00BC56C1" w:rsidP="004C59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9" w:type="dxa"/>
            <w:gridSpan w:val="3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BC56C1" w:rsidRPr="00EF3341" w:rsidRDefault="00BC56C1" w:rsidP="00EF3341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6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56C1" w:rsidRPr="00EF3341" w:rsidRDefault="00BC56C1" w:rsidP="00EF3341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Размещение информации о критериях конкурсного отбора перевозчиков в открытом доступе в сети Интернет</w:t>
            </w:r>
          </w:p>
        </w:tc>
        <w:tc>
          <w:tcPr>
            <w:tcW w:w="142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56C1" w:rsidRPr="00EF3341" w:rsidRDefault="00BC56C1" w:rsidP="003A4B6D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3A4B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-202</w:t>
            </w:r>
            <w:r w:rsidR="00F63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56C1" w:rsidRPr="00EF3341" w:rsidRDefault="00BC56C1" w:rsidP="006B235B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ЖКХ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дминистрации города Сорска</w:t>
            </w:r>
          </w:p>
        </w:tc>
      </w:tr>
      <w:tr w:rsidR="00B640E3" w:rsidRPr="00B640E3" w:rsidTr="00B67521">
        <w:trPr>
          <w:trHeight w:val="252"/>
        </w:trPr>
        <w:tc>
          <w:tcPr>
            <w:tcW w:w="15526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B640E3" w:rsidRPr="00B640E3" w:rsidRDefault="00B640E3" w:rsidP="00B640E3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40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6.</w:t>
            </w:r>
            <w:r w:rsidRPr="00B640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Содействие развитию социально ориентированных некоммерческих организаций и социального предпринимательства</w:t>
            </w:r>
          </w:p>
        </w:tc>
      </w:tr>
      <w:tr w:rsidR="00B640E3" w:rsidRPr="00B640E3" w:rsidTr="00B640E3">
        <w:trPr>
          <w:trHeight w:val="252"/>
        </w:trPr>
        <w:tc>
          <w:tcPr>
            <w:tcW w:w="6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B640E3" w:rsidRPr="00B640E3" w:rsidRDefault="00B640E3" w:rsidP="00B640E3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:rsidR="00B640E3" w:rsidRPr="00B640E3" w:rsidRDefault="00B640E3" w:rsidP="00B640E3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Низкая активность субъектов негосударствен</w:t>
            </w:r>
            <w:r w:rsidRPr="00B64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ного сектора в предо</w:t>
            </w:r>
            <w:r w:rsidRPr="00B64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ставлении социальных услуг</w:t>
            </w:r>
          </w:p>
        </w:tc>
        <w:tc>
          <w:tcPr>
            <w:tcW w:w="723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:rsidR="00B640E3" w:rsidRPr="00B640E3" w:rsidRDefault="00B640E3" w:rsidP="00B640E3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на конкурсной основе субсидий социально ориентированным некоммерческим организациям, предоставляющим социальные услуги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:rsidR="00B640E3" w:rsidRPr="00B640E3" w:rsidRDefault="00B640E3" w:rsidP="00B640E3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40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:rsidR="00B640E3" w:rsidRPr="00B640E3" w:rsidRDefault="00B640E3" w:rsidP="00B640E3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  финансов и экономики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F3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дминистрации города Сорска</w:t>
            </w:r>
          </w:p>
        </w:tc>
      </w:tr>
    </w:tbl>
    <w:p w:rsidR="00C1146E" w:rsidRPr="00B640E3" w:rsidRDefault="00C1146E" w:rsidP="00B640E3">
      <w:pPr>
        <w:spacing w:after="27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C1146E" w:rsidRDefault="00C1146E" w:rsidP="006324A1">
      <w:pPr>
        <w:spacing w:after="27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C1146E" w:rsidRDefault="00C1146E" w:rsidP="006324A1">
      <w:pPr>
        <w:spacing w:after="27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C1146E" w:rsidRDefault="00C1146E" w:rsidP="006324A1">
      <w:pPr>
        <w:spacing w:after="27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337FE0" w:rsidRDefault="00337FE0" w:rsidP="006324A1">
      <w:pPr>
        <w:spacing w:after="27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337FE0" w:rsidRDefault="00337FE0" w:rsidP="006324A1">
      <w:pPr>
        <w:spacing w:after="27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A13766" w:rsidRDefault="00A13766" w:rsidP="00F25624">
      <w:pPr>
        <w:spacing w:after="27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43353C" w:rsidRDefault="0043353C" w:rsidP="006324A1">
      <w:pPr>
        <w:spacing w:after="27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271792" w:rsidRDefault="00271792" w:rsidP="006324A1">
      <w:pPr>
        <w:spacing w:after="27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0302D9" w:rsidRDefault="000302D9" w:rsidP="006324A1">
      <w:pPr>
        <w:spacing w:after="27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43353C" w:rsidRPr="004C59A2" w:rsidRDefault="0043353C" w:rsidP="006324A1">
      <w:pPr>
        <w:spacing w:after="27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4C59A2" w:rsidRPr="00337FE0" w:rsidRDefault="004C59A2" w:rsidP="004C59A2">
      <w:pPr>
        <w:spacing w:after="27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7F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 Контрольные показатели</w:t>
      </w:r>
    </w:p>
    <w:tbl>
      <w:tblPr>
        <w:tblW w:w="1538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31"/>
        <w:gridCol w:w="6845"/>
        <w:gridCol w:w="1649"/>
        <w:gridCol w:w="1256"/>
        <w:gridCol w:w="709"/>
        <w:gridCol w:w="851"/>
        <w:gridCol w:w="992"/>
        <w:gridCol w:w="850"/>
        <w:gridCol w:w="850"/>
        <w:gridCol w:w="850"/>
      </w:tblGrid>
      <w:tr w:rsidR="00C245BD" w:rsidRPr="004C59A2" w:rsidTr="00C245BD">
        <w:trPr>
          <w:trHeight w:val="918"/>
        </w:trPr>
        <w:tc>
          <w:tcPr>
            <w:tcW w:w="53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5BD" w:rsidRDefault="00C245BD" w:rsidP="00AC216F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  <w:p w:rsidR="00C245BD" w:rsidRPr="004C59A2" w:rsidRDefault="00C245BD" w:rsidP="002C1D1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C1D12">
              <w:rPr>
                <w:rFonts w:ascii="Times New Roman" w:eastAsia="Batang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68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5BD" w:rsidRPr="004C59A2" w:rsidRDefault="00C245BD" w:rsidP="004C59A2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C59A2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C245BD" w:rsidRPr="004C59A2" w:rsidRDefault="00C245BD" w:rsidP="004C59A2">
            <w:pPr>
              <w:spacing w:after="27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C59A2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5BD" w:rsidRDefault="00C245BD" w:rsidP="00501291">
            <w:pPr>
              <w:spacing w:after="270" w:line="240" w:lineRule="auto"/>
              <w:jc w:val="center"/>
              <w:rPr>
                <w:rFonts w:ascii="Times New Roman" w:eastAsia="Batang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245BD" w:rsidRPr="00501291" w:rsidRDefault="00C245BD" w:rsidP="00501291">
            <w:pPr>
              <w:spacing w:after="270" w:line="240" w:lineRule="auto"/>
              <w:jc w:val="center"/>
              <w:rPr>
                <w:rFonts w:ascii="Times New Roman" w:eastAsia="Batang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291">
              <w:rPr>
                <w:rFonts w:ascii="Times New Roman" w:eastAsia="Batang" w:hAnsi="Times New Roman" w:cs="Times New Roman"/>
                <w:color w:val="000000"/>
                <w:sz w:val="20"/>
                <w:szCs w:val="20"/>
                <w:lang w:eastAsia="ru-RU"/>
              </w:rPr>
              <w:t xml:space="preserve">Ед. </w:t>
            </w:r>
            <w:proofErr w:type="spellStart"/>
            <w:r w:rsidRPr="00501291">
              <w:rPr>
                <w:rFonts w:ascii="Times New Roman" w:eastAsia="Batang" w:hAnsi="Times New Roman" w:cs="Times New Roman"/>
                <w:color w:val="000000"/>
                <w:sz w:val="20"/>
                <w:szCs w:val="20"/>
                <w:lang w:eastAsia="ru-RU"/>
              </w:rPr>
              <w:t>изм</w:t>
            </w:r>
            <w:proofErr w:type="spellEnd"/>
            <w:r w:rsidRPr="00501291">
              <w:rPr>
                <w:rFonts w:ascii="Times New Roman" w:eastAsia="Batang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5BD" w:rsidRPr="00501291" w:rsidRDefault="00C245BD" w:rsidP="00501291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245BD" w:rsidRPr="00501291" w:rsidRDefault="00C245BD" w:rsidP="00501291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291">
              <w:rPr>
                <w:rFonts w:ascii="Times New Roman" w:eastAsia="Batang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  <w:p w:rsidR="00C245BD" w:rsidRPr="00501291" w:rsidRDefault="00C245BD" w:rsidP="00501291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291">
              <w:rPr>
                <w:rFonts w:ascii="Times New Roman" w:eastAsia="Batang" w:hAnsi="Times New Roman" w:cs="Times New Roman"/>
                <w:color w:val="000000"/>
                <w:sz w:val="20"/>
                <w:szCs w:val="20"/>
                <w:lang w:eastAsia="ru-RU"/>
              </w:rPr>
              <w:t>отчет</w:t>
            </w:r>
          </w:p>
        </w:tc>
        <w:tc>
          <w:tcPr>
            <w:tcW w:w="7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5BD" w:rsidRPr="00501291" w:rsidRDefault="00C245BD" w:rsidP="00501291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245BD" w:rsidRPr="00501291" w:rsidRDefault="00C245BD" w:rsidP="00501291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291">
              <w:rPr>
                <w:rFonts w:ascii="Times New Roman" w:eastAsia="Batang" w:hAnsi="Times New Roman" w:cs="Times New Roman"/>
                <w:color w:val="000000"/>
                <w:sz w:val="20"/>
                <w:szCs w:val="20"/>
                <w:lang w:eastAsia="ru-RU"/>
              </w:rPr>
              <w:t>2020</w:t>
            </w:r>
          </w:p>
          <w:p w:rsidR="00C245BD" w:rsidRPr="00501291" w:rsidRDefault="00C245BD" w:rsidP="00501291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291">
              <w:rPr>
                <w:rFonts w:ascii="Times New Roman" w:eastAsia="Batang" w:hAnsi="Times New Roman" w:cs="Times New Roman"/>
                <w:color w:val="000000"/>
                <w:sz w:val="20"/>
                <w:szCs w:val="20"/>
                <w:lang w:eastAsia="ru-RU"/>
              </w:rPr>
              <w:t>отчет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5BD" w:rsidRDefault="00C245BD" w:rsidP="00501291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245BD" w:rsidRDefault="00C245BD" w:rsidP="00501291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291">
              <w:rPr>
                <w:rFonts w:ascii="Times New Roman" w:eastAsia="Batang" w:hAnsi="Times New Roman" w:cs="Times New Roman"/>
                <w:color w:val="000000"/>
                <w:sz w:val="20"/>
                <w:szCs w:val="20"/>
                <w:lang w:eastAsia="ru-RU"/>
              </w:rPr>
              <w:t>2021</w:t>
            </w:r>
          </w:p>
          <w:p w:rsidR="00C245BD" w:rsidRPr="00501291" w:rsidRDefault="00C245BD" w:rsidP="00C245BD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291">
              <w:rPr>
                <w:rFonts w:ascii="Times New Roman" w:eastAsia="Batang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Batang" w:hAnsi="Times New Roman" w:cs="Times New Roman"/>
                <w:color w:val="000000"/>
                <w:sz w:val="20"/>
                <w:szCs w:val="20"/>
                <w:lang w:eastAsia="ru-RU"/>
              </w:rPr>
              <w:t>отчет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5BD" w:rsidRDefault="00C245BD" w:rsidP="00501291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245BD" w:rsidRPr="00501291" w:rsidRDefault="00C245BD" w:rsidP="00501291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291">
              <w:rPr>
                <w:rFonts w:ascii="Times New Roman" w:eastAsia="Batang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  <w:p w:rsidR="00C245BD" w:rsidRPr="00501291" w:rsidRDefault="00C245BD" w:rsidP="00501291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1291">
              <w:rPr>
                <w:rFonts w:ascii="Times New Roman" w:eastAsia="Batang" w:hAnsi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EEEEE"/>
          </w:tcPr>
          <w:p w:rsidR="00C245BD" w:rsidRDefault="00C245BD" w:rsidP="00501291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245BD" w:rsidRDefault="00C245BD" w:rsidP="00501291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0"/>
                <w:szCs w:val="20"/>
                <w:lang w:eastAsia="ru-RU"/>
              </w:rPr>
              <w:t>2023 план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EEEEE"/>
          </w:tcPr>
          <w:p w:rsidR="00C245BD" w:rsidRDefault="00C245BD" w:rsidP="00501291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245BD" w:rsidRDefault="00C245BD" w:rsidP="00501291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0"/>
                <w:szCs w:val="20"/>
                <w:lang w:eastAsia="ru-RU"/>
              </w:rPr>
              <w:t>2024 план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EEEEE"/>
          </w:tcPr>
          <w:p w:rsidR="00C245BD" w:rsidRDefault="00C245BD" w:rsidP="00501291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245BD" w:rsidRDefault="00C245BD" w:rsidP="00501291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0"/>
                <w:szCs w:val="20"/>
                <w:lang w:eastAsia="ru-RU"/>
              </w:rPr>
              <w:t>2025 план</w:t>
            </w:r>
          </w:p>
        </w:tc>
      </w:tr>
      <w:tr w:rsidR="00C245BD" w:rsidRPr="00337FE0" w:rsidTr="00C245BD">
        <w:trPr>
          <w:trHeight w:val="480"/>
        </w:trPr>
        <w:tc>
          <w:tcPr>
            <w:tcW w:w="53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5BD" w:rsidRPr="00337FE0" w:rsidRDefault="00C245BD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02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5BD" w:rsidRPr="00337FE0" w:rsidRDefault="00C245BD" w:rsidP="00105133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Pr="00337F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. Рынок жилищно-коммунального хозяйств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а.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:rsidR="00C245BD" w:rsidRDefault="00C245BD" w:rsidP="00105133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:rsidR="00C245BD" w:rsidRDefault="00C245BD" w:rsidP="00105133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:rsidR="00C245BD" w:rsidRDefault="00C245BD" w:rsidP="00105133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C245BD" w:rsidRPr="00337FE0" w:rsidTr="00C245BD">
        <w:trPr>
          <w:trHeight w:val="930"/>
        </w:trPr>
        <w:tc>
          <w:tcPr>
            <w:tcW w:w="53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5BD" w:rsidRPr="00337FE0" w:rsidRDefault="00C245BD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8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5BD" w:rsidRPr="00337FE0" w:rsidRDefault="00C245BD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объектов энергетики, тепло-, водоснабжения, водоотведения, утилизация твердых бытовых отходов, переданных в концессию</w:t>
            </w:r>
          </w:p>
        </w:tc>
        <w:tc>
          <w:tcPr>
            <w:tcW w:w="164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5BD" w:rsidRPr="00337FE0" w:rsidRDefault="00C245BD" w:rsidP="00501291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  <w:r w:rsidRPr="0033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5BD" w:rsidRPr="00337FE0" w:rsidRDefault="00C245BD" w:rsidP="0043353C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5BD" w:rsidRPr="00337FE0" w:rsidRDefault="00C245BD" w:rsidP="0043353C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5BD" w:rsidRPr="00337FE0" w:rsidRDefault="00272933" w:rsidP="0043353C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5BD" w:rsidRPr="00337FE0" w:rsidRDefault="00C245BD" w:rsidP="0043353C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:rsidR="00C245BD" w:rsidRPr="00337FE0" w:rsidRDefault="00C85DC5" w:rsidP="0043353C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:rsidR="00C245BD" w:rsidRPr="00337FE0" w:rsidRDefault="00C85DC5" w:rsidP="00C85DC5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:rsidR="00C245BD" w:rsidRPr="00337FE0" w:rsidRDefault="00C85DC5" w:rsidP="00C85DC5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C245BD" w:rsidRPr="00337FE0" w:rsidTr="00C245BD">
        <w:trPr>
          <w:trHeight w:val="506"/>
        </w:trPr>
        <w:tc>
          <w:tcPr>
            <w:tcW w:w="53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5BD" w:rsidRPr="00337FE0" w:rsidRDefault="00C245BD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02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5BD" w:rsidRPr="00337FE0" w:rsidRDefault="00C245BD" w:rsidP="00105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2. Розничная торговля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:rsidR="00C245BD" w:rsidRPr="00337FE0" w:rsidRDefault="00C245BD" w:rsidP="00105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:rsidR="00C245BD" w:rsidRPr="00337FE0" w:rsidRDefault="00C245BD" w:rsidP="00105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:rsidR="00C245BD" w:rsidRPr="00337FE0" w:rsidRDefault="00C245BD" w:rsidP="00105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C245BD" w:rsidRPr="00337FE0" w:rsidTr="00C245BD">
        <w:tc>
          <w:tcPr>
            <w:tcW w:w="53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5BD" w:rsidRPr="00337FE0" w:rsidRDefault="00C245BD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8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5BD" w:rsidRPr="00337FE0" w:rsidRDefault="00C245BD" w:rsidP="004E2D07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Обеспеченность населения </w:t>
            </w:r>
            <w:proofErr w:type="gramStart"/>
            <w:r w:rsidRPr="0033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33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Сорска торговой площадью</w:t>
            </w:r>
          </w:p>
        </w:tc>
        <w:tc>
          <w:tcPr>
            <w:tcW w:w="164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5BD" w:rsidRPr="00337FE0" w:rsidRDefault="00C245BD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3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33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33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2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5BD" w:rsidRPr="00337FE0" w:rsidRDefault="00C245BD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7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5BD" w:rsidRPr="0050662B" w:rsidRDefault="00C245BD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898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5BD" w:rsidRPr="0050662B" w:rsidRDefault="00C245BD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5BD" w:rsidRPr="00337FE0" w:rsidRDefault="00C245BD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:rsidR="00C245BD" w:rsidRDefault="00C245BD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:rsidR="00C245BD" w:rsidRDefault="00C245BD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:rsidR="00C245BD" w:rsidRDefault="00C245BD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</w:tr>
      <w:tr w:rsidR="00C245BD" w:rsidRPr="00337FE0" w:rsidTr="00C245BD">
        <w:tc>
          <w:tcPr>
            <w:tcW w:w="53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5BD" w:rsidRPr="00337FE0" w:rsidRDefault="00C245BD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8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5BD" w:rsidRPr="00337FE0" w:rsidRDefault="00C245BD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проведенных ярмарок</w:t>
            </w:r>
          </w:p>
        </w:tc>
        <w:tc>
          <w:tcPr>
            <w:tcW w:w="164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5BD" w:rsidRPr="00337FE0" w:rsidRDefault="00C245BD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5BD" w:rsidRPr="00337FE0" w:rsidRDefault="00C245BD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5BD" w:rsidRPr="00710605" w:rsidRDefault="00C245BD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green"/>
                <w:lang w:eastAsia="ru-RU"/>
              </w:rPr>
            </w:pPr>
            <w:r w:rsidRPr="007F09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5BD" w:rsidRPr="00337FE0" w:rsidRDefault="00C245BD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5BD" w:rsidRPr="00337FE0" w:rsidRDefault="00C245BD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:rsidR="00C245BD" w:rsidRPr="00337FE0" w:rsidRDefault="00C245BD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:rsidR="00C245BD" w:rsidRPr="00337FE0" w:rsidRDefault="00C245BD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:rsidR="00C245BD" w:rsidRPr="00337FE0" w:rsidRDefault="00C245BD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C245BD" w:rsidRPr="00337FE0" w:rsidTr="00C245BD">
        <w:tc>
          <w:tcPr>
            <w:tcW w:w="53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5BD" w:rsidRPr="00337FE0" w:rsidRDefault="00C245BD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8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5BD" w:rsidRPr="00337FE0" w:rsidRDefault="00C245BD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субъектов  малого и среднего предпринимательства</w:t>
            </w:r>
          </w:p>
        </w:tc>
        <w:tc>
          <w:tcPr>
            <w:tcW w:w="164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5BD" w:rsidRPr="00337FE0" w:rsidRDefault="00C245BD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5BD" w:rsidRPr="00337FE0" w:rsidRDefault="00C245BD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7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5BD" w:rsidRPr="00710605" w:rsidRDefault="00C245BD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gree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5BD" w:rsidRPr="00337FE0" w:rsidRDefault="00C245BD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5BD" w:rsidRPr="00337FE0" w:rsidRDefault="00C245BD" w:rsidP="00C245BD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:rsidR="00C245BD" w:rsidRDefault="00C245BD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:rsidR="00C245BD" w:rsidRDefault="00C245BD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:rsidR="00C245BD" w:rsidRDefault="00C245BD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</w:tr>
      <w:tr w:rsidR="00C245BD" w:rsidRPr="00337FE0" w:rsidTr="00C245BD">
        <w:trPr>
          <w:trHeight w:val="504"/>
        </w:trPr>
        <w:tc>
          <w:tcPr>
            <w:tcW w:w="53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5BD" w:rsidRPr="00337FE0" w:rsidRDefault="00C245BD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5BD" w:rsidRPr="00337FE0" w:rsidRDefault="00C245BD" w:rsidP="00D5733A">
            <w:pPr>
              <w:tabs>
                <w:tab w:val="left" w:pos="4185"/>
                <w:tab w:val="left" w:pos="91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              3</w:t>
            </w:r>
            <w:r w:rsidRPr="00337F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. Рынок услуг в области  занятости населения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5BD" w:rsidRPr="00337FE0" w:rsidRDefault="00C245BD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:rsidR="00C245BD" w:rsidRPr="00337FE0" w:rsidRDefault="00C245BD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:rsidR="00C245BD" w:rsidRPr="00337FE0" w:rsidRDefault="00C245BD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:rsidR="00C245BD" w:rsidRPr="00337FE0" w:rsidRDefault="00C245BD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C245BD" w:rsidRPr="00337FE0" w:rsidTr="00C245BD">
        <w:tc>
          <w:tcPr>
            <w:tcW w:w="53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5BD" w:rsidRPr="00337FE0" w:rsidRDefault="00C245BD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8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5BD" w:rsidRPr="00337FE0" w:rsidRDefault="00C245BD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Количество проведенных  ярмарок вакансий</w:t>
            </w:r>
          </w:p>
        </w:tc>
        <w:tc>
          <w:tcPr>
            <w:tcW w:w="164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5BD" w:rsidRPr="00337FE0" w:rsidRDefault="00C245BD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</w:t>
            </w:r>
          </w:p>
        </w:tc>
        <w:tc>
          <w:tcPr>
            <w:tcW w:w="12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5BD" w:rsidRPr="00337FE0" w:rsidRDefault="00C245BD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5BD" w:rsidRPr="00337FE0" w:rsidRDefault="00C245BD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5BD" w:rsidRPr="00337FE0" w:rsidRDefault="00C245BD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5BD" w:rsidRPr="00337FE0" w:rsidRDefault="00C245BD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:rsidR="00C245BD" w:rsidRPr="00337FE0" w:rsidRDefault="00C245BD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:rsidR="00C245BD" w:rsidRPr="00337FE0" w:rsidRDefault="00C245BD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:rsidR="00C245BD" w:rsidRPr="00337FE0" w:rsidRDefault="00C245BD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245BD" w:rsidRPr="00337FE0" w:rsidTr="00C245BD">
        <w:trPr>
          <w:trHeight w:val="496"/>
        </w:trPr>
        <w:tc>
          <w:tcPr>
            <w:tcW w:w="53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5BD" w:rsidRPr="00337FE0" w:rsidRDefault="00C245BD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02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5BD" w:rsidRPr="00337FE0" w:rsidRDefault="00C245BD" w:rsidP="00105133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4</w:t>
            </w:r>
            <w:r w:rsidRPr="00337F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37F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Рынок  услуг перевозок пассажиров автомобильным транспортом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:rsidR="00C245BD" w:rsidRDefault="00C245BD" w:rsidP="00105133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:rsidR="00C245BD" w:rsidRDefault="00C245BD" w:rsidP="00105133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:rsidR="00C245BD" w:rsidRDefault="00C245BD" w:rsidP="00105133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C245BD" w:rsidRPr="00337FE0" w:rsidTr="00C245BD">
        <w:trPr>
          <w:trHeight w:val="947"/>
        </w:trPr>
        <w:tc>
          <w:tcPr>
            <w:tcW w:w="53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5BD" w:rsidRPr="00337FE0" w:rsidRDefault="00C245BD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8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5BD" w:rsidRPr="00337FE0" w:rsidRDefault="00C245BD" w:rsidP="004C59A2">
            <w:pPr>
              <w:spacing w:after="2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конкурсных процедур по определению перевозчиков на осуществление регулярных  пассажирских  перевозок автомобильным транспортом на местные маршруты.</w:t>
            </w:r>
          </w:p>
        </w:tc>
        <w:tc>
          <w:tcPr>
            <w:tcW w:w="164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5BD" w:rsidRPr="00337FE0" w:rsidRDefault="00C245BD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5BD" w:rsidRPr="00337FE0" w:rsidRDefault="00C245BD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5BD" w:rsidRPr="00337FE0" w:rsidRDefault="00C245BD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5BD" w:rsidRPr="00337FE0" w:rsidRDefault="00C245BD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45BD" w:rsidRPr="00337FE0" w:rsidRDefault="00C245BD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7F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:rsidR="00C245BD" w:rsidRPr="00337FE0" w:rsidRDefault="00C245BD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:rsidR="00C245BD" w:rsidRPr="00337FE0" w:rsidRDefault="00C245BD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:rsidR="00C245BD" w:rsidRPr="00337FE0" w:rsidRDefault="00C245BD" w:rsidP="004C59A2">
            <w:pPr>
              <w:spacing w:after="27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43353C" w:rsidRDefault="00C1146E" w:rsidP="0043353C">
      <w:pPr>
        <w:tabs>
          <w:tab w:val="left" w:pos="1110"/>
          <w:tab w:val="center" w:pos="7285"/>
          <w:tab w:val="left" w:pos="9945"/>
        </w:tabs>
        <w:spacing w:after="27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</w:p>
    <w:p w:rsidR="004C59A2" w:rsidRPr="00337FE0" w:rsidRDefault="004C59A2" w:rsidP="0043353C">
      <w:pPr>
        <w:tabs>
          <w:tab w:val="left" w:pos="1110"/>
          <w:tab w:val="center" w:pos="7285"/>
          <w:tab w:val="left" w:pos="9945"/>
        </w:tabs>
        <w:spacing w:after="27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4C59A2" w:rsidRPr="00337FE0" w:rsidSect="0043353C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5DD2" w:rsidRDefault="001B5DD2" w:rsidP="00DC0FF8">
      <w:pPr>
        <w:spacing w:after="0" w:line="240" w:lineRule="auto"/>
      </w:pPr>
      <w:r>
        <w:separator/>
      </w:r>
    </w:p>
  </w:endnote>
  <w:endnote w:type="continuationSeparator" w:id="0">
    <w:p w:rsidR="001B5DD2" w:rsidRDefault="001B5DD2" w:rsidP="00DC0F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5DD2" w:rsidRDefault="001B5DD2" w:rsidP="00DC0FF8">
      <w:pPr>
        <w:spacing w:after="0" w:line="240" w:lineRule="auto"/>
      </w:pPr>
      <w:r>
        <w:separator/>
      </w:r>
    </w:p>
  </w:footnote>
  <w:footnote w:type="continuationSeparator" w:id="0">
    <w:p w:rsidR="001B5DD2" w:rsidRDefault="001B5DD2" w:rsidP="00DC0FF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59A2"/>
    <w:rsid w:val="00015665"/>
    <w:rsid w:val="000302D9"/>
    <w:rsid w:val="00081408"/>
    <w:rsid w:val="000A2640"/>
    <w:rsid w:val="000A589F"/>
    <w:rsid w:val="000C26E3"/>
    <w:rsid w:val="00105133"/>
    <w:rsid w:val="001152D2"/>
    <w:rsid w:val="001677C6"/>
    <w:rsid w:val="0017520B"/>
    <w:rsid w:val="001A075B"/>
    <w:rsid w:val="001B5DD2"/>
    <w:rsid w:val="002031D3"/>
    <w:rsid w:val="00205EDC"/>
    <w:rsid w:val="00221958"/>
    <w:rsid w:val="00253806"/>
    <w:rsid w:val="00267722"/>
    <w:rsid w:val="00271792"/>
    <w:rsid w:val="00272933"/>
    <w:rsid w:val="0027732A"/>
    <w:rsid w:val="002C1D12"/>
    <w:rsid w:val="002E057E"/>
    <w:rsid w:val="00303392"/>
    <w:rsid w:val="00311BE4"/>
    <w:rsid w:val="00337FE0"/>
    <w:rsid w:val="003517BB"/>
    <w:rsid w:val="00353058"/>
    <w:rsid w:val="00360CF1"/>
    <w:rsid w:val="003812CE"/>
    <w:rsid w:val="00384C7C"/>
    <w:rsid w:val="003A1E8D"/>
    <w:rsid w:val="003A4B6D"/>
    <w:rsid w:val="003A56D5"/>
    <w:rsid w:val="003A61D1"/>
    <w:rsid w:val="003D2F57"/>
    <w:rsid w:val="003E56F0"/>
    <w:rsid w:val="0043353C"/>
    <w:rsid w:val="00480B5D"/>
    <w:rsid w:val="004C59A2"/>
    <w:rsid w:val="004E2D07"/>
    <w:rsid w:val="004F0CF9"/>
    <w:rsid w:val="00500C58"/>
    <w:rsid w:val="00501291"/>
    <w:rsid w:val="0050489B"/>
    <w:rsid w:val="0050662B"/>
    <w:rsid w:val="0054059B"/>
    <w:rsid w:val="005469DE"/>
    <w:rsid w:val="00572CA0"/>
    <w:rsid w:val="005820E1"/>
    <w:rsid w:val="005A0DA5"/>
    <w:rsid w:val="005A112E"/>
    <w:rsid w:val="005A6E70"/>
    <w:rsid w:val="005B7CFF"/>
    <w:rsid w:val="006025D4"/>
    <w:rsid w:val="006324A1"/>
    <w:rsid w:val="0065507C"/>
    <w:rsid w:val="00697EFE"/>
    <w:rsid w:val="006A045E"/>
    <w:rsid w:val="006B235B"/>
    <w:rsid w:val="006C2452"/>
    <w:rsid w:val="006D5916"/>
    <w:rsid w:val="006F42AB"/>
    <w:rsid w:val="00710605"/>
    <w:rsid w:val="00710E87"/>
    <w:rsid w:val="00767154"/>
    <w:rsid w:val="00787AEA"/>
    <w:rsid w:val="00795A0E"/>
    <w:rsid w:val="007F0941"/>
    <w:rsid w:val="00801373"/>
    <w:rsid w:val="00821229"/>
    <w:rsid w:val="00832088"/>
    <w:rsid w:val="0087709C"/>
    <w:rsid w:val="0088583D"/>
    <w:rsid w:val="008C4A73"/>
    <w:rsid w:val="008F03FD"/>
    <w:rsid w:val="008F146D"/>
    <w:rsid w:val="00907281"/>
    <w:rsid w:val="00911394"/>
    <w:rsid w:val="00945A04"/>
    <w:rsid w:val="00966762"/>
    <w:rsid w:val="009750CA"/>
    <w:rsid w:val="009A43D0"/>
    <w:rsid w:val="00A13766"/>
    <w:rsid w:val="00A15804"/>
    <w:rsid w:val="00A53CBF"/>
    <w:rsid w:val="00AB117C"/>
    <w:rsid w:val="00AB3D0C"/>
    <w:rsid w:val="00AC216F"/>
    <w:rsid w:val="00AC262E"/>
    <w:rsid w:val="00AF679E"/>
    <w:rsid w:val="00B05E46"/>
    <w:rsid w:val="00B22692"/>
    <w:rsid w:val="00B56139"/>
    <w:rsid w:val="00B640E3"/>
    <w:rsid w:val="00B70E99"/>
    <w:rsid w:val="00B71F7F"/>
    <w:rsid w:val="00B96C5B"/>
    <w:rsid w:val="00BB2681"/>
    <w:rsid w:val="00BC56C1"/>
    <w:rsid w:val="00BC5B36"/>
    <w:rsid w:val="00C1146E"/>
    <w:rsid w:val="00C245BD"/>
    <w:rsid w:val="00C57CE7"/>
    <w:rsid w:val="00C73D53"/>
    <w:rsid w:val="00C85DC5"/>
    <w:rsid w:val="00CE51AB"/>
    <w:rsid w:val="00D253DB"/>
    <w:rsid w:val="00D3461D"/>
    <w:rsid w:val="00D5733A"/>
    <w:rsid w:val="00DC0FF8"/>
    <w:rsid w:val="00DC4C71"/>
    <w:rsid w:val="00DE1894"/>
    <w:rsid w:val="00E06AAF"/>
    <w:rsid w:val="00EE4B73"/>
    <w:rsid w:val="00EF0F3B"/>
    <w:rsid w:val="00EF3341"/>
    <w:rsid w:val="00F07FF1"/>
    <w:rsid w:val="00F25624"/>
    <w:rsid w:val="00F639D3"/>
    <w:rsid w:val="00F90D23"/>
    <w:rsid w:val="00FC44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4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7pt">
    <w:name w:val="Основной текст + 17 pt"/>
    <w:rsid w:val="00572CA0"/>
    <w:rPr>
      <w:rFonts w:ascii="Times New Roman" w:hAnsi="Times New Roman" w:cs="Times New Roman" w:hint="default"/>
      <w:strike w:val="0"/>
      <w:dstrike w:val="0"/>
      <w:sz w:val="34"/>
      <w:szCs w:val="34"/>
      <w:u w:val="none"/>
      <w:effect w:val="none"/>
    </w:rPr>
  </w:style>
  <w:style w:type="paragraph" w:styleId="a3">
    <w:name w:val="header"/>
    <w:basedOn w:val="a"/>
    <w:link w:val="a4"/>
    <w:uiPriority w:val="99"/>
    <w:semiHidden/>
    <w:unhideWhenUsed/>
    <w:rsid w:val="00DC0F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C0FF8"/>
  </w:style>
  <w:style w:type="paragraph" w:styleId="a5">
    <w:name w:val="footer"/>
    <w:basedOn w:val="a"/>
    <w:link w:val="a6"/>
    <w:uiPriority w:val="99"/>
    <w:semiHidden/>
    <w:unhideWhenUsed/>
    <w:rsid w:val="00DC0F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C0FF8"/>
  </w:style>
  <w:style w:type="character" w:styleId="a7">
    <w:name w:val="Strong"/>
    <w:basedOn w:val="a0"/>
    <w:uiPriority w:val="22"/>
    <w:qFormat/>
    <w:rsid w:val="00B640E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7pt">
    <w:name w:val="Основной текст + 17 pt"/>
    <w:rsid w:val="00572CA0"/>
    <w:rPr>
      <w:rFonts w:ascii="Times New Roman" w:hAnsi="Times New Roman" w:cs="Times New Roman" w:hint="default"/>
      <w:strike w:val="0"/>
      <w:dstrike w:val="0"/>
      <w:sz w:val="34"/>
      <w:szCs w:val="34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5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82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5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8</Pages>
  <Words>1726</Words>
  <Characters>9840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Есаулко М.С.</cp:lastModifiedBy>
  <cp:revision>22</cp:revision>
  <cp:lastPrinted>2020-04-09T02:57:00Z</cp:lastPrinted>
  <dcterms:created xsi:type="dcterms:W3CDTF">2022-01-19T01:24:00Z</dcterms:created>
  <dcterms:modified xsi:type="dcterms:W3CDTF">2022-01-20T01:06:00Z</dcterms:modified>
</cp:coreProperties>
</file>