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F1" w:rsidRPr="00725561" w:rsidRDefault="00922DF1" w:rsidP="00922DF1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922DF1" w:rsidRDefault="00922DF1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922DF1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20 января</w:t>
      </w:r>
      <w:r w:rsidR="005D538E">
        <w:rPr>
          <w:b/>
          <w:bCs/>
          <w:sz w:val="25"/>
          <w:szCs w:val="25"/>
        </w:rPr>
        <w:t xml:space="preserve"> 202</w:t>
      </w:r>
      <w:r>
        <w:rPr>
          <w:b/>
          <w:bCs/>
          <w:sz w:val="25"/>
          <w:szCs w:val="25"/>
        </w:rPr>
        <w:t>3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 w:rsidR="00475F8E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AB6455">
        <w:rPr>
          <w:rFonts w:eastAsia="Times New Roman"/>
          <w:sz w:val="26"/>
          <w:szCs w:val="26"/>
        </w:rPr>
        <w:t>Об организации и проведении зимнего каникулярного времени детей и подростков городского округа</w:t>
      </w:r>
      <w:r w:rsidRPr="000B132C">
        <w:rPr>
          <w:sz w:val="25"/>
          <w:szCs w:val="25"/>
        </w:rPr>
        <w:t>», принять к сведению.</w:t>
      </w:r>
    </w:p>
    <w:p w:rsidR="00784EB6" w:rsidRDefault="00784EB6" w:rsidP="00784EB6">
      <w:pPr>
        <w:widowControl/>
        <w:tabs>
          <w:tab w:val="left" w:pos="5535"/>
        </w:tabs>
        <w:autoSpaceDE/>
        <w:autoSpaceDN/>
        <w:adjustRightInd/>
        <w:ind w:left="720"/>
        <w:jc w:val="both"/>
        <w:rPr>
          <w:sz w:val="25"/>
          <w:szCs w:val="25"/>
        </w:rPr>
      </w:pPr>
      <w:bookmarkStart w:id="0" w:name="_GoBack"/>
      <w:bookmarkEnd w:id="0"/>
    </w:p>
    <w:p w:rsidR="000B132C" w:rsidRDefault="000B132C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21</cp:revision>
  <cp:lastPrinted>2023-01-16T02:14:00Z</cp:lastPrinted>
  <dcterms:created xsi:type="dcterms:W3CDTF">2015-04-23T01:19:00Z</dcterms:created>
  <dcterms:modified xsi:type="dcterms:W3CDTF">2023-01-16T02:14:00Z</dcterms:modified>
</cp:coreProperties>
</file>