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0F28DB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F28DB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C402DB" w:rsidRDefault="00C402D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02DB" w:rsidRDefault="00C402D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402DB" w:rsidRDefault="00C402D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402DB" w:rsidRDefault="00C402D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402DB" w:rsidRDefault="00C402D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402DB" w:rsidRDefault="00C402D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02DB" w:rsidRDefault="00C402DB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0F28DB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0F28DB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C402DB" w:rsidRDefault="00C402DB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402DB" w:rsidRDefault="00C402DB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402DB" w:rsidRPr="00862877" w:rsidRDefault="00C402DB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402DB" w:rsidRDefault="00C402DB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402DB" w:rsidRPr="00862877" w:rsidRDefault="00C402D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02DB" w:rsidRDefault="00C402DB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02DB" w:rsidRDefault="00C402DB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0F28DB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28DB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C402DB">
        <w:rPr>
          <w:rFonts w:ascii="Times New Roman" w:hAnsi="Times New Roman" w:cs="Times New Roman"/>
          <w:sz w:val="26"/>
          <w:szCs w:val="26"/>
        </w:rPr>
        <w:t>28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C402DB">
        <w:rPr>
          <w:rFonts w:ascii="Times New Roman" w:hAnsi="Times New Roman" w:cs="Times New Roman"/>
          <w:sz w:val="26"/>
          <w:szCs w:val="26"/>
        </w:rPr>
        <w:t>апреля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A06287">
        <w:rPr>
          <w:rFonts w:ascii="Times New Roman" w:hAnsi="Times New Roman" w:cs="Times New Roman"/>
          <w:sz w:val="26"/>
          <w:szCs w:val="26"/>
        </w:rPr>
        <w:t>3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C402DB">
        <w:rPr>
          <w:rFonts w:ascii="Times New Roman" w:hAnsi="Times New Roman" w:cs="Times New Roman"/>
          <w:sz w:val="26"/>
          <w:szCs w:val="26"/>
        </w:rPr>
        <w:t>165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A06287">
        <w:rPr>
          <w:rFonts w:ascii="Times New Roman" w:hAnsi="Times New Roman"/>
          <w:sz w:val="26"/>
          <w:szCs w:val="26"/>
        </w:rPr>
        <w:t>3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D0638F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</w:t>
      </w:r>
      <w:r w:rsidR="00D0638F">
        <w:rPr>
          <w:rFonts w:ascii="Times New Roman" w:hAnsi="Times New Roman"/>
          <w:sz w:val="26"/>
          <w:szCs w:val="26"/>
        </w:rPr>
        <w:t>22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D0638F">
        <w:rPr>
          <w:rFonts w:ascii="Times New Roman" w:hAnsi="Times New Roman"/>
          <w:sz w:val="26"/>
          <w:szCs w:val="26"/>
        </w:rPr>
        <w:t>37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284D25"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BB05D3">
        <w:rPr>
          <w:rFonts w:ascii="Times New Roman" w:hAnsi="Times New Roman"/>
          <w:sz w:val="26"/>
          <w:szCs w:val="26"/>
        </w:rPr>
        <w:t>83</w:t>
      </w:r>
      <w:r w:rsidR="000D72D1">
        <w:rPr>
          <w:rFonts w:ascii="Times New Roman" w:hAnsi="Times New Roman"/>
          <w:sz w:val="26"/>
          <w:szCs w:val="26"/>
        </w:rPr>
        <w:t> </w:t>
      </w:r>
      <w:r w:rsidR="00BB05D3">
        <w:rPr>
          <w:rFonts w:ascii="Times New Roman" w:hAnsi="Times New Roman"/>
          <w:sz w:val="26"/>
          <w:szCs w:val="26"/>
        </w:rPr>
        <w:t>867</w:t>
      </w:r>
      <w:r w:rsidR="000D72D1">
        <w:rPr>
          <w:rFonts w:ascii="Times New Roman" w:hAnsi="Times New Roman"/>
          <w:sz w:val="26"/>
          <w:szCs w:val="26"/>
        </w:rPr>
        <w:t>,</w:t>
      </w:r>
      <w:r w:rsidR="00BB05D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BB05D3">
        <w:rPr>
          <w:rFonts w:ascii="Times New Roman" w:hAnsi="Times New Roman"/>
          <w:sz w:val="26"/>
          <w:szCs w:val="26"/>
        </w:rPr>
        <w:t>72</w:t>
      </w:r>
      <w:r w:rsidR="000D72D1">
        <w:rPr>
          <w:rFonts w:ascii="Times New Roman" w:hAnsi="Times New Roman"/>
          <w:sz w:val="26"/>
          <w:szCs w:val="26"/>
        </w:rPr>
        <w:t> </w:t>
      </w:r>
      <w:r w:rsidR="00BB05D3">
        <w:rPr>
          <w:rFonts w:ascii="Times New Roman" w:hAnsi="Times New Roman"/>
          <w:sz w:val="26"/>
          <w:szCs w:val="26"/>
        </w:rPr>
        <w:t>920</w:t>
      </w:r>
      <w:r w:rsidR="000D72D1">
        <w:rPr>
          <w:rFonts w:ascii="Times New Roman" w:hAnsi="Times New Roman"/>
          <w:sz w:val="26"/>
          <w:szCs w:val="26"/>
        </w:rPr>
        <w:t>,</w:t>
      </w:r>
      <w:r w:rsidR="00BB05D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125E56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BB05D3">
        <w:rPr>
          <w:rFonts w:ascii="Times New Roman" w:hAnsi="Times New Roman"/>
          <w:sz w:val="26"/>
          <w:szCs w:val="26"/>
        </w:rPr>
        <w:t>10</w:t>
      </w:r>
      <w:r w:rsidR="00716CDB">
        <w:rPr>
          <w:rFonts w:ascii="Times New Roman" w:hAnsi="Times New Roman"/>
          <w:sz w:val="26"/>
          <w:szCs w:val="26"/>
        </w:rPr>
        <w:t xml:space="preserve"> </w:t>
      </w:r>
      <w:r w:rsidR="00BB05D3">
        <w:rPr>
          <w:rFonts w:ascii="Times New Roman" w:hAnsi="Times New Roman"/>
          <w:sz w:val="26"/>
          <w:szCs w:val="26"/>
        </w:rPr>
        <w:t>9</w:t>
      </w:r>
      <w:r w:rsidR="00EF7316">
        <w:rPr>
          <w:rFonts w:ascii="Times New Roman" w:hAnsi="Times New Roman"/>
          <w:sz w:val="26"/>
          <w:szCs w:val="26"/>
        </w:rPr>
        <w:t>4</w:t>
      </w:r>
      <w:r w:rsidR="00BB05D3">
        <w:rPr>
          <w:rFonts w:ascii="Times New Roman" w:hAnsi="Times New Roman"/>
          <w:sz w:val="26"/>
          <w:szCs w:val="26"/>
        </w:rPr>
        <w:t>7</w:t>
      </w:r>
      <w:r w:rsidR="00A963F5">
        <w:rPr>
          <w:rFonts w:ascii="Times New Roman" w:hAnsi="Times New Roman"/>
          <w:sz w:val="26"/>
          <w:szCs w:val="26"/>
        </w:rPr>
        <w:t>,</w:t>
      </w:r>
      <w:r w:rsidR="00EF7316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>
      <w:pPr>
        <w:suppressAutoHyphens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F1646" w:rsidRDefault="003F1646" w:rsidP="003F1646">
      <w:pPr>
        <w:suppressAutoHyphens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3F1646" w:rsidSect="002F0EEF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</w:p>
    <w:tbl>
      <w:tblPr>
        <w:tblW w:w="14989" w:type="dxa"/>
        <w:tblInd w:w="93" w:type="dxa"/>
        <w:tblLook w:val="04A0"/>
      </w:tblPr>
      <w:tblGrid>
        <w:gridCol w:w="2992"/>
        <w:gridCol w:w="7178"/>
        <w:gridCol w:w="1417"/>
        <w:gridCol w:w="1360"/>
        <w:gridCol w:w="2042"/>
      </w:tblGrid>
      <w:tr w:rsidR="003F1646" w:rsidRPr="003F1646" w:rsidTr="003F1646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1</w:t>
            </w:r>
          </w:p>
          <w:p w:rsid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постановлению администрации</w:t>
            </w:r>
          </w:p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города Сорска</w:t>
            </w:r>
          </w:p>
          <w:p w:rsidR="003F1646" w:rsidRPr="003F1646" w:rsidRDefault="003F1646" w:rsidP="00A24A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C402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« 28 »</w:t>
            </w: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C402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апреля 2023</w:t>
            </w: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№ </w:t>
            </w:r>
            <w:r w:rsidR="00A24A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165 </w:t>
            </w: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  <w:r w:rsidR="00A24A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</w:tr>
      <w:tr w:rsidR="003F1646" w:rsidRPr="003F1646" w:rsidTr="003F1646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F1646" w:rsidRPr="003F1646" w:rsidTr="003F1646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lang w:eastAsia="ru-RU"/>
              </w:rPr>
              <w:t>Исполнение бюджета по доходам бюджета города Сорка Республики Хакасия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за I квартал 2023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3F1646" w:rsidRPr="003F1646" w:rsidTr="003F1646">
        <w:trPr>
          <w:trHeight w:val="8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F1646">
              <w:rPr>
                <w:rFonts w:ascii="Arial" w:eastAsia="Times New Roman" w:hAnsi="Arial" w:cs="Arial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F1646">
              <w:rPr>
                <w:rFonts w:ascii="Arial" w:eastAsia="Times New Roman" w:hAnsi="Arial" w:cs="Arial"/>
                <w:lang w:eastAsia="ru-RU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 (тыс</w:t>
            </w: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за 1 квартал (тыс</w:t>
            </w: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F1646" w:rsidRPr="003F1646" w:rsidTr="003F1646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3F1646" w:rsidRPr="003F1646" w:rsidTr="003F164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000   1 00 00000 00 0000 000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182 727,5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33 856,4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18,5</w:t>
            </w:r>
          </w:p>
        </w:tc>
      </w:tr>
      <w:tr w:rsidR="003F1646" w:rsidRPr="003F1646" w:rsidTr="003F1646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000   1 01 00000 00 0000 000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151 883,2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21 974,5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14,5</w:t>
            </w:r>
          </w:p>
        </w:tc>
      </w:tr>
      <w:tr w:rsidR="003F1646" w:rsidRPr="003F1646" w:rsidTr="003F1646">
        <w:trPr>
          <w:trHeight w:val="4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000   1 01 02000 01 0000 110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151 883,2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21 974,5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14,5</w:t>
            </w:r>
          </w:p>
        </w:tc>
      </w:tr>
      <w:tr w:rsidR="003F1646" w:rsidRPr="003F1646" w:rsidTr="003F1646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000   1 01 02010 01 0000 110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150 914,2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21 905,5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</w:t>
            </w:r>
          </w:p>
        </w:tc>
      </w:tr>
      <w:tr w:rsidR="003F1646" w:rsidRPr="003F1646" w:rsidTr="003F1646">
        <w:trPr>
          <w:trHeight w:val="15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000   1 01 02020 01 0000 110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доходы  физических  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-0,1</w:t>
            </w:r>
          </w:p>
        </w:tc>
      </w:tr>
      <w:tr w:rsidR="003F1646" w:rsidRPr="003F1646" w:rsidTr="003F1646">
        <w:trPr>
          <w:trHeight w:val="5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000   1 01 02030 01 0000 110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 на  доходы  физических   лиц   с доходов, полученных физическими лицами в </w:t>
            </w:r>
            <w:proofErr w:type="spellStart"/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</w:tr>
      <w:tr w:rsidR="003F1646" w:rsidRPr="003F1646" w:rsidTr="003F1646">
        <w:trPr>
          <w:trHeight w:val="13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000   1 01 02080 01 0000 110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21,5</w:t>
            </w:r>
          </w:p>
        </w:tc>
      </w:tr>
      <w:tr w:rsidR="003F1646" w:rsidRPr="003F1646" w:rsidTr="003F1646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000   1 03 00000 00 0000 000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2 533,3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698,8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27,6</w:t>
            </w:r>
          </w:p>
        </w:tc>
      </w:tr>
      <w:tr w:rsidR="003F1646" w:rsidRPr="003F1646" w:rsidTr="003F1646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000   1 03 02000 01 0000 110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2 533,3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698,8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27,6</w:t>
            </w:r>
          </w:p>
        </w:tc>
      </w:tr>
      <w:tr w:rsidR="003F1646" w:rsidRPr="003F1646" w:rsidTr="003F1646">
        <w:trPr>
          <w:trHeight w:val="11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</w:tr>
      <w:tr w:rsidR="003F1646" w:rsidRPr="003F1646" w:rsidTr="003F1646">
        <w:trPr>
          <w:trHeight w:val="15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000   1 03 02231 01 0000 110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</w:tr>
      <w:tr w:rsidR="003F1646" w:rsidRPr="003F1646" w:rsidTr="003F1646">
        <w:trPr>
          <w:trHeight w:val="13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000   1 03 02240 01 0000 110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23,8</w:t>
            </w:r>
          </w:p>
        </w:tc>
      </w:tr>
      <w:tr w:rsidR="003F1646" w:rsidRPr="003F1646" w:rsidTr="003F1646">
        <w:trPr>
          <w:trHeight w:val="15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000   1 03 02241 01 0000 110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23,8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000   1 03 02250 01 0000 110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384,1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3F1646" w:rsidRPr="003F1646" w:rsidTr="003F1646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000   1 03 02251 01 0000 110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3F1646" w:rsidRPr="003F1646" w:rsidTr="003F1646">
        <w:trPr>
          <w:trHeight w:val="10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-46,0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32,8</w:t>
            </w:r>
          </w:p>
        </w:tc>
      </w:tr>
      <w:tr w:rsidR="003F1646" w:rsidRPr="003F1646" w:rsidTr="003F1646">
        <w:trPr>
          <w:trHeight w:val="15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000   1 03 02261 01 0000 110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-46,0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32,8</w:t>
            </w:r>
          </w:p>
        </w:tc>
      </w:tr>
      <w:tr w:rsidR="003F1646" w:rsidRPr="003F1646" w:rsidTr="003F164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000   1 05 00000 00 0000 000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2 243,1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411,5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</w:tr>
      <w:tr w:rsidR="003F1646" w:rsidRPr="003F1646" w:rsidTr="003F1646">
        <w:trPr>
          <w:trHeight w:val="5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000   1 05 01000 00 0000 110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605,6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35,2</w:t>
            </w:r>
          </w:p>
        </w:tc>
      </w:tr>
      <w:tr w:rsidR="003F1646" w:rsidRPr="003F1646" w:rsidTr="003F164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18,4</w:t>
            </w:r>
          </w:p>
        </w:tc>
      </w:tr>
      <w:tr w:rsidR="003F1646" w:rsidRPr="003F1646" w:rsidTr="003F164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000   1 05 01011 01 0000 110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18,4</w:t>
            </w:r>
          </w:p>
        </w:tc>
      </w:tr>
      <w:tr w:rsidR="003F1646" w:rsidRPr="003F1646" w:rsidTr="003F1646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61,3</w:t>
            </w:r>
          </w:p>
        </w:tc>
      </w:tr>
      <w:tr w:rsidR="003F1646" w:rsidRPr="003F1646" w:rsidTr="003F164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000   1 05 01021 01 0000 110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61,3</w:t>
            </w:r>
          </w:p>
        </w:tc>
      </w:tr>
      <w:tr w:rsidR="003F1646" w:rsidRPr="003F1646" w:rsidTr="003F164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000   1 05 02000 02 0000 110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налог  на  вмененный  доход 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-246,7</w:t>
            </w:r>
          </w:p>
        </w:tc>
      </w:tr>
      <w:tr w:rsidR="003F1646" w:rsidRPr="003F1646" w:rsidTr="003F1646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000   1 05 02010 02 0000 110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-14,8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-246,7</w:t>
            </w:r>
          </w:p>
        </w:tc>
      </w:tr>
      <w:tr w:rsidR="003F1646" w:rsidRPr="003F1646" w:rsidTr="003F164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000   1 05 03000 01 0000 110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000   1 05 03010 01 0000 110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000   1 05 04000 02 0000 110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-179,3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-40,0</w:t>
            </w:r>
          </w:p>
        </w:tc>
      </w:tr>
      <w:tr w:rsidR="003F1646" w:rsidRPr="003F1646" w:rsidTr="003F164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000   1 05 04010 02 0000 110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-179,3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-40,0</w:t>
            </w:r>
          </w:p>
        </w:tc>
      </w:tr>
      <w:tr w:rsidR="003F1646" w:rsidRPr="003F1646" w:rsidTr="003F164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000    1 06 00000 00 0000 000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6 787,0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677,6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F1646" w:rsidRPr="003F1646" w:rsidTr="003F164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000   1 06 01000 00 0000 110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22,6</w:t>
            </w:r>
          </w:p>
        </w:tc>
      </w:tr>
      <w:tr w:rsidR="003F1646" w:rsidRPr="003F1646" w:rsidTr="003F1646">
        <w:trPr>
          <w:trHeight w:val="8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000  1 06 01020 04 0000 110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имущество  физических   лиц, взимаемый  по  ставкам,  применяемым  к объектам  налогообложения, расположенным  в   границах  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22,6</w:t>
            </w:r>
          </w:p>
        </w:tc>
      </w:tr>
      <w:tr w:rsidR="003F1646" w:rsidRPr="003F1646" w:rsidTr="003F1646">
        <w:trPr>
          <w:trHeight w:val="4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000  1 06 06000 00 0000 110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4 438,0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3,3</w:t>
            </w:r>
          </w:p>
        </w:tc>
      </w:tr>
      <w:tr w:rsidR="003F1646" w:rsidRPr="003F1646" w:rsidTr="003F1646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000  1 06 06030 00 0000 110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</w:tr>
      <w:tr w:rsidR="003F1646" w:rsidRPr="003F1646" w:rsidTr="003F1646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000  1 06 06032 04 0000 110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</w:tr>
      <w:tr w:rsidR="003F1646" w:rsidRPr="003F1646" w:rsidTr="003F1646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000  1 06 06040 00 0000 110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8,5</w:t>
            </w:r>
          </w:p>
        </w:tc>
      </w:tr>
      <w:tr w:rsidR="003F1646" w:rsidRPr="003F1646" w:rsidTr="003F1646">
        <w:trPr>
          <w:trHeight w:val="5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000  1 06 06042 04 0000 110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8,5</w:t>
            </w:r>
          </w:p>
        </w:tc>
      </w:tr>
      <w:tr w:rsidR="003F1646" w:rsidRPr="003F1646" w:rsidTr="003F164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000   1 08 00000 00 0000 000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</w:tr>
      <w:tr w:rsidR="003F1646" w:rsidRPr="003F1646" w:rsidTr="003F1646">
        <w:trPr>
          <w:trHeight w:val="5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000   1 08 03000 01 0000 110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пошлина  по   делам, рассматриваемым   в    судах    общей 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22,8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000  1 08 03010 01 0000 110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 пошлина   по   делам, рассматриваемым    в    судах     общей юрисдикции,   мировыми   судьями    (за исключением Верховного Суда 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22,8</w:t>
            </w:r>
          </w:p>
        </w:tc>
      </w:tr>
      <w:tr w:rsidR="003F1646" w:rsidRPr="003F1646" w:rsidTr="003F1646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000   1 11 00000 00 0000 000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ИСПОЛЬЗОВАНИЯ  ИМУЩЕСТВА, НАХОДЯЩЕГОСЯ  В   ГОСУДАРСТВЕННОЙ  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8 350,0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2 151,3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25,8</w:t>
            </w:r>
          </w:p>
        </w:tc>
      </w:tr>
      <w:tr w:rsidR="003F1646" w:rsidRPr="003F1646" w:rsidTr="003F1646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000   1 11 05000 00 0000 120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2 151,3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25,9</w:t>
            </w:r>
          </w:p>
        </w:tc>
      </w:tr>
      <w:tr w:rsidR="003F1646" w:rsidRPr="003F1646" w:rsidTr="003F1646">
        <w:trPr>
          <w:trHeight w:val="10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000   1 11 05010 00 0000 120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29,2</w:t>
            </w:r>
          </w:p>
        </w:tc>
      </w:tr>
      <w:tr w:rsidR="003F1646" w:rsidRPr="003F1646" w:rsidTr="003F1646">
        <w:trPr>
          <w:trHeight w:val="10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000   1 11 05012 04 0000 120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29,2</w:t>
            </w:r>
          </w:p>
        </w:tc>
      </w:tr>
      <w:tr w:rsidR="003F1646" w:rsidRPr="003F1646" w:rsidTr="003F1646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000   1 11 05070 00 0000 120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1 771,1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25,3</w:t>
            </w:r>
          </w:p>
        </w:tc>
      </w:tr>
      <w:tr w:rsidR="003F1646" w:rsidRPr="003F1646" w:rsidTr="003F1646">
        <w:trPr>
          <w:trHeight w:val="5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000   1 11 05074 04 0000 120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1 771,1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25,3</w:t>
            </w:r>
          </w:p>
        </w:tc>
      </w:tr>
      <w:tr w:rsidR="003F1646" w:rsidRPr="003F1646" w:rsidTr="003F1646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000   1 11 07000 00 0000 120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000   1 11 07010 00 0000 120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000   1 11 07014 04 0000 120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000   1 12 00000 00 0000 000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 ПРИ  ПОЛЬЗОВАНИИ  ПРИРОДНЫМИ РЕСУРСАМИ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1 634,9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51,9</w:t>
            </w:r>
          </w:p>
        </w:tc>
      </w:tr>
      <w:tr w:rsidR="003F1646" w:rsidRPr="003F1646" w:rsidTr="003F1646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000   1 12 01000 01 0000 120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34,0</w:t>
            </w:r>
          </w:p>
        </w:tc>
      </w:tr>
      <w:tr w:rsidR="003F1646" w:rsidRPr="003F1646" w:rsidTr="003F164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000   1 12 01010 01 0000 120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5,8</w:t>
            </w:r>
          </w:p>
        </w:tc>
      </w:tr>
      <w:tr w:rsidR="003F1646" w:rsidRPr="003F1646" w:rsidTr="003F1646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000   1 12 01030 01 0000 120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D22568" w:rsidP="00D22568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3F1646" w:rsidRPr="003F1646" w:rsidTr="003F1646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000   1 12 01040 01 0000 120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1 583,9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52,8</w:t>
            </w:r>
          </w:p>
        </w:tc>
      </w:tr>
      <w:tr w:rsidR="003F1646" w:rsidRPr="003F1646" w:rsidTr="003F1646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000   1 12 01041 01 0000 120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1 583,9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55,6</w:t>
            </w:r>
          </w:p>
        </w:tc>
      </w:tr>
      <w:tr w:rsidR="003F1646" w:rsidRPr="003F1646" w:rsidTr="003F1646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000   1 12 01042 01 0000 120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000   1 13 00000 00 0000 000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3 978,3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000   1 13 02000 00 0000 130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000   1 13 02990 00 0000 130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000   1 13 02994 00 0000 130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000   1 13 02994 04 0000 130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3 978,3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000   1 14 00000 00 0000 000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ПРОДАЖИ  МАТЕРИАЛЬНЫХ   И НЕМАТЕРИАЛЬНЫХ АКТИВОВ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728,5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65,9</w:t>
            </w:r>
          </w:p>
        </w:tc>
      </w:tr>
      <w:tr w:rsidR="003F1646" w:rsidRPr="003F1646" w:rsidTr="003F1646">
        <w:trPr>
          <w:trHeight w:val="13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000   1 14 02000 00 0000 000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72,0</w:t>
            </w:r>
          </w:p>
        </w:tc>
      </w:tr>
      <w:tr w:rsidR="003F1646" w:rsidRPr="003F1646" w:rsidTr="003F1646">
        <w:trPr>
          <w:trHeight w:val="13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11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000   1 14 02043 04 0000 410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13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000   1 14 02040 04 0000 440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3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000   1 14 02043 04 0000 440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000   1 14 06000 00 0000 430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8,0</w:t>
            </w:r>
          </w:p>
        </w:tc>
      </w:tr>
      <w:tr w:rsidR="003F1646" w:rsidRPr="003F1646" w:rsidTr="003F1646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000   1 14 06010 00 0000 430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8,0</w:t>
            </w:r>
          </w:p>
        </w:tc>
      </w:tr>
      <w:tr w:rsidR="003F1646" w:rsidRPr="003F1646" w:rsidTr="003F1646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000   1 14 06012 04 0000 430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8,0</w:t>
            </w:r>
          </w:p>
        </w:tc>
      </w:tr>
      <w:tr w:rsidR="003F1646" w:rsidRPr="003F1646" w:rsidTr="003F1646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000   1 16 00000 00 0000 000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975,9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1 208,2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123,8</w:t>
            </w:r>
          </w:p>
        </w:tc>
      </w:tr>
      <w:tr w:rsidR="003F1646" w:rsidRPr="003F1646" w:rsidTr="003F1646">
        <w:trPr>
          <w:trHeight w:val="84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000 1 16 01050 01 0000 140</w:t>
            </w: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</w:tr>
      <w:tr w:rsidR="003F1646" w:rsidRPr="003F1646" w:rsidTr="003F1646">
        <w:trPr>
          <w:trHeight w:val="10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000  1 16 01053 01 0000 140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</w:tr>
      <w:tr w:rsidR="003F1646" w:rsidRPr="003F1646" w:rsidTr="003F1646">
        <w:trPr>
          <w:trHeight w:val="11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123,4</w:t>
            </w:r>
          </w:p>
        </w:tc>
      </w:tr>
      <w:tr w:rsidR="003F1646" w:rsidRPr="003F1646" w:rsidTr="003F1646">
        <w:trPr>
          <w:trHeight w:val="1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000  1 16 01063 01 0000 140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123,4</w:t>
            </w:r>
          </w:p>
        </w:tc>
      </w:tr>
      <w:tr w:rsidR="003F1646" w:rsidRPr="003F1646" w:rsidTr="003F1646">
        <w:trPr>
          <w:trHeight w:val="8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92,0</w:t>
            </w:r>
          </w:p>
        </w:tc>
      </w:tr>
      <w:tr w:rsidR="003F1646" w:rsidRPr="003F1646" w:rsidTr="003F1646">
        <w:trPr>
          <w:trHeight w:val="10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92,0</w:t>
            </w:r>
          </w:p>
        </w:tc>
      </w:tr>
      <w:tr w:rsidR="003F1646" w:rsidRPr="003F1646" w:rsidTr="003F1646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000 1 16 01140 01 0000 140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000  1 16 01143 01 0000 140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000 1 16 01150 01 0000 140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1646" w:rsidRPr="003F1646" w:rsidTr="003F1646">
        <w:trPr>
          <w:trHeight w:val="15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000  1 16 01153 01 0000 140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</w:tr>
      <w:tr w:rsidR="003F1646" w:rsidRPr="003F1646" w:rsidTr="003F1646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000 1 16 01170 01 0000 140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3F1646" w:rsidRPr="003F1646" w:rsidTr="003F1646">
        <w:trPr>
          <w:trHeight w:val="214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000  1 16 01173 01 0000 140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164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</w:tr>
      <w:tr w:rsidR="003F1646" w:rsidRPr="003F1646" w:rsidTr="003F1646">
        <w:trPr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000 1 16 01190 01 0000 140</w:t>
            </w: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97,3</w:t>
            </w:r>
          </w:p>
        </w:tc>
      </w:tr>
      <w:tr w:rsidR="003F1646" w:rsidRPr="003F1646" w:rsidTr="003F1646">
        <w:trPr>
          <w:trHeight w:val="10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97,3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000 1 16 01200 01 0000 140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123,0</w:t>
            </w:r>
          </w:p>
        </w:tc>
      </w:tr>
      <w:tr w:rsidR="003F1646" w:rsidRPr="003F1646" w:rsidTr="003F1646">
        <w:trPr>
          <w:trHeight w:val="12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123,0</w:t>
            </w:r>
          </w:p>
        </w:tc>
      </w:tr>
      <w:tr w:rsidR="003F1646" w:rsidRPr="003F1646" w:rsidTr="003F1646">
        <w:trPr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000  1 16 02000 02 0000 140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3F1646" w:rsidRPr="003F1646" w:rsidTr="003F1646">
        <w:trPr>
          <w:trHeight w:val="8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000  1 16 02010 02 0000 140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3F1646" w:rsidRPr="003F1646" w:rsidTr="003F164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000  1 16 07000 00 0000 140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13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000  1 16 07090 00 0000 140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10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000  1 16 07090 04 0000 140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000 1 16 10000 00 0000 140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278,0</w:t>
            </w:r>
          </w:p>
        </w:tc>
      </w:tr>
      <w:tr w:rsidR="003F1646" w:rsidRPr="003F1646" w:rsidTr="003F1646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000  1 16 10060 00 0000 140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99,0</w:t>
            </w:r>
          </w:p>
        </w:tc>
      </w:tr>
      <w:tr w:rsidR="003F1646" w:rsidRPr="003F1646" w:rsidTr="003F1646">
        <w:trPr>
          <w:trHeight w:val="211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000  1 16 10061 04 0000 140</w:t>
            </w:r>
          </w:p>
        </w:tc>
        <w:tc>
          <w:tcPr>
            <w:tcW w:w="7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фонда)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99,0</w:t>
            </w:r>
          </w:p>
        </w:tc>
      </w:tr>
      <w:tr w:rsidR="003F1646" w:rsidRPr="003F1646" w:rsidTr="003F1646">
        <w:trPr>
          <w:trHeight w:val="11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000 1 16 10120 00 0000 140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140,0</w:t>
            </w:r>
          </w:p>
        </w:tc>
      </w:tr>
      <w:tr w:rsidR="003F1646" w:rsidRPr="003F1646" w:rsidTr="003F1646">
        <w:trPr>
          <w:trHeight w:val="9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000 1 16 10123  01 0000 140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140,0</w:t>
            </w:r>
          </w:p>
        </w:tc>
      </w:tr>
      <w:tr w:rsidR="003F1646" w:rsidRPr="003F1646" w:rsidTr="003F1646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000 1 16 11000  01 0000 140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546,8</w:t>
            </w:r>
          </w:p>
        </w:tc>
      </w:tr>
      <w:tr w:rsidR="003F1646" w:rsidRPr="003F1646" w:rsidTr="003F1646">
        <w:trPr>
          <w:trHeight w:val="13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000 1 16 11050  01 0000 140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546,8</w:t>
            </w:r>
          </w:p>
        </w:tc>
      </w:tr>
      <w:tr w:rsidR="003F1646" w:rsidRPr="003F1646" w:rsidTr="003F164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000   2 00 00000 00 0000 000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319 557,5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50 011,2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15,7</w:t>
            </w:r>
          </w:p>
        </w:tc>
      </w:tr>
      <w:tr w:rsidR="003F1646" w:rsidRPr="003F1646" w:rsidTr="003F1646">
        <w:trPr>
          <w:trHeight w:val="5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319 557,5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54 356,7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3F1646" w:rsidRPr="003F1646" w:rsidTr="003F1646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000   2 02 10000 00 0000 150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Дотации  бюджетам  бюджетной системы Российской  Федерации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14 571,0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4 857,2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33,3</w:t>
            </w:r>
          </w:p>
        </w:tc>
      </w:tr>
      <w:tr w:rsidR="003F1646" w:rsidRPr="003F1646" w:rsidTr="003F1646">
        <w:trPr>
          <w:trHeight w:val="7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615,2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33,3</w:t>
            </w:r>
          </w:p>
        </w:tc>
      </w:tr>
      <w:tr w:rsidR="003F1646" w:rsidRPr="003F1646" w:rsidTr="003F1646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615,2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33,3</w:t>
            </w:r>
          </w:p>
        </w:tc>
      </w:tr>
      <w:tr w:rsidR="003F1646" w:rsidRPr="003F1646" w:rsidTr="003F1646">
        <w:trPr>
          <w:trHeight w:val="5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000   2 02 15002 00 0000 150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2 666,8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33,3</w:t>
            </w:r>
          </w:p>
        </w:tc>
      </w:tr>
      <w:tr w:rsidR="003F1646" w:rsidRPr="003F1646" w:rsidTr="003F164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2 666,8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33,3</w:t>
            </w:r>
          </w:p>
        </w:tc>
      </w:tr>
      <w:tr w:rsidR="003F1646" w:rsidRPr="003F1646" w:rsidTr="003F1646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000   2 02 19999 00 0000 150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1 575,2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33,3</w:t>
            </w:r>
          </w:p>
        </w:tc>
      </w:tr>
      <w:tr w:rsidR="003F1646" w:rsidRPr="003F1646" w:rsidTr="003F1646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1 575,2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33,3</w:t>
            </w:r>
          </w:p>
        </w:tc>
      </w:tr>
      <w:tr w:rsidR="003F1646" w:rsidRPr="003F1646" w:rsidTr="003F1646">
        <w:trPr>
          <w:trHeight w:val="6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000   2 02 20000 00 0000 150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107 201,9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4 226,8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3,9</w:t>
            </w:r>
          </w:p>
        </w:tc>
      </w:tr>
      <w:tr w:rsidR="003F1646" w:rsidRPr="003F1646" w:rsidTr="003F1646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000   2 02 20041 00 0000 150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000   2 02 20041 04 0000 150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000   2 02 25081 00 0000 150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8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000   2 02 25081 04 0000 150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3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3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8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000   2 02 25213 00 0000 150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000   2 02 25299 00 0000 150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</w:t>
            </w:r>
            <w:proofErr w:type="spellStart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8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000   2 02 25304 00 0000 150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8 642,2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3F1646" w:rsidRPr="003F1646" w:rsidTr="003F1646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000   2 02 25304 04 0000 150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8 642,2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3F1646" w:rsidRPr="003F1646" w:rsidTr="003F1646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000   2 02 25467 00 0000 150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F1646" w:rsidRPr="003F1646" w:rsidTr="003F1646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000   2 02 25467 04 0000 150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F1646" w:rsidRPr="003F1646" w:rsidTr="003F164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30 636,4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000   2 02 25513 04 0000 150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развитие сети учреждений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30 636,4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1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000   2 02 25786 00 0000 150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000   2 02 25786 04 0000 150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Прочие субсидии                  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32 264,9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1 820,5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5,6</w:t>
            </w:r>
          </w:p>
        </w:tc>
      </w:tr>
      <w:tr w:rsidR="003F1646" w:rsidRPr="003F1646" w:rsidTr="003F1646">
        <w:trPr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000   2 02 29999 04 0000 150  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 субсидии   бюджетам  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32 264,9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1 820,5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D22568" w:rsidP="00D22568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3F1646" w:rsidRPr="003F1646" w:rsidTr="003F1646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поддержку и развитие систем коммунального комплекса в муниципальных образованиях Республики Хакасия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предоставлению школьного питания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708,1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3F1646" w:rsidRPr="003F1646" w:rsidTr="003F1646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развитию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модернизацию региональных систем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13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муниципальным образованиям на частичное погашение кредиторской задолженности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 на обеспечение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</w:tr>
      <w:tr w:rsidR="003F1646" w:rsidRPr="003F1646" w:rsidTr="003F1646">
        <w:trPr>
          <w:trHeight w:val="10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дополнительное профессиональное образование муниципальных служащих и глав муниципальных образований Республики Хакасия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000   2 02 30000 00 0000 150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189 134,6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43 276,8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22,9</w:t>
            </w:r>
          </w:p>
        </w:tc>
      </w:tr>
      <w:tr w:rsidR="003F1646" w:rsidRPr="003F1646" w:rsidTr="003F164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163 449,0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39 821,4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24,4</w:t>
            </w:r>
          </w:p>
        </w:tc>
      </w:tr>
      <w:tr w:rsidR="003F1646" w:rsidRPr="003F1646" w:rsidTr="003F164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163 449,0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39 821,4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24,4</w:t>
            </w:r>
          </w:p>
        </w:tc>
      </w:tr>
      <w:tr w:rsidR="003F1646" w:rsidRPr="003F1646" w:rsidTr="003F1646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15 027,9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</w:tr>
      <w:tr w:rsidR="003F1646" w:rsidRPr="003F1646" w:rsidTr="003F1646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23 656,2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470,5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16,3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3F1646" w:rsidRPr="003F1646" w:rsidTr="003F1646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бюджетам муниципальных образований 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на осуществление органами местного 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самоуправления государственного полномочия по определению перечня 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должностных лиц, уполномоченных составлять протоколы 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</w:t>
            </w: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осуществление отдельных государственных </w:t>
            </w: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11,1</w:t>
            </w:r>
          </w:p>
        </w:tc>
      </w:tr>
      <w:tr w:rsidR="003F1646" w:rsidRPr="003F1646" w:rsidTr="003F1646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бюджетам муниципальных образований Республики Хакасия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2 873,9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</w:t>
            </w:r>
          </w:p>
        </w:tc>
      </w:tr>
      <w:tr w:rsidR="003F1646" w:rsidRPr="003F1646" w:rsidTr="003F1646">
        <w:trPr>
          <w:trHeight w:val="9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000   2 02 30027 04 0000 150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2 873,9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</w:t>
            </w:r>
          </w:p>
        </w:tc>
      </w:tr>
      <w:tr w:rsidR="003F1646" w:rsidRPr="003F1646" w:rsidTr="003F1646">
        <w:trPr>
          <w:trHeight w:val="10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9,1</w:t>
            </w:r>
          </w:p>
        </w:tc>
      </w:tr>
      <w:tr w:rsidR="003F1646" w:rsidRPr="003F1646" w:rsidTr="003F1646">
        <w:trPr>
          <w:trHeight w:val="10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9,1</w:t>
            </w:r>
          </w:p>
        </w:tc>
      </w:tr>
      <w:tr w:rsidR="003F1646" w:rsidRPr="003F1646" w:rsidTr="003F1646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000   2 02 35082 00 0000 150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000   2 02 35082 04 0000 150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</w:t>
            </w:r>
          </w:p>
        </w:tc>
      </w:tr>
      <w:tr w:rsidR="003F1646" w:rsidRPr="003F1646" w:rsidTr="003F1646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000   2 02 40000 00 0000 150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1 995,9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23,1</w:t>
            </w:r>
          </w:p>
        </w:tc>
      </w:tr>
      <w:tr w:rsidR="003F1646" w:rsidRPr="003F1646" w:rsidTr="003F164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000   2 02 45303 00 0000 150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1 995,9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3F1646" w:rsidRPr="003F1646" w:rsidTr="003F1646">
        <w:trPr>
          <w:trHeight w:val="8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000   2 02 45303 04 0000 150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1 995,9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3F1646" w:rsidRPr="003F1646" w:rsidTr="003F164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000   2 19 00000 00 0000 000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-4 345,5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1646" w:rsidRPr="003F1646" w:rsidTr="003F1646">
        <w:trPr>
          <w:trHeight w:val="6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000   2 19 00000 04 0000 000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-4 345,5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1646" w:rsidRPr="003F1646" w:rsidTr="003F1646">
        <w:trPr>
          <w:trHeight w:val="5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000   2 19 60010 04 0000 000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-4 345,5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1646" w:rsidRPr="003F1646" w:rsidTr="003F1646">
        <w:trPr>
          <w:trHeight w:val="555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502 285,0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83 867,6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</w:tr>
    </w:tbl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1646" w:rsidRDefault="003F1646">
      <w:pPr>
        <w:suppressAutoHyphens w:val="0"/>
      </w:pPr>
      <w:r>
        <w:br w:type="page"/>
      </w:r>
    </w:p>
    <w:tbl>
      <w:tblPr>
        <w:tblW w:w="15160" w:type="dxa"/>
        <w:tblInd w:w="93" w:type="dxa"/>
        <w:tblLook w:val="04A0"/>
      </w:tblPr>
      <w:tblGrid>
        <w:gridCol w:w="6252"/>
        <w:gridCol w:w="734"/>
        <w:gridCol w:w="500"/>
        <w:gridCol w:w="500"/>
        <w:gridCol w:w="1373"/>
        <w:gridCol w:w="550"/>
        <w:gridCol w:w="1280"/>
        <w:gridCol w:w="1300"/>
        <w:gridCol w:w="2671"/>
      </w:tblGrid>
      <w:tr w:rsidR="003F1646" w:rsidRPr="00834661" w:rsidTr="003F1646">
        <w:trPr>
          <w:trHeight w:val="27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834661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346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2</w:t>
            </w:r>
          </w:p>
          <w:p w:rsidR="003F1646" w:rsidRPr="00834661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346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постановлению администрации</w:t>
            </w:r>
          </w:p>
          <w:p w:rsidR="003F1646" w:rsidRPr="00834661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346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города Сорска</w:t>
            </w:r>
          </w:p>
          <w:p w:rsidR="003F1646" w:rsidRPr="00834661" w:rsidRDefault="004E1964" w:rsidP="003F164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« 28 »</w:t>
            </w: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апреля 2023</w:t>
            </w: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165 </w:t>
            </w: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="003F1646" w:rsidRPr="008346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</w:t>
            </w:r>
          </w:p>
        </w:tc>
      </w:tr>
      <w:tr w:rsidR="003F1646" w:rsidRPr="00834661" w:rsidTr="003F1646">
        <w:trPr>
          <w:trHeight w:val="27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834661" w:rsidRDefault="003F1646" w:rsidP="003F164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834661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834661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315"/>
        </w:trPr>
        <w:tc>
          <w:tcPr>
            <w:tcW w:w="15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Исполнение бюджета по расходам города Сорска Республики Хакасия </w:t>
            </w:r>
          </w:p>
        </w:tc>
      </w:tr>
      <w:tr w:rsidR="003F1646" w:rsidRPr="003F1646" w:rsidTr="003F1646">
        <w:trPr>
          <w:trHeight w:val="315"/>
        </w:trPr>
        <w:tc>
          <w:tcPr>
            <w:tcW w:w="15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за I квартал 2023 года</w:t>
            </w:r>
          </w:p>
        </w:tc>
      </w:tr>
      <w:tr w:rsidR="003F1646" w:rsidRPr="003F1646" w:rsidTr="003F1646">
        <w:trPr>
          <w:trHeight w:val="315"/>
        </w:trPr>
        <w:tc>
          <w:tcPr>
            <w:tcW w:w="15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на год,        тыс. руб.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 за I квартал, тыс. руб.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 исполнения,  %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Совет депутатов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514,4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514,4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514,4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муниципальнго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20,5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администрация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161 211,9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15 362,9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9,5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21 209,3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4 303,6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355,4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355,4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фунционирования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высшего должностного лица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355,4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355,4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355,4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17 171,7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3 948,2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17 171,7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3 948,2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17 171,7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3 948,2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3F1646" w:rsidRPr="003F1646" w:rsidTr="003F1646">
        <w:trPr>
          <w:trHeight w:val="27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15 099,7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3 565,4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9 649,7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2 005,3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20,8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1 496,3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33,3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16,1</w:t>
            </w:r>
          </w:p>
        </w:tc>
      </w:tr>
      <w:tr w:rsidR="003F1646" w:rsidRPr="003F1646" w:rsidTr="003F1646">
        <w:trPr>
          <w:trHeight w:val="54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административных комиссий муниципальных образований в Республике Хакасия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выборов в представительные органы города Сорска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"Улучшение условий и охраны труда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конституционных прав граждан на труд в условиях, отвечающих требованиям безопасности, сохранения их жизни и здоровья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"Информатизация администрации города Сорска и ее структурных подразделений"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Материально техническое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первичного военного учета на территориях, где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отстствуют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5 673,3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716,2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12,6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4 543,3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708,0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"Развитие муниципального казенного учреждения "Единая дежурно-диспетчерская служба муниципального образования город Сорск"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4 543,3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708,0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казенного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учереждения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МКУ "ЕДДС"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708,0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17,8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Защита населения и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территориий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чрезвычайных ситуаций и стихийных бедствий природного и техногенного характера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экстремизму и профилактика терроризма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Уселение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 по защите населения, объектов первоочередной антитеррористической защиты, расположенных на территории города, от террористической угрозы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39 537,9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6 014,4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3 593,0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7,8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сельскохозяйственного производства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3 593,0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развитию сельскохозяйственного производства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отдельных государственных полномочий по предупреждению и ликвидации болезней животных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5,2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5 532,0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"Организация пассажирских перевозок автомобильным транспортом общего пользования"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пассажирских перевозок автомобильным транспортом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24 261,7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23 761,7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"Автомобильные дороги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23 761,7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обеспечению сохранности существующей сети автомобильных дорог общего пользования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2 928,3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2 928,3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"Повышение безопасности дорожного движения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6 151,2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5 733,0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1 381,8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81,3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1 381,8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81,3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1 381,8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81,3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субъектов малого и среднего предпринимательства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Мероприятия, направленные на развитие экономического потенциала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расходов на уставный капитал МУП "Новый дом"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4 151,2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4 151,2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расходов на уставный капитал МП "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Авицена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43 805,1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2 256,7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82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20 944,0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49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"Поддержка и развитие коммунальных систем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"Энергосбережение и повышение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17 192,4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1 728,8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и благоустройство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10 212,2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"Благоустройство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8 312,2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1 424,1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сфере благоустройства территории города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7 845,5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1 424,1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7 845,5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1 424,1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18,2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Реализация федеральной целевой программы "Увековечение памяти погибших при защите Отечества на 2019 - 2024 годы" (в том числе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 L2990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 L2990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доступным и комфортным жильем и коммунальными услугами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улучшению условий проживания жителей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"Формирование комфортной среды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6 980,2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1,7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 дворовых территорий и мест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2 191,5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2 191,5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5,4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527,9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527,9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527,9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527,9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2 338,0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409,7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7,4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МП "Охрана окружающей среды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Уменьшение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неготивного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воздействия на окружающую среду, обеспечение экологической безопасности на территории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1,6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органов местного самоуправления города Сорска Республики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 на 2021-2023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Переподгатовка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повышение квалификации кадров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дополнительное профессиональное образование муниципальных служащих и глав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40 489,9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36 793,9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архивного дела в муниципальном образовании город Сорск на 2021-2023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созданию условий для хранения, комплектования, учета и использования документов Архивного фонда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36 613,9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 (строительство центров культурного развития в городах с числом жителей до 300 000 человек) (в том числе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31 912,9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31 912,9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Технологическое присоединение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устройств электроустановки Центра культурного развития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4 701,0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6 337,1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1 089,8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36,7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жильем молодых семей в муниципальном образовании город Сорск на 2023-2025 годы"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Социальные выплаты на приобретение жилых помещений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 сироты"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 "Повышение роли некоммерческих организаций муниципального образования в решении социально-культурных и иных общественно значимых задач развития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поддержке и развитию социально ориентированных </w:t>
            </w: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некомерческих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организаций, осуществляющих свою деятельность на территории МО г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"Содействие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занятости населения города Сорска Республики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контрактной службы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26,7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26,7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26,7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26,7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1 261,0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355 389,8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47 763,9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безнадзорности и правонарушений среди несовершеннолетних на территории муниципального образования г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повышению эффективности профилактики безнадзорности и правонарушений несовершеннолетних в городе Сорске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333 709,5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44 847,5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83 620,0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15 895,1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83 620,0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15 895,1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дошкольного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83 620,0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15 895,1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20 035,7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5 256,0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20 035,7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5 256,0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10 639,1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10 639,1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227 043,2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25 261,6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227 043,2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25 261,6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общего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209 974,3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22 746,1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10,8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18 854,1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3 740,7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18 854,1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3 740,7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19,8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1 995,9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1 995,9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3F1646" w:rsidRPr="003F1646" w:rsidTr="003F1646">
        <w:trPr>
          <w:trHeight w:val="15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(в том числе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4 434,7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4 434,7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2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(в том числе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712EB57860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712EB57860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том числе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17 009,5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17 009,5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Субсидия муниципальным образованиям на частичное погашение кредиторской задолженности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Субсидия муниципальным образованиям на частичное погашение кредиторской задолженности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Субсидии на реализацию мероприятий по модернизации школьных систем образования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71200L7500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72 492,0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71200L7500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72 492,0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"Реализация национальной образовательной инициативы "Наша новая школа"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4 192,0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финансовое</w:t>
            </w:r>
            <w:proofErr w:type="gram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обепечение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реализации национальной образовательной инициативы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4 192,0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4 192,0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"Школьное питание"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12 876,9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2 515,5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19,5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создание условий, направленных на обеспечение обучающихся, воспитанников общеобразовательных учреждений здоровым питанием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437,9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20,4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437,9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20,3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20,3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(в том числе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8 729,5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1 998,6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8 729,5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1 998,6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12 678,3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2 102,8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МП "Развитие системы образования в муниципальном образовании г</w:t>
            </w: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12 678,3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2 102,8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"Обеспечение доступности дополнительного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12 678,3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2 102,8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ДОД "Дом детского творчества г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8 399,6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1 772,3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8 399,6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1 772,3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4 278,7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7,7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4 233,7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10 368,0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1 588,0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604,7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18,3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604,7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18,3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604,7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18,3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590,1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590,1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549,6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393,2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21 495,3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2 841,4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2 841,4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функций органов местного самоуправления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2 841,4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2 841,4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</w:t>
            </w:r>
          </w:p>
        </w:tc>
      </w:tr>
      <w:tr w:rsidR="003F1646" w:rsidRPr="003F1646" w:rsidTr="003F1646">
        <w:trPr>
          <w:trHeight w:val="15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и частных организациях, осуществляющих присмотр и уход за детьми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9,0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ежемесячных денежных средств на содержание детей - сирот и детей, оставшихся без попечения родителей,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2 807,1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2 018,2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16,7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788,9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 сироты"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10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предупреждению сиротства и создание условий для выявления, полноценного развития и поддержки детей - сирот и детей, оставшихся без попечения родителей, обеспечение им условий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для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социальной и личной самореализацией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Управление культуры, молодежи, спорта и туризма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39 887,4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7 622,1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правонарушений на территории г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 среди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укреплению общественного порядка и безопасности граждан на территории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незаконному обороту наркотиков, снижение масштабов наркотизации и алкоголизации населения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противодействию незаконному обороту наркотиков и алкоголизации населения города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895,8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895,8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 "ДМШ"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19 127,4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4 114,1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21,5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12 638,4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2 716,4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12 638,4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2 716,4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ДК "Металлург"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8 248,2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1 570,8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8 248,2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1 570,8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Субсидия на финансовое обеспечение выполнения муниципального задания МБУК СКМ им.В.В. Андрияшева"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"ЕСБ"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2 749,9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2 749,9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18,9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укрепление материально-технической базы муниципальных учреждений в сфере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427,7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укрепление материально-технической базы муниципальных учреждений в сфере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Государственная поддержка отрасли культуры (в том числе </w:t>
            </w:r>
            <w:proofErr w:type="spellStart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6 489,0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1 397,7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21,5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"Доступная среда"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Формирование условий для обеспечения равного доступа инвалидов, наравне с другими к объектам и услугам, открытым или предоставляемым для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6 389,0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1 397,7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1 024,4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1 024,4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4 192,0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1 024,4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14 944,0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2 606,4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17,4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14 944,0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2 606,4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14 944,0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2 606,4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17,4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 "ССШ"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13 489,8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2 578,9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13 489,8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2 578,9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спорта, физической культуры и туризма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27,5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по управлению муниципальным имуществом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446,2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18,9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18,9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399,4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18,9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396,7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20,1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6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Отдел правового </w:t>
            </w:r>
            <w:proofErr w:type="spellStart"/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регулированияадминистрации</w:t>
            </w:r>
            <w:proofErr w:type="spellEnd"/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2 305,0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2 305,0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2 305,0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2 305,0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18,2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контрольно - счетная палата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7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контрольно-счетной палаты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413,9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323,2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20,6</w:t>
            </w:r>
          </w:p>
        </w:tc>
      </w:tr>
      <w:tr w:rsidR="003F1646" w:rsidRPr="003F1646" w:rsidTr="003F16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37,8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3F1646" w:rsidRPr="003F1646" w:rsidTr="003F1646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569 132,8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72 920,2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646" w:rsidRPr="003F1646" w:rsidRDefault="003F1646" w:rsidP="003F1646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F164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12,8</w:t>
            </w:r>
          </w:p>
        </w:tc>
      </w:tr>
    </w:tbl>
    <w:p w:rsidR="003068A6" w:rsidRDefault="003068A6"/>
    <w:sectPr w:rsidR="003068A6" w:rsidSect="003F1646">
      <w:pgSz w:w="16838" w:h="11906" w:orient="landscape"/>
      <w:pgMar w:top="153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12A15"/>
    <w:rsid w:val="00020427"/>
    <w:rsid w:val="00050B0D"/>
    <w:rsid w:val="00053C0A"/>
    <w:rsid w:val="0008263F"/>
    <w:rsid w:val="00096EEB"/>
    <w:rsid w:val="000A1C76"/>
    <w:rsid w:val="000D72D1"/>
    <w:rsid w:val="000F28DB"/>
    <w:rsid w:val="00106385"/>
    <w:rsid w:val="00125E56"/>
    <w:rsid w:val="00150B96"/>
    <w:rsid w:val="001534AE"/>
    <w:rsid w:val="00182764"/>
    <w:rsid w:val="00184FA8"/>
    <w:rsid w:val="00192D39"/>
    <w:rsid w:val="001B59BD"/>
    <w:rsid w:val="001C0D0A"/>
    <w:rsid w:val="001D39D1"/>
    <w:rsid w:val="00221C4C"/>
    <w:rsid w:val="002234CC"/>
    <w:rsid w:val="00225DBE"/>
    <w:rsid w:val="00253FAF"/>
    <w:rsid w:val="00262130"/>
    <w:rsid w:val="00283DF4"/>
    <w:rsid w:val="00284D25"/>
    <w:rsid w:val="002E434F"/>
    <w:rsid w:val="002F0EEF"/>
    <w:rsid w:val="003068A6"/>
    <w:rsid w:val="00323DE7"/>
    <w:rsid w:val="00333254"/>
    <w:rsid w:val="003410B0"/>
    <w:rsid w:val="00343588"/>
    <w:rsid w:val="00343F75"/>
    <w:rsid w:val="00352695"/>
    <w:rsid w:val="00366F3A"/>
    <w:rsid w:val="003836E3"/>
    <w:rsid w:val="0039013F"/>
    <w:rsid w:val="003E3CD7"/>
    <w:rsid w:val="003F0734"/>
    <w:rsid w:val="003F1646"/>
    <w:rsid w:val="003F1795"/>
    <w:rsid w:val="003F3EE4"/>
    <w:rsid w:val="0040450E"/>
    <w:rsid w:val="004047B6"/>
    <w:rsid w:val="00404968"/>
    <w:rsid w:val="00407C85"/>
    <w:rsid w:val="00411B38"/>
    <w:rsid w:val="00416B97"/>
    <w:rsid w:val="00447B2A"/>
    <w:rsid w:val="00467D38"/>
    <w:rsid w:val="004A7EEF"/>
    <w:rsid w:val="004E1964"/>
    <w:rsid w:val="004F27B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97AAD"/>
    <w:rsid w:val="006A3C07"/>
    <w:rsid w:val="007016CB"/>
    <w:rsid w:val="00704821"/>
    <w:rsid w:val="007056EB"/>
    <w:rsid w:val="00716CDB"/>
    <w:rsid w:val="0073502E"/>
    <w:rsid w:val="007534E2"/>
    <w:rsid w:val="00771EA0"/>
    <w:rsid w:val="007A7BF7"/>
    <w:rsid w:val="007B7364"/>
    <w:rsid w:val="007E054A"/>
    <w:rsid w:val="007E6DCF"/>
    <w:rsid w:val="007F6962"/>
    <w:rsid w:val="008068CC"/>
    <w:rsid w:val="00806EC3"/>
    <w:rsid w:val="00830308"/>
    <w:rsid w:val="00834661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228FA"/>
    <w:rsid w:val="009261C1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06287"/>
    <w:rsid w:val="00A2266D"/>
    <w:rsid w:val="00A24A34"/>
    <w:rsid w:val="00A529EA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B05D3"/>
    <w:rsid w:val="00BD28AE"/>
    <w:rsid w:val="00BE4F6C"/>
    <w:rsid w:val="00BF61F8"/>
    <w:rsid w:val="00C0441E"/>
    <w:rsid w:val="00C23888"/>
    <w:rsid w:val="00C402DB"/>
    <w:rsid w:val="00C50A9D"/>
    <w:rsid w:val="00C666E8"/>
    <w:rsid w:val="00C81E12"/>
    <w:rsid w:val="00CB094B"/>
    <w:rsid w:val="00CB0EAF"/>
    <w:rsid w:val="00CD3C2B"/>
    <w:rsid w:val="00CE38D5"/>
    <w:rsid w:val="00CE6F1B"/>
    <w:rsid w:val="00D0638F"/>
    <w:rsid w:val="00D07C44"/>
    <w:rsid w:val="00D133DE"/>
    <w:rsid w:val="00D22568"/>
    <w:rsid w:val="00D23241"/>
    <w:rsid w:val="00D24904"/>
    <w:rsid w:val="00D32091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5137"/>
    <w:rsid w:val="00DF47BC"/>
    <w:rsid w:val="00E11A2E"/>
    <w:rsid w:val="00E242F9"/>
    <w:rsid w:val="00E30BBA"/>
    <w:rsid w:val="00E3764D"/>
    <w:rsid w:val="00E40459"/>
    <w:rsid w:val="00E5197D"/>
    <w:rsid w:val="00E536F1"/>
    <w:rsid w:val="00E73D39"/>
    <w:rsid w:val="00E962C8"/>
    <w:rsid w:val="00E97E14"/>
    <w:rsid w:val="00EA4D1E"/>
    <w:rsid w:val="00EA6840"/>
    <w:rsid w:val="00EC667E"/>
    <w:rsid w:val="00EE52D1"/>
    <w:rsid w:val="00EF7316"/>
    <w:rsid w:val="00F11FBD"/>
    <w:rsid w:val="00F14AEB"/>
    <w:rsid w:val="00F14D51"/>
    <w:rsid w:val="00F23189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12992</Words>
  <Characters>74059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Зинченко</cp:lastModifiedBy>
  <cp:revision>5</cp:revision>
  <cp:lastPrinted>2019-05-15T07:54:00Z</cp:lastPrinted>
  <dcterms:created xsi:type="dcterms:W3CDTF">2023-04-28T02:12:00Z</dcterms:created>
  <dcterms:modified xsi:type="dcterms:W3CDTF">2023-04-28T07:26:00Z</dcterms:modified>
</cp:coreProperties>
</file>