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AA" w:rsidRDefault="00E658AA" w:rsidP="00E658A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 к исполнению бюджета города Сорска </w:t>
      </w:r>
    </w:p>
    <w:p w:rsidR="00E658AA" w:rsidRDefault="00E658AA" w:rsidP="00E658A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Республики Хакасия за 2022 год</w:t>
      </w:r>
    </w:p>
    <w:p w:rsidR="001B2F9B" w:rsidRDefault="001B2F9B" w:rsidP="00E658AA">
      <w:pPr>
        <w:jc w:val="center"/>
        <w:rPr>
          <w:b/>
          <w:sz w:val="26"/>
          <w:szCs w:val="26"/>
        </w:rPr>
      </w:pPr>
    </w:p>
    <w:p w:rsidR="001B2F9B" w:rsidRDefault="001B2F9B" w:rsidP="001B2F9B">
      <w:pPr>
        <w:ind w:firstLine="567"/>
        <w:jc w:val="center"/>
        <w:rPr>
          <w:rFonts w:eastAsia="Calibri"/>
          <w:b/>
        </w:rPr>
      </w:pPr>
      <w:r w:rsidRPr="00EF2B49">
        <w:rPr>
          <w:rFonts w:eastAsia="Calibri"/>
          <w:b/>
        </w:rPr>
        <w:t>Доходы</w:t>
      </w:r>
    </w:p>
    <w:p w:rsidR="001B2F9B" w:rsidRPr="00294BB5" w:rsidRDefault="001B2F9B" w:rsidP="001B2F9B">
      <w:pPr>
        <w:ind w:firstLine="567"/>
        <w:jc w:val="center"/>
      </w:pPr>
    </w:p>
    <w:p w:rsidR="001B2F9B" w:rsidRPr="000A0B41" w:rsidRDefault="001B2F9B" w:rsidP="001B2F9B">
      <w:pPr>
        <w:suppressAutoHyphens/>
        <w:ind w:right="11" w:firstLine="709"/>
        <w:jc w:val="both"/>
      </w:pPr>
      <w:r w:rsidRPr="000A0B41">
        <w:t>Доходы бюджета города Сорска в 2022 году исполнены в сумме 801 537,6  тыс. руб. при утвержденном плане 828 710,2 тыс. руб., процент исполнения – 96,7 %.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  <w:b/>
        </w:rPr>
        <w:t xml:space="preserve"> </w:t>
      </w:r>
      <w:r w:rsidRPr="000A0B41">
        <w:rPr>
          <w:rFonts w:eastAsia="Calibri"/>
          <w:b/>
          <w:i/>
        </w:rPr>
        <w:t>По группе «1 00 00000 00 0000 000 Налоговые и неналоговые доходы»</w:t>
      </w:r>
      <w:r w:rsidRPr="000A0B41">
        <w:rPr>
          <w:rFonts w:eastAsia="Calibri"/>
        </w:rPr>
        <w:t xml:space="preserve"> план поступления доходов исполнен на 93,8 %.  При плане 188 506,6 тыс. руб. поступило 176 763,2 тыс. руб. Доля в общих доходах по исполнению составляет 22,1 %. </w:t>
      </w:r>
    </w:p>
    <w:p w:rsidR="001B2F9B" w:rsidRPr="000A0B41" w:rsidRDefault="001B2F9B" w:rsidP="001B2F9B">
      <w:pPr>
        <w:ind w:firstLine="720"/>
        <w:jc w:val="both"/>
      </w:pPr>
      <w:r w:rsidRPr="000A0B41">
        <w:t>В структуре доходов бюджета города Сорска  в 2022 году по сравнению с 2021 годом доля налоговых и неналоговых доходов снизилась с 28,7 % до 22,1 %. Уменьшение  налоговых и неналоговых доходов составило 6,6 %.</w:t>
      </w:r>
    </w:p>
    <w:p w:rsidR="001B2F9B" w:rsidRPr="000A0B41" w:rsidRDefault="001B2F9B" w:rsidP="001B2F9B">
      <w:pPr>
        <w:ind w:firstLine="708"/>
        <w:jc w:val="both"/>
      </w:pPr>
      <w:r w:rsidRPr="000A0B41">
        <w:rPr>
          <w:i/>
        </w:rPr>
        <w:t>Налоговые доходы</w:t>
      </w:r>
      <w:r w:rsidRPr="000A0B41">
        <w:t xml:space="preserve"> исполнены на 91,9 % от уточненных плановых назначений и составили 160 796,8 тыс. руб. при плане 175 009,9 руб.</w:t>
      </w:r>
    </w:p>
    <w:p w:rsidR="001B2F9B" w:rsidRPr="000A0B41" w:rsidRDefault="001B2F9B" w:rsidP="001B2F9B">
      <w:pPr>
        <w:ind w:firstLine="709"/>
        <w:jc w:val="both"/>
      </w:pPr>
      <w:r w:rsidRPr="000A0B41">
        <w:t xml:space="preserve">Основной источник налоговых доходов – </w:t>
      </w:r>
      <w:r w:rsidRPr="000A0B41">
        <w:rPr>
          <w:b/>
          <w:i/>
        </w:rPr>
        <w:t>налог на доходы физических лиц</w:t>
      </w:r>
      <w:r w:rsidRPr="000A0B41">
        <w:t xml:space="preserve"> исполнен на 90,9 %, поступление составило 146 051,5 тыс. руб.</w:t>
      </w:r>
    </w:p>
    <w:p w:rsidR="001B2F9B" w:rsidRPr="000A0B41" w:rsidRDefault="001B2F9B" w:rsidP="001B2F9B">
      <w:pPr>
        <w:ind w:firstLine="601"/>
        <w:jc w:val="both"/>
      </w:pPr>
      <w:r w:rsidRPr="000A0B41">
        <w:t>В  2022 г. поступило налога на доходы физических лиц в бюджет города Сорска больше на 54,5 % по сравнению с аналогичным периодом прошлого года.</w:t>
      </w:r>
      <w:r w:rsidRPr="000A0B41">
        <w:tab/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Налоги на товары, реализуемые на территории РФ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>Доходы от уплаты акцизов в 2022 году исполнены на 115,4 % от уточненных плановых назначений и составили 2 735,2 тыс. руб.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Налоги на совокупный доход</w:t>
      </w:r>
    </w:p>
    <w:p w:rsidR="001B2F9B" w:rsidRPr="000A0B41" w:rsidRDefault="001B2F9B" w:rsidP="001B2F9B">
      <w:pPr>
        <w:ind w:firstLine="709"/>
        <w:jc w:val="both"/>
        <w:rPr>
          <w:rFonts w:eastAsia="Calibri"/>
        </w:rPr>
      </w:pPr>
      <w:r w:rsidRPr="000A0B41">
        <w:rPr>
          <w:rFonts w:eastAsia="Calibri"/>
        </w:rPr>
        <w:t xml:space="preserve">    Налог, взимаемый в связи с применением упрощенной системы </w:t>
      </w:r>
      <w:proofErr w:type="gramStart"/>
      <w:r w:rsidRPr="000A0B41">
        <w:rPr>
          <w:rFonts w:eastAsia="Calibri"/>
        </w:rPr>
        <w:t>налогообложения исполнен на 97,2 % и составил 1 796,9 тыс. руб..  Единый налог на вменённый доход для отдельных видов деятельности исполнен на 105,3 % и составил 53,7 тыс. руб.. По единому сельскохозяйственному налогу исполнение на 100 % и составило 67,2 тыс. руб.. По налогу, взимаемому в связи с применением патентной системы налогообложения  исполнение на  75,3 %, составляет 535,8 тыс. руб.</w:t>
      </w:r>
      <w:proofErr w:type="gramEnd"/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Налоги на имущество</w:t>
      </w:r>
    </w:p>
    <w:p w:rsidR="001B2F9B" w:rsidRPr="000A0B41" w:rsidRDefault="001B2F9B" w:rsidP="001B2F9B">
      <w:pPr>
        <w:ind w:firstLine="567"/>
        <w:jc w:val="both"/>
        <w:rPr>
          <w:rFonts w:eastAsia="Calibri"/>
        </w:rPr>
      </w:pPr>
      <w:r w:rsidRPr="000A0B41">
        <w:rPr>
          <w:rFonts w:eastAsia="Calibri"/>
        </w:rPr>
        <w:t>Налоги на имущество (налог на имущество физических лиц, земельный налог) исполнены на 100,5 % от плановых назначений и составили 7 644,7 тыс. руб.</w:t>
      </w:r>
    </w:p>
    <w:p w:rsidR="001B2F9B" w:rsidRPr="000A0B41" w:rsidRDefault="001B2F9B" w:rsidP="001B2F9B">
      <w:pPr>
        <w:jc w:val="both"/>
        <w:rPr>
          <w:rFonts w:eastAsia="Calibri"/>
        </w:rPr>
      </w:pPr>
      <w:r w:rsidRPr="000A0B41">
        <w:rPr>
          <w:rFonts w:eastAsia="Calibri"/>
        </w:rPr>
        <w:t>Исполнение по земельному налогу с организаций  составило 97,7 %, в доход бюджета города Сорска поступило 4 504,0 тыс. руб. Исполнение по налогу на имущество физических лиц составило 104,7 %, по земельному налогу с физических лиц  - 114,1 %.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Госпошлина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 xml:space="preserve">В 2022 году сборы государственной пошлины составили 1 911,8 тыс. руб. План выполнен на 112,2 %. </w:t>
      </w:r>
    </w:p>
    <w:p w:rsidR="001B2F9B" w:rsidRPr="000A0B41" w:rsidRDefault="001B2F9B" w:rsidP="001B2F9B">
      <w:pPr>
        <w:ind w:firstLine="708"/>
        <w:jc w:val="both"/>
      </w:pPr>
      <w:r w:rsidRPr="000A0B41">
        <w:rPr>
          <w:i/>
        </w:rPr>
        <w:t>Неналоговые доходы</w:t>
      </w:r>
      <w:r w:rsidRPr="000A0B41">
        <w:t xml:space="preserve"> исполнены на 118,3 % от уточненных плановых назначений и составили 15 966,4 тыс. руб. при плане 13 496,7 тыс. руб.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 xml:space="preserve"> Доходы от использования имущества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>Доходы от использования имущества, находящегося в государственной и муниципальной собственности, поступили в бюджет муниципального образования город Сорск в 2022 году в сумме 8 686,0 тыс. руб. Исполнение к годовым плановым назначениям составляет 105,3 %.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Платежи при пользовании природными ресурсами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 xml:space="preserve">Платежи при пользовании природными ресурсами в бюджет города Сорска в 2022 году поступили в сумме 2 940,0 тыс. руб., исполнение к годовым плановым назначениям составляет 92,7 %. Размер плановых назначений и </w:t>
      </w:r>
      <w:r w:rsidRPr="000A0B41">
        <w:t>претензионная работа по задолженности устанавливается и ведется «Управлением Федеральной службой по надзору в сфере природопользования по РХ».</w:t>
      </w:r>
    </w:p>
    <w:p w:rsidR="001B2F9B" w:rsidRPr="000A0B41" w:rsidRDefault="001B2F9B" w:rsidP="001B2F9B">
      <w:pPr>
        <w:ind w:firstLine="708"/>
        <w:jc w:val="both"/>
        <w:rPr>
          <w:b/>
          <w:i/>
        </w:rPr>
      </w:pPr>
      <w:r w:rsidRPr="000A0B41">
        <w:rPr>
          <w:b/>
          <w:i/>
        </w:rPr>
        <w:lastRenderedPageBreak/>
        <w:t>Доходы от оказания платных  услуг (работ) и компенсации затрат государства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t>Поступления по доходам от оказания платных  услуг (работ) и компенсации затрат государства составили 2 541,0 тыс. руб. В декабре 2022 г. МУП «</w:t>
      </w:r>
      <w:proofErr w:type="spellStart"/>
      <w:r w:rsidRPr="000A0B41">
        <w:t>Сорские</w:t>
      </w:r>
      <w:proofErr w:type="spellEnd"/>
      <w:r w:rsidRPr="000A0B41">
        <w:t xml:space="preserve"> Тепловые Системы» компенсировали затраты за приобретенный уголь по Соглашению № 107/17 от 29.08.2017 г. на сумму 2 538,2 тыс. руб.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 xml:space="preserve"> Доходы от продажи материальных и нематериальных активов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>Исполнение к годовым плановым назначениям составляет 48,5 %.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proofErr w:type="gramStart"/>
      <w:r w:rsidRPr="000A0B41">
        <w:rPr>
          <w:rFonts w:eastAsia="Calibri"/>
        </w:rPr>
        <w:t>Доходы от продажи материальных и нематериальных активов поступили в бюджет города Сорска в 2022 году в сумме 535,4 руб., в том числе 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составили 135,6 тыс</w:t>
      </w:r>
      <w:proofErr w:type="gramEnd"/>
      <w:r w:rsidRPr="000A0B41">
        <w:rPr>
          <w:rFonts w:eastAsia="Calibri"/>
        </w:rPr>
        <w:t>. руб.;  доходы от продажи земельных участков, государственная собственность на которые не разграничена и которые расположены в границах городских округов составили 399,8 тыс. руб.</w:t>
      </w:r>
    </w:p>
    <w:p w:rsidR="001B2F9B" w:rsidRPr="000A0B41" w:rsidRDefault="001B2F9B" w:rsidP="001B2F9B">
      <w:pPr>
        <w:ind w:firstLine="708"/>
        <w:jc w:val="both"/>
        <w:rPr>
          <w:rFonts w:eastAsia="Calibri"/>
          <w:b/>
          <w:i/>
        </w:rPr>
      </w:pPr>
      <w:r w:rsidRPr="000A0B41">
        <w:rPr>
          <w:rFonts w:eastAsia="Calibri"/>
          <w:b/>
          <w:i/>
        </w:rPr>
        <w:t>Штрафы, санкции, возмещение ущерба</w:t>
      </w:r>
    </w:p>
    <w:p w:rsidR="001B2F9B" w:rsidRPr="000A0B41" w:rsidRDefault="001B2F9B" w:rsidP="001B2F9B">
      <w:pPr>
        <w:ind w:firstLine="708"/>
        <w:jc w:val="both"/>
        <w:rPr>
          <w:rFonts w:eastAsia="Calibri"/>
        </w:rPr>
      </w:pPr>
      <w:r w:rsidRPr="000A0B41">
        <w:rPr>
          <w:rFonts w:eastAsia="Calibri"/>
        </w:rPr>
        <w:t xml:space="preserve">При плане по штрафам 968,4 тыс. руб. фактически поступило 1 264,0 тыс. руб. Исполнение к годовым плановым назначениям составляет 130,5%. </w:t>
      </w:r>
    </w:p>
    <w:p w:rsidR="001B2F9B" w:rsidRDefault="001B2F9B" w:rsidP="001B2F9B">
      <w:pPr>
        <w:ind w:firstLine="709"/>
        <w:jc w:val="both"/>
      </w:pPr>
      <w:proofErr w:type="gramStart"/>
      <w:r w:rsidRPr="000A0B41">
        <w:rPr>
          <w:b/>
          <w:i/>
        </w:rPr>
        <w:t xml:space="preserve">По группе «2 02 00000 00 0000 000 Безвозмездные поступления от других бюджетов бюджетной системы Российской Федерации» </w:t>
      </w:r>
      <w:r w:rsidRPr="000A0B41">
        <w:rPr>
          <w:rFonts w:eastAsia="Calibri"/>
        </w:rPr>
        <w:t xml:space="preserve"> план поступления доходов исполнен на 97,9 %. При плане 640 203,6 тыс. руб. поступило 626 860,3 тыс. руб. Недополучено бюджетом  межбюджетных трансфертов </w:t>
      </w:r>
      <w:r w:rsidRPr="000A0B41">
        <w:t>в сумме  13 3</w:t>
      </w:r>
      <w:r w:rsidR="000A0B41" w:rsidRPr="000A0B41">
        <w:t>43</w:t>
      </w:r>
      <w:r w:rsidRPr="000A0B41">
        <w:t xml:space="preserve">,3 тыс. руб., из них субсидий – 9 270,6 тыс. руб., субвенций – </w:t>
      </w:r>
      <w:r w:rsidR="000A0B41" w:rsidRPr="000A0B41">
        <w:t>3</w:t>
      </w:r>
      <w:r w:rsidRPr="000A0B41">
        <w:t> </w:t>
      </w:r>
      <w:r w:rsidR="000A0B41" w:rsidRPr="000A0B41">
        <w:t>9</w:t>
      </w:r>
      <w:r w:rsidRPr="000A0B41">
        <w:t>1</w:t>
      </w:r>
      <w:r w:rsidR="000A0B41" w:rsidRPr="000A0B41">
        <w:t>9</w:t>
      </w:r>
      <w:r w:rsidRPr="000A0B41">
        <w:t>,9 тыс. руб., иных межбюджетных трансфертов – 152,8</w:t>
      </w:r>
      <w:proofErr w:type="gramEnd"/>
      <w:r w:rsidRPr="000A0B41">
        <w:t xml:space="preserve"> тыс. руб.</w:t>
      </w:r>
    </w:p>
    <w:p w:rsidR="0032370D" w:rsidRDefault="0032370D" w:rsidP="001B2F9B">
      <w:pPr>
        <w:ind w:firstLine="709"/>
        <w:jc w:val="both"/>
      </w:pPr>
    </w:p>
    <w:p w:rsidR="0032370D" w:rsidRDefault="0032370D" w:rsidP="0032370D">
      <w:pPr>
        <w:ind w:firstLine="709"/>
        <w:jc w:val="center"/>
        <w:rPr>
          <w:b/>
        </w:rPr>
      </w:pPr>
      <w:r>
        <w:rPr>
          <w:b/>
        </w:rPr>
        <w:t>Расходы</w:t>
      </w:r>
    </w:p>
    <w:p w:rsidR="0032370D" w:rsidRDefault="0032370D" w:rsidP="0032370D">
      <w:pPr>
        <w:ind w:firstLine="709"/>
        <w:jc w:val="center"/>
        <w:rPr>
          <w:b/>
        </w:rPr>
      </w:pPr>
    </w:p>
    <w:p w:rsidR="00C07F5F" w:rsidRDefault="00EE41F6" w:rsidP="0032370D">
      <w:pPr>
        <w:ind w:firstLine="709"/>
        <w:jc w:val="center"/>
        <w:rPr>
          <w:b/>
          <w:sz w:val="26"/>
          <w:szCs w:val="26"/>
        </w:rPr>
      </w:pPr>
      <w:r>
        <w:t>И</w:t>
      </w:r>
      <w:r w:rsidR="0032370D">
        <w:t>сполнени</w:t>
      </w:r>
      <w:r>
        <w:t>е</w:t>
      </w:r>
      <w:r w:rsidR="0032370D">
        <w:t xml:space="preserve"> бюджета за 2022 год по разделам и подразделам</w:t>
      </w:r>
      <w:r w:rsidR="00C71943">
        <w:t xml:space="preserve"> </w:t>
      </w:r>
      <w:proofErr w:type="gramStart"/>
      <w:r w:rsidR="00C71943">
        <w:t>классификации расходов бюджета города Сорска республики</w:t>
      </w:r>
      <w:proofErr w:type="gramEnd"/>
      <w:r w:rsidR="00C71943">
        <w:t xml:space="preserve"> Хакасия</w:t>
      </w:r>
      <w:r w:rsidR="000908FE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82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26B5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7F5F" w:rsidRDefault="00C07F5F" w:rsidP="00ED72FC">
      <w:pPr>
        <w:jc w:val="center"/>
        <w:rPr>
          <w:b/>
          <w:sz w:val="26"/>
          <w:szCs w:val="26"/>
        </w:rPr>
      </w:pPr>
    </w:p>
    <w:tbl>
      <w:tblPr>
        <w:tblW w:w="9649" w:type="dxa"/>
        <w:tblInd w:w="98" w:type="dxa"/>
        <w:tblLayout w:type="fixed"/>
        <w:tblLook w:val="04A0"/>
      </w:tblPr>
      <w:tblGrid>
        <w:gridCol w:w="4405"/>
        <w:gridCol w:w="567"/>
        <w:gridCol w:w="567"/>
        <w:gridCol w:w="1134"/>
        <w:gridCol w:w="1134"/>
        <w:gridCol w:w="992"/>
        <w:gridCol w:w="850"/>
      </w:tblGrid>
      <w:tr w:rsidR="00140866" w:rsidRPr="00243E6D" w:rsidTr="00140866">
        <w:trPr>
          <w:trHeight w:val="792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Наименование разделов и подразделов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proofErr w:type="gramStart"/>
            <w:r w:rsidRPr="00243E6D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Сумма на год,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Исполнено за год,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Процент исполнения,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18"/>
                <w:szCs w:val="18"/>
              </w:rPr>
            </w:pPr>
            <w:r w:rsidRPr="00243E6D">
              <w:rPr>
                <w:sz w:val="18"/>
                <w:szCs w:val="18"/>
              </w:rPr>
              <w:t>Доля исполнения, %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63 407,0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61 015,6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8,2</w:t>
            </w:r>
          </w:p>
        </w:tc>
      </w:tr>
      <w:tr w:rsidR="00140866" w:rsidRPr="00243E6D" w:rsidTr="00140866">
        <w:trPr>
          <w:trHeight w:val="528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3 423,0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3 269,4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750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4 407,1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4 260,5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792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33 656,9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31 842,0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528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2 164,7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2 060,4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70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1 215,3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1 215,2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16 939,3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1 540,0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1 428,8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789,9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789,9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7 858,0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7 336,3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140866" w:rsidRPr="00243E6D" w:rsidTr="00140866">
        <w:trPr>
          <w:trHeight w:val="52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5 262,8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5 236,5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528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2 099,8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143 344,2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139 295,1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18,8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9 229,0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9 199,8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17 852,2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15 923,2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113 479,0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113 206,7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155 154,8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149 212,4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20,1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107 986,4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107 895,5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24 462,0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21 409,7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18 322,4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16 353,1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4 384,0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3 554,1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B857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 xml:space="preserve">367 </w:t>
            </w:r>
            <w:r w:rsidR="00B8576D">
              <w:rPr>
                <w:b/>
                <w:bCs/>
                <w:sz w:val="20"/>
                <w:szCs w:val="20"/>
              </w:rPr>
              <w:t>5</w:t>
            </w:r>
            <w:r w:rsidRPr="00243E6D">
              <w:rPr>
                <w:b/>
                <w:bCs/>
                <w:sz w:val="20"/>
                <w:szCs w:val="20"/>
              </w:rPr>
              <w:t>7</w:t>
            </w:r>
            <w:r w:rsidR="00B8576D">
              <w:rPr>
                <w:b/>
                <w:bCs/>
                <w:sz w:val="20"/>
                <w:szCs w:val="20"/>
              </w:rPr>
              <w:t>6</w:t>
            </w:r>
            <w:r w:rsidRPr="00243E6D"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293 108,4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39,5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92 593,0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91 776,1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B857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 xml:space="preserve">243 </w:t>
            </w:r>
            <w:r w:rsidR="00B8576D">
              <w:rPr>
                <w:sz w:val="20"/>
                <w:szCs w:val="20"/>
              </w:rPr>
              <w:t>514</w:t>
            </w:r>
            <w:r w:rsidRPr="00243E6D">
              <w:rPr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171 625,0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B857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70,</w:t>
            </w:r>
            <w:r w:rsidR="00B8576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19 071,7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19 035,9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528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5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12 327,5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10 602,2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46 292,0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44 528,8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32 476,0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30 982,5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13 816,0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13 546,3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19 303,7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18 354,9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2 280,4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8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15 443,0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14 586,7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616,3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553,2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5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29 225,0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28 927,6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5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center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29 225,0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28 927,6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sz w:val="20"/>
                <w:szCs w:val="20"/>
              </w:rPr>
            </w:pPr>
            <w:r w:rsidRPr="00243E6D">
              <w:rPr>
                <w:sz w:val="20"/>
                <w:szCs w:val="20"/>
              </w:rPr>
              <w:t> </w:t>
            </w:r>
          </w:p>
        </w:tc>
      </w:tr>
      <w:tr w:rsidR="00140866" w:rsidRPr="00243E6D" w:rsidTr="00140866">
        <w:trPr>
          <w:trHeight w:val="264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B857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83</w:t>
            </w:r>
            <w:r w:rsidR="00B8576D">
              <w:rPr>
                <w:b/>
                <w:bCs/>
                <w:sz w:val="20"/>
                <w:szCs w:val="20"/>
              </w:rPr>
              <w:t>2</w:t>
            </w:r>
            <w:r w:rsidRPr="00243E6D">
              <w:rPr>
                <w:b/>
                <w:bCs/>
                <w:sz w:val="20"/>
                <w:szCs w:val="20"/>
              </w:rPr>
              <w:t xml:space="preserve"> </w:t>
            </w:r>
            <w:r w:rsidR="00B8576D">
              <w:rPr>
                <w:b/>
                <w:bCs/>
                <w:sz w:val="20"/>
                <w:szCs w:val="20"/>
              </w:rPr>
              <w:t>9</w:t>
            </w:r>
            <w:r w:rsidRPr="00243E6D">
              <w:rPr>
                <w:b/>
                <w:bCs/>
                <w:sz w:val="20"/>
                <w:szCs w:val="20"/>
              </w:rPr>
              <w:t>5</w:t>
            </w:r>
            <w:r w:rsidR="00B8576D">
              <w:rPr>
                <w:b/>
                <w:bCs/>
                <w:sz w:val="20"/>
                <w:szCs w:val="20"/>
              </w:rPr>
              <w:t>1</w:t>
            </w:r>
            <w:r w:rsidRPr="00243E6D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742 569,0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E6D" w:rsidRPr="00243E6D" w:rsidRDefault="00243E6D" w:rsidP="00243E6D">
            <w:pPr>
              <w:jc w:val="right"/>
              <w:rPr>
                <w:b/>
                <w:bCs/>
                <w:sz w:val="20"/>
                <w:szCs w:val="20"/>
              </w:rPr>
            </w:pPr>
            <w:r w:rsidRPr="00243E6D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C07F5F" w:rsidRDefault="00C07F5F" w:rsidP="00ED72FC">
      <w:pPr>
        <w:jc w:val="center"/>
        <w:rPr>
          <w:b/>
          <w:sz w:val="26"/>
          <w:szCs w:val="26"/>
        </w:rPr>
      </w:pPr>
    </w:p>
    <w:p w:rsidR="00973676" w:rsidRDefault="00ED72FC" w:rsidP="00973676">
      <w:pPr>
        <w:jc w:val="both"/>
      </w:pPr>
      <w:r>
        <w:tab/>
      </w:r>
      <w:r w:rsidR="00973676">
        <w:t>Расходы муниципального образования город Сорск за 20</w:t>
      </w:r>
      <w:r w:rsidR="00D6541F">
        <w:t>2</w:t>
      </w:r>
      <w:r w:rsidR="00EF508C">
        <w:t>2</w:t>
      </w:r>
      <w:r w:rsidR="00973676">
        <w:t xml:space="preserve">г. составляют </w:t>
      </w:r>
      <w:r w:rsidR="00EF508C">
        <w:t>7</w:t>
      </w:r>
      <w:r w:rsidR="00C9155B">
        <w:t>4</w:t>
      </w:r>
      <w:r w:rsidR="00EF508C">
        <w:t>2</w:t>
      </w:r>
      <w:r w:rsidR="00D62D49">
        <w:t> </w:t>
      </w:r>
      <w:r w:rsidR="00EF508C">
        <w:t>56</w:t>
      </w:r>
      <w:r w:rsidR="00C9155B">
        <w:t>9</w:t>
      </w:r>
      <w:r w:rsidR="00D62D49">
        <w:t>,</w:t>
      </w:r>
      <w:r w:rsidR="00EF508C">
        <w:t>0</w:t>
      </w:r>
      <w:r w:rsidR="00D62D49">
        <w:t xml:space="preserve"> тыс.</w:t>
      </w:r>
      <w:r w:rsidR="00973676">
        <w:t xml:space="preserve"> руб</w:t>
      </w:r>
      <w:r w:rsidR="00D62D49">
        <w:t>.</w:t>
      </w:r>
      <w:r w:rsidR="00973676">
        <w:t xml:space="preserve"> или </w:t>
      </w:r>
      <w:r w:rsidR="00EF508C">
        <w:t>8</w:t>
      </w:r>
      <w:r w:rsidR="000B59BA">
        <w:t>9</w:t>
      </w:r>
      <w:r w:rsidR="00973676">
        <w:t>,</w:t>
      </w:r>
      <w:r w:rsidR="00EF508C">
        <w:t>1</w:t>
      </w:r>
      <w:r w:rsidR="00973676">
        <w:t xml:space="preserve"> % от плановых показателей. </w:t>
      </w:r>
    </w:p>
    <w:p w:rsidR="00973676" w:rsidRDefault="00973676" w:rsidP="00973676">
      <w:pPr>
        <w:ind w:firstLine="708"/>
        <w:jc w:val="both"/>
      </w:pPr>
      <w:r>
        <w:t xml:space="preserve"> Максимальную долю бюджета занимает «Образование» </w:t>
      </w:r>
      <w:r w:rsidR="007256C6">
        <w:t>39</w:t>
      </w:r>
      <w:r w:rsidR="00CD02E4" w:rsidRPr="00232F0A">
        <w:t>,</w:t>
      </w:r>
      <w:r w:rsidR="007256C6">
        <w:t>5</w:t>
      </w:r>
      <w:r w:rsidRPr="00232F0A">
        <w:t xml:space="preserve"> %</w:t>
      </w:r>
      <w:r>
        <w:t xml:space="preserve"> общей суммы расходов, при этом </w:t>
      </w:r>
      <w:r w:rsidR="004F4B7F">
        <w:t>66</w:t>
      </w:r>
      <w:r>
        <w:t>,</w:t>
      </w:r>
      <w:r w:rsidR="004F4B7F">
        <w:t>0</w:t>
      </w:r>
      <w:r>
        <w:t xml:space="preserve"> % расходов на «Образование» составляют безвозмездные перечисления из республиканского бюджета. </w:t>
      </w:r>
    </w:p>
    <w:p w:rsidR="00973676" w:rsidRDefault="00973676" w:rsidP="00973676">
      <w:pPr>
        <w:jc w:val="center"/>
        <w:rPr>
          <w:b/>
          <w:i/>
        </w:rPr>
      </w:pPr>
      <w:r w:rsidRPr="001F6065">
        <w:rPr>
          <w:b/>
          <w:i/>
        </w:rPr>
        <w:t>01 Общегосударственные вопросы</w:t>
      </w:r>
    </w:p>
    <w:p w:rsidR="00973676" w:rsidRDefault="00973676" w:rsidP="00973676">
      <w:pPr>
        <w:jc w:val="both"/>
      </w:pPr>
      <w:r>
        <w:tab/>
        <w:t xml:space="preserve">Раздел «Общегосударственные вопросы» исполнен на </w:t>
      </w:r>
      <w:r w:rsidR="00DA28DE">
        <w:t>6</w:t>
      </w:r>
      <w:r w:rsidR="0001689E">
        <w:t>1</w:t>
      </w:r>
      <w:r w:rsidR="00D62D49">
        <w:t> </w:t>
      </w:r>
      <w:r w:rsidR="0001689E">
        <w:t>015</w:t>
      </w:r>
      <w:r w:rsidR="00D62D49">
        <w:t>,</w:t>
      </w:r>
      <w:r w:rsidR="0001689E">
        <w:t>6</w:t>
      </w:r>
      <w:r w:rsidR="00D62D49">
        <w:t xml:space="preserve"> тыс.</w:t>
      </w:r>
      <w:r>
        <w:t xml:space="preserve"> руб</w:t>
      </w:r>
      <w:r w:rsidR="00D62D49">
        <w:t>.</w:t>
      </w:r>
      <w:r w:rsidR="00D72215">
        <w:t xml:space="preserve">, что составляет </w:t>
      </w:r>
      <w:r w:rsidR="00A66EA3">
        <w:t>9</w:t>
      </w:r>
      <w:r w:rsidR="0035584F">
        <w:t>6</w:t>
      </w:r>
      <w:r>
        <w:t>,</w:t>
      </w:r>
      <w:r w:rsidR="0035584F">
        <w:t>2</w:t>
      </w:r>
      <w:r>
        <w:t xml:space="preserve"> % от плановых показателей. </w:t>
      </w:r>
    </w:p>
    <w:p w:rsidR="00973676" w:rsidRDefault="00973676" w:rsidP="00973676">
      <w:pPr>
        <w:ind w:firstLine="708"/>
        <w:jc w:val="both"/>
      </w:pPr>
      <w:r>
        <w:t>Подраздел «</w:t>
      </w:r>
      <w:r w:rsidR="00142BE1">
        <w:t>Функционирование высшего должностного лица субъекта Российской Федерации и муниципального образования</w:t>
      </w:r>
      <w:r>
        <w:t xml:space="preserve">» - заработная плата с начислениями на выплаты по оплате труда главы, исполнение </w:t>
      </w:r>
      <w:r w:rsidR="0035584F">
        <w:t>3</w:t>
      </w:r>
      <w:r w:rsidR="00251145">
        <w:t> </w:t>
      </w:r>
      <w:r w:rsidR="0035584F">
        <w:t>269</w:t>
      </w:r>
      <w:r w:rsidR="00251145">
        <w:t>,</w:t>
      </w:r>
      <w:r w:rsidR="00F744A3">
        <w:t>4</w:t>
      </w:r>
      <w:r w:rsidR="00251145">
        <w:t xml:space="preserve"> тыс.</w:t>
      </w:r>
      <w:r>
        <w:t xml:space="preserve"> руб.</w:t>
      </w:r>
      <w:r w:rsidR="00142BE1">
        <w:t xml:space="preserve"> </w:t>
      </w:r>
    </w:p>
    <w:p w:rsidR="00CE269A" w:rsidRDefault="00973676" w:rsidP="00CE269A">
      <w:pPr>
        <w:ind w:firstLine="708"/>
        <w:jc w:val="both"/>
      </w:pPr>
      <w:r>
        <w:t xml:space="preserve">Подраздел «Функционирование законодательных (представительных) органов государственной власти и </w:t>
      </w:r>
      <w:r w:rsidR="00772F56">
        <w:t>представительных органов муниципальных образований</w:t>
      </w:r>
      <w:r>
        <w:t xml:space="preserve">» - содержание аппарата Совета депутатов и заработная плата  с начислениями на выплаты по оплате труда председателя Совета  депутатов, исполнение </w:t>
      </w:r>
      <w:r w:rsidR="00296D02">
        <w:t>4</w:t>
      </w:r>
      <w:r w:rsidR="00251145">
        <w:t> </w:t>
      </w:r>
      <w:r w:rsidR="00296D02">
        <w:t>2</w:t>
      </w:r>
      <w:r w:rsidR="00F744A3">
        <w:t>6</w:t>
      </w:r>
      <w:r w:rsidR="00296D02">
        <w:t>0</w:t>
      </w:r>
      <w:r w:rsidR="00251145">
        <w:t>,</w:t>
      </w:r>
      <w:r w:rsidR="00C86E59">
        <w:t>5</w:t>
      </w:r>
      <w:r w:rsidR="00251145">
        <w:t xml:space="preserve"> тыс.</w:t>
      </w:r>
      <w:r>
        <w:t xml:space="preserve"> руб</w:t>
      </w:r>
      <w:r w:rsidR="006871C7">
        <w:t>.</w:t>
      </w:r>
      <w:r w:rsidR="00CE269A">
        <w:t xml:space="preserve"> </w:t>
      </w:r>
    </w:p>
    <w:p w:rsidR="00973676" w:rsidRDefault="00973676" w:rsidP="00973676">
      <w:pPr>
        <w:ind w:firstLine="708"/>
        <w:jc w:val="both"/>
      </w:pPr>
      <w:r>
        <w:lastRenderedPageBreak/>
        <w:t>Подраздел «</w:t>
      </w:r>
      <w:r w:rsidR="00DD7552">
        <w:t>Функционирование местных администраций</w:t>
      </w:r>
      <w:r>
        <w:t xml:space="preserve">» - содержание администрации, исполнение </w:t>
      </w:r>
      <w:r w:rsidR="005C1076">
        <w:t>31</w:t>
      </w:r>
      <w:r w:rsidR="00251145">
        <w:t> </w:t>
      </w:r>
      <w:r w:rsidR="00EA6846">
        <w:t>8</w:t>
      </w:r>
      <w:r w:rsidR="005C1076">
        <w:t>42</w:t>
      </w:r>
      <w:r w:rsidR="00251145">
        <w:t>,</w:t>
      </w:r>
      <w:r w:rsidR="005C1076">
        <w:t>0</w:t>
      </w:r>
      <w:r w:rsidR="00251145">
        <w:t xml:space="preserve"> тыс.</w:t>
      </w:r>
      <w:r>
        <w:t xml:space="preserve"> руб</w:t>
      </w:r>
      <w:r w:rsidR="00251145">
        <w:t>.</w:t>
      </w:r>
      <w:r>
        <w:t xml:space="preserve">, из них содержание специалиста по охране труда, административной комиссии и комиссии по делам несовершеннолетних и защите их прав на сумму </w:t>
      </w:r>
      <w:r w:rsidR="00B54CB0">
        <w:t>1</w:t>
      </w:r>
      <w:r w:rsidR="00251145">
        <w:t> </w:t>
      </w:r>
      <w:r w:rsidR="005C1076">
        <w:t>711</w:t>
      </w:r>
      <w:r w:rsidR="00251145">
        <w:t>,</w:t>
      </w:r>
      <w:r w:rsidR="005C1076">
        <w:t>6</w:t>
      </w:r>
      <w:r w:rsidR="00251145">
        <w:t xml:space="preserve"> тыс.</w:t>
      </w:r>
      <w:r>
        <w:t xml:space="preserve">  руб</w:t>
      </w:r>
      <w:r w:rsidR="00251145">
        <w:t>.</w:t>
      </w:r>
      <w:r>
        <w:t xml:space="preserve"> за счет средств </w:t>
      </w:r>
      <w:r w:rsidR="00884ED8">
        <w:t>республиканского бюджета.</w:t>
      </w:r>
      <w:r w:rsidR="00CE269A">
        <w:t xml:space="preserve"> </w:t>
      </w:r>
    </w:p>
    <w:p w:rsidR="00DD7552" w:rsidRDefault="00DD7552" w:rsidP="00973676">
      <w:pPr>
        <w:ind w:firstLine="708"/>
        <w:jc w:val="both"/>
      </w:pPr>
      <w:r>
        <w:t xml:space="preserve">Подраздел «Обеспечение деятельности органов финансового (финансово – бюджетного) надзора» - содержание контрольно-счетной палаты, исполнение </w:t>
      </w:r>
      <w:r w:rsidR="000D3F0A">
        <w:t>2</w:t>
      </w:r>
      <w:r w:rsidR="00251145">
        <w:t> </w:t>
      </w:r>
      <w:r w:rsidR="000D3F0A">
        <w:t>060</w:t>
      </w:r>
      <w:r w:rsidR="00251145">
        <w:t>,4 тыс.</w:t>
      </w:r>
      <w:r>
        <w:t xml:space="preserve"> руб</w:t>
      </w:r>
      <w:r w:rsidR="00831D1D">
        <w:t>.</w:t>
      </w:r>
      <w:r w:rsidR="001D6847">
        <w:t xml:space="preserve"> </w:t>
      </w:r>
    </w:p>
    <w:p w:rsidR="00A63B8E" w:rsidRDefault="00A63B8E" w:rsidP="00973676">
      <w:pPr>
        <w:ind w:firstLine="708"/>
        <w:jc w:val="both"/>
      </w:pPr>
      <w:r>
        <w:t>Подраздел «Обеспечение проведения выборов и референдумов» - проведение выборов в представительные органы города Сорска, исполнение 1</w:t>
      </w:r>
      <w:r w:rsidR="004E2C96">
        <w:t> </w:t>
      </w:r>
      <w:r>
        <w:t>215</w:t>
      </w:r>
      <w:r w:rsidR="004E2C96">
        <w:t>,</w:t>
      </w:r>
      <w:r>
        <w:t>2</w:t>
      </w:r>
      <w:r w:rsidR="004E2C96">
        <w:t xml:space="preserve"> тыс.</w:t>
      </w:r>
      <w:r>
        <w:t xml:space="preserve"> руб.</w:t>
      </w:r>
    </w:p>
    <w:p w:rsidR="00350294" w:rsidRDefault="00973676" w:rsidP="00744DD0">
      <w:pPr>
        <w:ind w:firstLine="708"/>
        <w:jc w:val="both"/>
      </w:pPr>
      <w:r>
        <w:t>Подраздел «Резервные фонды» - мероприятия по предотвращению чрезвычайных ситуаций и стихийных бедствий за 20</w:t>
      </w:r>
      <w:r w:rsidR="00F35A8B">
        <w:t>2</w:t>
      </w:r>
      <w:r w:rsidR="004A1E19">
        <w:t>2</w:t>
      </w:r>
      <w:r>
        <w:t xml:space="preserve"> год исполнен на общую сумму </w:t>
      </w:r>
      <w:r w:rsidR="000916EA">
        <w:t>1</w:t>
      </w:r>
      <w:r w:rsidR="004A1E19">
        <w:t>6</w:t>
      </w:r>
      <w:r w:rsidR="004E2C96">
        <w:t> </w:t>
      </w:r>
      <w:r w:rsidR="000916EA">
        <w:t>9</w:t>
      </w:r>
      <w:r w:rsidR="004A1E19">
        <w:t>39</w:t>
      </w:r>
      <w:r w:rsidR="004E2C96">
        <w:t>,</w:t>
      </w:r>
      <w:r w:rsidR="004A1E19">
        <w:t>3</w:t>
      </w:r>
      <w:r w:rsidR="004E2C96">
        <w:t xml:space="preserve"> тыс.</w:t>
      </w:r>
      <w:r w:rsidR="00A72267" w:rsidRPr="003E3849">
        <w:t xml:space="preserve"> </w:t>
      </w:r>
      <w:r w:rsidRPr="003E3849">
        <w:t>руб</w:t>
      </w:r>
      <w:r w:rsidR="004E2C96">
        <w:t>.</w:t>
      </w:r>
      <w:r w:rsidR="00E37227">
        <w:t>, из них:</w:t>
      </w:r>
    </w:p>
    <w:p w:rsidR="00E37227" w:rsidRDefault="00E37227" w:rsidP="00744DD0">
      <w:pPr>
        <w:ind w:firstLine="708"/>
        <w:jc w:val="both"/>
      </w:pPr>
      <w:r>
        <w:t xml:space="preserve">- </w:t>
      </w:r>
      <w:proofErr w:type="gramStart"/>
      <w:r>
        <w:t xml:space="preserve">согласно </w:t>
      </w:r>
      <w:r w:rsidRPr="00E37227">
        <w:t>Постановлени</w:t>
      </w:r>
      <w:r w:rsidR="004E2C96">
        <w:t>я</w:t>
      </w:r>
      <w:proofErr w:type="gramEnd"/>
      <w:r w:rsidRPr="00E37227">
        <w:t xml:space="preserve"> администрации города Сорска от</w:t>
      </w:r>
      <w:r>
        <w:t xml:space="preserve"> </w:t>
      </w:r>
      <w:r w:rsidR="00F7748C">
        <w:t>07</w:t>
      </w:r>
      <w:r>
        <w:t>.0</w:t>
      </w:r>
      <w:r w:rsidR="00F7748C">
        <w:t>4</w:t>
      </w:r>
      <w:r>
        <w:t>.202</w:t>
      </w:r>
      <w:r w:rsidR="00F7748C">
        <w:t>2</w:t>
      </w:r>
      <w:r>
        <w:t xml:space="preserve">г. № </w:t>
      </w:r>
      <w:r w:rsidR="00F7748C">
        <w:t>151</w:t>
      </w:r>
      <w:r>
        <w:t xml:space="preserve">-п «О выделении </w:t>
      </w:r>
      <w:r w:rsidR="00F7748C">
        <w:t xml:space="preserve">денежных </w:t>
      </w:r>
      <w:r>
        <w:t>средств из резервного фонда администрации города Сорска</w:t>
      </w:r>
      <w:r w:rsidR="00F7748C">
        <w:t>, для приобретения продуктов питания для рабочих, задействованных на работах по ликвидации чрезвычайной ситуации, вызванной природным пожаром</w:t>
      </w:r>
      <w:r w:rsidR="009A29AC">
        <w:t xml:space="preserve">» выделена сумма </w:t>
      </w:r>
      <w:r w:rsidR="00F7748C">
        <w:t>2</w:t>
      </w:r>
      <w:r w:rsidR="004E2C96">
        <w:t>,</w:t>
      </w:r>
      <w:r w:rsidR="00CB02C7">
        <w:t>6</w:t>
      </w:r>
      <w:r w:rsidR="004E2C96">
        <w:t xml:space="preserve"> тыс.</w:t>
      </w:r>
      <w:r w:rsidR="00F7748C">
        <w:t xml:space="preserve"> руб</w:t>
      </w:r>
      <w:r w:rsidR="004E2C96">
        <w:t>.</w:t>
      </w:r>
      <w:r>
        <w:t>;</w:t>
      </w:r>
    </w:p>
    <w:p w:rsidR="00F7748C" w:rsidRDefault="00F7748C" w:rsidP="00744DD0">
      <w:pPr>
        <w:ind w:firstLine="708"/>
        <w:jc w:val="both"/>
      </w:pPr>
      <w:r>
        <w:t xml:space="preserve">- согласно </w:t>
      </w:r>
      <w:r w:rsidRPr="00E37227">
        <w:t>Постановлени</w:t>
      </w:r>
      <w:r>
        <w:t>ю</w:t>
      </w:r>
      <w:r w:rsidRPr="00E37227">
        <w:t xml:space="preserve"> администрации города Сорска от</w:t>
      </w:r>
      <w:r>
        <w:t xml:space="preserve"> 06.06.2022г. № 259-п «О выделении средств из резервного фонда администрации города Сорска на поощрение граждан принимавших участие в предупреждении ЧС, вызванных природными пожарами» выделена сумма 7</w:t>
      </w:r>
      <w:r w:rsidR="004E2C96">
        <w:t>,</w:t>
      </w:r>
      <w:r>
        <w:t>0</w:t>
      </w:r>
      <w:r w:rsidR="004E2C96">
        <w:t xml:space="preserve"> тыс.</w:t>
      </w:r>
      <w:r>
        <w:t xml:space="preserve"> руб</w:t>
      </w:r>
      <w:r w:rsidR="004E2C96">
        <w:t>.</w:t>
      </w:r>
      <w:r>
        <w:t>;</w:t>
      </w:r>
    </w:p>
    <w:p w:rsidR="009A29AC" w:rsidRDefault="00E37227" w:rsidP="009A29AC">
      <w:pPr>
        <w:ind w:firstLine="708"/>
        <w:jc w:val="both"/>
      </w:pPr>
      <w:r>
        <w:t xml:space="preserve">- согласно </w:t>
      </w:r>
      <w:r w:rsidRPr="00E37227">
        <w:t>Постановлени</w:t>
      </w:r>
      <w:r w:rsidR="00485607">
        <w:t>ю</w:t>
      </w:r>
      <w:r w:rsidRPr="00E37227">
        <w:t xml:space="preserve"> администрации города Сорска от</w:t>
      </w:r>
      <w:r>
        <w:t xml:space="preserve"> </w:t>
      </w:r>
      <w:r w:rsidR="000E1A75">
        <w:t>30</w:t>
      </w:r>
      <w:r>
        <w:t>.</w:t>
      </w:r>
      <w:r w:rsidR="000E1A75">
        <w:t>08</w:t>
      </w:r>
      <w:r>
        <w:t>.202</w:t>
      </w:r>
      <w:r w:rsidR="000E1A75">
        <w:t>2</w:t>
      </w:r>
      <w:r>
        <w:t xml:space="preserve">г. № </w:t>
      </w:r>
      <w:r w:rsidR="009A29AC">
        <w:t>4</w:t>
      </w:r>
      <w:r w:rsidR="000E1A75">
        <w:t>36</w:t>
      </w:r>
      <w:r>
        <w:t>-п «О выделении средств из резервного фонда администрации города Сорска</w:t>
      </w:r>
      <w:r w:rsidR="009A29AC">
        <w:t xml:space="preserve">» </w:t>
      </w:r>
      <w:r w:rsidR="000E1A75">
        <w:t xml:space="preserve">(в редакции от 19.10.2022г. № 549-п) </w:t>
      </w:r>
      <w:r w:rsidR="009A29AC">
        <w:t xml:space="preserve">выделена сумма </w:t>
      </w:r>
      <w:r w:rsidR="000E1A75">
        <w:t>16</w:t>
      </w:r>
      <w:r w:rsidR="00904922">
        <w:t> </w:t>
      </w:r>
      <w:r w:rsidR="000E1A75">
        <w:t>929</w:t>
      </w:r>
      <w:r w:rsidR="00904922">
        <w:t>,</w:t>
      </w:r>
      <w:r w:rsidR="000E1A75">
        <w:t>7</w:t>
      </w:r>
      <w:r w:rsidR="00904922">
        <w:t xml:space="preserve"> тыс.</w:t>
      </w:r>
      <w:r w:rsidR="009A29AC">
        <w:t xml:space="preserve"> руб</w:t>
      </w:r>
      <w:r w:rsidR="00904922">
        <w:t>.</w:t>
      </w:r>
      <w:r w:rsidR="009A29AC">
        <w:t xml:space="preserve"> на приобретение угля для городской котельной.</w:t>
      </w:r>
    </w:p>
    <w:p w:rsidR="00B84D66" w:rsidRDefault="00E37227" w:rsidP="00744DD0">
      <w:pPr>
        <w:ind w:firstLine="708"/>
        <w:jc w:val="both"/>
      </w:pPr>
      <w:r>
        <w:t xml:space="preserve"> </w:t>
      </w:r>
      <w:r w:rsidR="003E3849">
        <w:t xml:space="preserve"> </w:t>
      </w:r>
      <w:r w:rsidR="00F63E02">
        <w:t xml:space="preserve">Подраздел «Другие общегосударственные вопросы» </w:t>
      </w:r>
      <w:r w:rsidR="00D279F1">
        <w:t xml:space="preserve">исполнение </w:t>
      </w:r>
      <w:r w:rsidR="007317A1">
        <w:t>1</w:t>
      </w:r>
      <w:r w:rsidR="000D7FE3">
        <w:t> </w:t>
      </w:r>
      <w:r w:rsidR="007317A1">
        <w:t>428</w:t>
      </w:r>
      <w:r w:rsidR="000D7FE3">
        <w:t>,</w:t>
      </w:r>
      <w:r w:rsidR="007317A1">
        <w:t>8</w:t>
      </w:r>
      <w:r w:rsidR="000D7FE3">
        <w:t xml:space="preserve"> тыс.</w:t>
      </w:r>
      <w:r w:rsidR="001926C4">
        <w:t xml:space="preserve"> руб</w:t>
      </w:r>
      <w:r w:rsidR="000D7FE3">
        <w:t>.</w:t>
      </w:r>
      <w:r w:rsidR="00B84D66">
        <w:t>, из них:</w:t>
      </w:r>
    </w:p>
    <w:p w:rsidR="00275D4C" w:rsidRDefault="00275D4C" w:rsidP="00744DD0">
      <w:pPr>
        <w:ind w:firstLine="708"/>
        <w:jc w:val="both"/>
      </w:pPr>
      <w:r>
        <w:t xml:space="preserve">- </w:t>
      </w:r>
      <w:r w:rsidR="007317A1">
        <w:t>867</w:t>
      </w:r>
      <w:r w:rsidR="00135349">
        <w:t>,</w:t>
      </w:r>
      <w:r w:rsidR="007317A1">
        <w:t>3</w:t>
      </w:r>
      <w:r w:rsidR="00135349">
        <w:t xml:space="preserve"> тыс.</w:t>
      </w:r>
      <w:r>
        <w:t xml:space="preserve"> руб</w:t>
      </w:r>
      <w:r w:rsidR="00135349">
        <w:t>.</w:t>
      </w:r>
      <w:r>
        <w:t xml:space="preserve"> по МП «Текущий и капитальный ремонт административных зданий администрации города Сорска»;</w:t>
      </w:r>
    </w:p>
    <w:p w:rsidR="00E16ADE" w:rsidRDefault="00B84D66" w:rsidP="00744DD0">
      <w:pPr>
        <w:ind w:firstLine="708"/>
        <w:jc w:val="both"/>
      </w:pPr>
      <w:r>
        <w:t>-</w:t>
      </w:r>
      <w:r w:rsidR="00275D4C">
        <w:t xml:space="preserve"> </w:t>
      </w:r>
      <w:r w:rsidR="007317A1">
        <w:t>561</w:t>
      </w:r>
      <w:r w:rsidR="00135349">
        <w:t>,5 тыс.</w:t>
      </w:r>
      <w:r w:rsidR="00E16ADE">
        <w:t xml:space="preserve"> руб</w:t>
      </w:r>
      <w:r w:rsidR="00135349">
        <w:t>.</w:t>
      </w:r>
      <w:r w:rsidR="001926C4">
        <w:t xml:space="preserve"> по МП «Информатизация администрации города Сорска и ее структурных </w:t>
      </w:r>
      <w:r w:rsidR="00E16ADE">
        <w:t>подразделений»</w:t>
      </w:r>
      <w:r w:rsidR="007317A1">
        <w:t>.</w:t>
      </w:r>
    </w:p>
    <w:p w:rsidR="00973676" w:rsidRDefault="00973676" w:rsidP="00F60EA4">
      <w:pPr>
        <w:jc w:val="center"/>
        <w:rPr>
          <w:b/>
          <w:i/>
        </w:rPr>
      </w:pPr>
      <w:r>
        <w:rPr>
          <w:b/>
          <w:i/>
        </w:rPr>
        <w:t>02 Национальная оборона</w:t>
      </w:r>
    </w:p>
    <w:p w:rsidR="00973676" w:rsidRDefault="00973676" w:rsidP="00973676">
      <w:pPr>
        <w:jc w:val="both"/>
      </w:pPr>
      <w:r>
        <w:tab/>
        <w:t xml:space="preserve">По этому разделу расходы направлены на осуществление первичного воинского учета, за счет средств субвенций из республиканского бюджета, исполнение </w:t>
      </w:r>
      <w:r w:rsidR="00C8287D">
        <w:t>7</w:t>
      </w:r>
      <w:r w:rsidR="0070747B">
        <w:t>89</w:t>
      </w:r>
      <w:r w:rsidR="00693F73">
        <w:t>,</w:t>
      </w:r>
      <w:r w:rsidR="0070747B">
        <w:t>9</w:t>
      </w:r>
      <w:r w:rsidR="00693F73">
        <w:t xml:space="preserve"> тыс.</w:t>
      </w:r>
      <w:r>
        <w:t xml:space="preserve"> руб</w:t>
      </w:r>
      <w:r w:rsidR="00693F73">
        <w:t>.</w:t>
      </w:r>
      <w:r>
        <w:t xml:space="preserve">, что составляет </w:t>
      </w:r>
      <w:r w:rsidR="004C0AD6">
        <w:t>10</w:t>
      </w:r>
      <w:r w:rsidR="007F28D4">
        <w:t>0</w:t>
      </w:r>
      <w:r>
        <w:t>,</w:t>
      </w:r>
      <w:r w:rsidR="004C0AD6">
        <w:t>0</w:t>
      </w:r>
      <w:r>
        <w:t xml:space="preserve"> % от плановых показателей.</w:t>
      </w:r>
    </w:p>
    <w:p w:rsidR="00973676" w:rsidRDefault="00973676" w:rsidP="00973676">
      <w:pPr>
        <w:jc w:val="center"/>
        <w:rPr>
          <w:b/>
          <w:i/>
        </w:rPr>
      </w:pPr>
      <w:r w:rsidRPr="001A0253">
        <w:rPr>
          <w:b/>
          <w:i/>
        </w:rPr>
        <w:t>03 Национальная безопасность и правоохранительная деятельность</w:t>
      </w:r>
    </w:p>
    <w:p w:rsidR="00DE57E1" w:rsidRDefault="00973676" w:rsidP="00973676">
      <w:pPr>
        <w:jc w:val="both"/>
      </w:pPr>
      <w:r>
        <w:tab/>
        <w:t xml:space="preserve">Исполнение </w:t>
      </w:r>
      <w:r w:rsidR="00665853">
        <w:t>7</w:t>
      </w:r>
      <w:r w:rsidR="006E3B66">
        <w:t> </w:t>
      </w:r>
      <w:r w:rsidR="006A6DB5">
        <w:t>3</w:t>
      </w:r>
      <w:r w:rsidR="00665853">
        <w:t>36</w:t>
      </w:r>
      <w:r w:rsidR="006E3B66">
        <w:t>,</w:t>
      </w:r>
      <w:r w:rsidR="00665853">
        <w:t>3</w:t>
      </w:r>
      <w:r w:rsidR="006E3B66">
        <w:t xml:space="preserve"> тыс.</w:t>
      </w:r>
      <w:r>
        <w:t xml:space="preserve"> руб</w:t>
      </w:r>
      <w:r w:rsidR="006E3B66">
        <w:t>.</w:t>
      </w:r>
      <w:r>
        <w:t xml:space="preserve">, что составляет </w:t>
      </w:r>
      <w:r w:rsidR="00665853">
        <w:t>93</w:t>
      </w:r>
      <w:r>
        <w:t>,</w:t>
      </w:r>
      <w:r w:rsidR="00665853">
        <w:t>4</w:t>
      </w:r>
      <w:r>
        <w:t xml:space="preserve"> % от плановых показателей. </w:t>
      </w:r>
    </w:p>
    <w:p w:rsidR="009240FA" w:rsidRDefault="00DE57E1" w:rsidP="00973676">
      <w:pPr>
        <w:jc w:val="both"/>
      </w:pPr>
      <w:r>
        <w:tab/>
        <w:t xml:space="preserve">Подраздел «Защита населения и территории от чрезвычайных ситуаций природного и техногенного характера, гражданская оборона» включает в себя расходы по МП </w:t>
      </w:r>
      <w:r w:rsidR="003E2F59">
        <w:t xml:space="preserve">«Развитие </w:t>
      </w:r>
      <w:r>
        <w:t>муниципального казенного учреждения «Е</w:t>
      </w:r>
      <w:r w:rsidR="003E2F59">
        <w:t>дин</w:t>
      </w:r>
      <w:r>
        <w:t>ая</w:t>
      </w:r>
      <w:r w:rsidR="003E2F59">
        <w:t xml:space="preserve"> дежурно-диспетчерск</w:t>
      </w:r>
      <w:r>
        <w:t>ая</w:t>
      </w:r>
      <w:r w:rsidR="003E2F59">
        <w:t xml:space="preserve"> служб</w:t>
      </w:r>
      <w:r>
        <w:t>а</w:t>
      </w:r>
      <w:r w:rsidR="003E2F59">
        <w:t xml:space="preserve"> муниципального образования город Сорск» на сумму </w:t>
      </w:r>
      <w:r w:rsidR="009240FA">
        <w:t>5</w:t>
      </w:r>
      <w:r w:rsidR="006E3B66">
        <w:t> </w:t>
      </w:r>
      <w:r w:rsidR="009240FA">
        <w:t>23</w:t>
      </w:r>
      <w:r w:rsidR="006A6DB5">
        <w:t>6</w:t>
      </w:r>
      <w:r w:rsidR="006E3B66">
        <w:t>,5 тыс.</w:t>
      </w:r>
      <w:r w:rsidR="003E2F59">
        <w:t xml:space="preserve"> руб</w:t>
      </w:r>
      <w:r w:rsidR="006E3B66">
        <w:t>.</w:t>
      </w:r>
      <w:r w:rsidR="000B0DD1">
        <w:t xml:space="preserve">, из них </w:t>
      </w:r>
      <w:r w:rsidR="009240FA">
        <w:t>455</w:t>
      </w:r>
      <w:r w:rsidR="006E3B66">
        <w:t>,</w:t>
      </w:r>
      <w:r w:rsidR="006A6DB5">
        <w:t>0</w:t>
      </w:r>
      <w:r w:rsidR="006E3B66">
        <w:t xml:space="preserve"> тыс.</w:t>
      </w:r>
      <w:r w:rsidR="000B0DD1">
        <w:t xml:space="preserve"> руб</w:t>
      </w:r>
      <w:r w:rsidR="006E3B66">
        <w:t>.</w:t>
      </w:r>
      <w:r w:rsidR="000B0DD1">
        <w:t xml:space="preserve"> за счет средств республиканского бюджета</w:t>
      </w:r>
      <w:r w:rsidR="006F04F1">
        <w:t>.</w:t>
      </w:r>
    </w:p>
    <w:p w:rsidR="00DE7B7D" w:rsidRDefault="00DE7B7D" w:rsidP="00973676">
      <w:pPr>
        <w:jc w:val="both"/>
      </w:pPr>
      <w:r>
        <w:tab/>
        <w:t xml:space="preserve">Подраздел «Другие вопросы в области национальной безопасности и правоохранительной деятельности» </w:t>
      </w:r>
      <w:r w:rsidR="004B7B60">
        <w:t>исполнен на сумму</w:t>
      </w:r>
      <w:r w:rsidR="00477627">
        <w:t xml:space="preserve"> </w:t>
      </w:r>
      <w:r w:rsidR="00CC2334">
        <w:t>2</w:t>
      </w:r>
      <w:r w:rsidR="00843D4B">
        <w:t> </w:t>
      </w:r>
      <w:r w:rsidR="00CC2334">
        <w:t>099</w:t>
      </w:r>
      <w:r w:rsidR="00843D4B">
        <w:t>,</w:t>
      </w:r>
      <w:r w:rsidR="00CC2334">
        <w:t>8</w:t>
      </w:r>
      <w:r w:rsidR="00843D4B">
        <w:t xml:space="preserve"> тыс.</w:t>
      </w:r>
      <w:r w:rsidR="004B7B60">
        <w:t xml:space="preserve"> руб. Расходы </w:t>
      </w:r>
      <w:r>
        <w:t>включа</w:t>
      </w:r>
      <w:r w:rsidR="004B7B60">
        <w:t>ю</w:t>
      </w:r>
      <w:r>
        <w:t>т в себя МП:</w:t>
      </w:r>
    </w:p>
    <w:p w:rsidR="009F5255" w:rsidRDefault="00636763" w:rsidP="00973676">
      <w:pPr>
        <w:jc w:val="both"/>
      </w:pPr>
      <w:r>
        <w:tab/>
      </w:r>
      <w:r w:rsidR="009F5255">
        <w:t>- «Обеспечение общественного порядка и противодействия преступности на территории городского округа (20</w:t>
      </w:r>
      <w:r w:rsidR="00DE7B7D">
        <w:t>20</w:t>
      </w:r>
      <w:r w:rsidR="009F5255">
        <w:t>-20</w:t>
      </w:r>
      <w:r w:rsidR="00DE7B7D">
        <w:t>22</w:t>
      </w:r>
      <w:r w:rsidR="009F5255">
        <w:t xml:space="preserve"> годы)» на сумму </w:t>
      </w:r>
      <w:r w:rsidR="0099371E">
        <w:t>2</w:t>
      </w:r>
      <w:r w:rsidR="00477627">
        <w:t>3</w:t>
      </w:r>
      <w:r w:rsidR="00843D4B">
        <w:t>3,0 тыс.</w:t>
      </w:r>
      <w:r w:rsidR="009F5255">
        <w:t xml:space="preserve"> </w:t>
      </w:r>
      <w:r w:rsidR="00741A07">
        <w:t>руб</w:t>
      </w:r>
      <w:r w:rsidR="00843D4B">
        <w:t>.</w:t>
      </w:r>
      <w:r w:rsidR="00741A07">
        <w:t>;</w:t>
      </w:r>
    </w:p>
    <w:p w:rsidR="00741A07" w:rsidRDefault="00636763" w:rsidP="00741A07">
      <w:pPr>
        <w:jc w:val="both"/>
      </w:pPr>
      <w:r>
        <w:tab/>
      </w:r>
      <w:r w:rsidR="00741A07">
        <w:t>- «Противодействие незаконному обороту наркотиков, снижение масштабов наркотизации и алкоголизации населения муниципального образования город Сорск  (20</w:t>
      </w:r>
      <w:r w:rsidR="004B7B60">
        <w:t>20</w:t>
      </w:r>
      <w:r w:rsidR="00741A07">
        <w:t>-20</w:t>
      </w:r>
      <w:r w:rsidR="004B7B60">
        <w:t>22</w:t>
      </w:r>
      <w:r w:rsidR="00741A07">
        <w:t xml:space="preserve"> годы)» на сумму </w:t>
      </w:r>
      <w:r w:rsidR="0091273F">
        <w:t>66</w:t>
      </w:r>
      <w:r w:rsidR="00843D4B">
        <w:t>,1 тыс.</w:t>
      </w:r>
      <w:r w:rsidR="00741A07">
        <w:t xml:space="preserve"> руб</w:t>
      </w:r>
      <w:r w:rsidR="00843D4B">
        <w:t>.</w:t>
      </w:r>
      <w:r w:rsidR="00741A07">
        <w:t>;</w:t>
      </w:r>
    </w:p>
    <w:p w:rsidR="00741A07" w:rsidRDefault="00636763" w:rsidP="00973676">
      <w:pPr>
        <w:jc w:val="both"/>
      </w:pPr>
      <w:r>
        <w:tab/>
      </w:r>
      <w:r w:rsidR="00AD253D">
        <w:t xml:space="preserve">-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</w:t>
      </w:r>
      <w:r w:rsidR="00AD253D">
        <w:lastRenderedPageBreak/>
        <w:t>водных объектах»</w:t>
      </w:r>
      <w:r>
        <w:t xml:space="preserve"> на сумму </w:t>
      </w:r>
      <w:r w:rsidR="005D1C2F">
        <w:t>1</w:t>
      </w:r>
      <w:r w:rsidR="00843D4B">
        <w:t> </w:t>
      </w:r>
      <w:r w:rsidR="005D1C2F">
        <w:t>427</w:t>
      </w:r>
      <w:r w:rsidR="00843D4B">
        <w:t>,</w:t>
      </w:r>
      <w:r w:rsidR="005D1C2F">
        <w:t>5</w:t>
      </w:r>
      <w:r w:rsidR="00843D4B">
        <w:t xml:space="preserve"> тыс.</w:t>
      </w:r>
      <w:r w:rsidR="00ED4A26">
        <w:t xml:space="preserve"> руб</w:t>
      </w:r>
      <w:r w:rsidR="00843D4B">
        <w:t>.</w:t>
      </w:r>
      <w:r w:rsidR="001A0253">
        <w:t xml:space="preserve">, из них </w:t>
      </w:r>
      <w:r w:rsidR="005D1C2F">
        <w:t>411</w:t>
      </w:r>
      <w:r w:rsidR="00843D4B">
        <w:t>,</w:t>
      </w:r>
      <w:r w:rsidR="00AA2820">
        <w:t>0</w:t>
      </w:r>
      <w:r w:rsidR="00843D4B">
        <w:t xml:space="preserve"> </w:t>
      </w:r>
      <w:r w:rsidR="00DD3B34">
        <w:t xml:space="preserve">тыс. </w:t>
      </w:r>
      <w:r w:rsidR="001A0253">
        <w:t>руб</w:t>
      </w:r>
      <w:r w:rsidR="00DD3B34">
        <w:t>.</w:t>
      </w:r>
      <w:r w:rsidR="001A0253">
        <w:t xml:space="preserve"> за счет с</w:t>
      </w:r>
      <w:r w:rsidR="00FE7EFD">
        <w:t>редств республиканского бюджета;</w:t>
      </w:r>
    </w:p>
    <w:p w:rsidR="00FE7EFD" w:rsidRDefault="00F74ACF" w:rsidP="00973676">
      <w:pPr>
        <w:jc w:val="both"/>
      </w:pPr>
      <w:r>
        <w:tab/>
        <w:t xml:space="preserve">- «Повышение безопасности дорожного движения в муниципальном образовании город Сорск» на сумму </w:t>
      </w:r>
      <w:r w:rsidR="00F57611">
        <w:t>1</w:t>
      </w:r>
      <w:r w:rsidR="009E0F66">
        <w:t>38</w:t>
      </w:r>
      <w:r w:rsidR="00DD3B34">
        <w:t>,4 тыс.</w:t>
      </w:r>
      <w:r w:rsidR="00AA2820">
        <w:t xml:space="preserve"> руб</w:t>
      </w:r>
      <w:r w:rsidR="00DD3B34">
        <w:t>.</w:t>
      </w:r>
      <w:r w:rsidR="00AA2820">
        <w:t>;</w:t>
      </w:r>
    </w:p>
    <w:p w:rsidR="00AA2820" w:rsidRDefault="00AA2820" w:rsidP="00973676">
      <w:pPr>
        <w:jc w:val="both"/>
      </w:pPr>
      <w:r>
        <w:tab/>
        <w:t xml:space="preserve">- «Улучшение условий и охраны труда на территории муниципального образования город Сорск на 2020-2022 годы» на сумму </w:t>
      </w:r>
      <w:r w:rsidR="009E0F66">
        <w:t>179</w:t>
      </w:r>
      <w:r w:rsidR="00DD3B34">
        <w:t>,</w:t>
      </w:r>
      <w:r w:rsidR="009E0F66">
        <w:t>7</w:t>
      </w:r>
      <w:r w:rsidR="00DD3B34">
        <w:t xml:space="preserve"> тыс.</w:t>
      </w:r>
      <w:r>
        <w:t xml:space="preserve"> руб</w:t>
      </w:r>
      <w:r w:rsidR="00DD3B34">
        <w:t>.</w:t>
      </w:r>
      <w:r>
        <w:t>;</w:t>
      </w:r>
    </w:p>
    <w:p w:rsidR="00AA2820" w:rsidRDefault="00AA2820" w:rsidP="00973676">
      <w:pPr>
        <w:jc w:val="both"/>
      </w:pPr>
      <w:r>
        <w:tab/>
        <w:t xml:space="preserve">- Противодействие экстремизму и профилактика терроризма на территории муниципального образования город Сорск» на сумму </w:t>
      </w:r>
      <w:r w:rsidR="00E63FF4">
        <w:t>55</w:t>
      </w:r>
      <w:r w:rsidR="00DD3B34">
        <w:t>,</w:t>
      </w:r>
      <w:r w:rsidR="00E63FF4">
        <w:t>1</w:t>
      </w:r>
      <w:r w:rsidR="00DD3B34">
        <w:t xml:space="preserve"> тыс.</w:t>
      </w:r>
      <w:r>
        <w:t xml:space="preserve"> руб.</w:t>
      </w:r>
    </w:p>
    <w:p w:rsidR="00973676" w:rsidRDefault="00973676" w:rsidP="00E63FF4">
      <w:pPr>
        <w:jc w:val="center"/>
        <w:rPr>
          <w:b/>
          <w:i/>
        </w:rPr>
      </w:pPr>
      <w:r w:rsidRPr="00A30492">
        <w:rPr>
          <w:b/>
          <w:i/>
        </w:rPr>
        <w:t>04 Национальная экономика</w:t>
      </w:r>
    </w:p>
    <w:p w:rsidR="00973676" w:rsidRDefault="00973676" w:rsidP="00973676">
      <w:pPr>
        <w:jc w:val="both"/>
      </w:pPr>
      <w:r>
        <w:tab/>
        <w:t xml:space="preserve">Этот раздел исполнен на </w:t>
      </w:r>
      <w:r w:rsidR="00506377">
        <w:t>139</w:t>
      </w:r>
      <w:r w:rsidR="003219B5">
        <w:t> </w:t>
      </w:r>
      <w:r w:rsidR="00C57149">
        <w:t>2</w:t>
      </w:r>
      <w:r w:rsidR="00506377">
        <w:t>95</w:t>
      </w:r>
      <w:r w:rsidR="003219B5">
        <w:t>,1</w:t>
      </w:r>
      <w:r w:rsidR="00696482">
        <w:t xml:space="preserve"> </w:t>
      </w:r>
      <w:r w:rsidR="003219B5">
        <w:t>тыс.</w:t>
      </w:r>
      <w:r>
        <w:t xml:space="preserve"> руб</w:t>
      </w:r>
      <w:r w:rsidR="003219B5">
        <w:t>.</w:t>
      </w:r>
      <w:r>
        <w:t xml:space="preserve">, что составляет </w:t>
      </w:r>
      <w:r w:rsidR="00A30492">
        <w:t>9</w:t>
      </w:r>
      <w:r w:rsidR="00506377">
        <w:t>7</w:t>
      </w:r>
      <w:r>
        <w:t>,</w:t>
      </w:r>
      <w:r w:rsidR="00506377">
        <w:t>2</w:t>
      </w:r>
      <w:r>
        <w:t xml:space="preserve"> % от плановых показателей.</w:t>
      </w:r>
      <w:r w:rsidR="00056524">
        <w:t xml:space="preserve"> </w:t>
      </w:r>
    </w:p>
    <w:p w:rsidR="00973676" w:rsidRDefault="00973676" w:rsidP="00973676">
      <w:pPr>
        <w:jc w:val="both"/>
      </w:pPr>
      <w:r>
        <w:tab/>
        <w:t>По</w:t>
      </w:r>
      <w:r w:rsidR="00BF7E14">
        <w:t xml:space="preserve"> </w:t>
      </w:r>
      <w:r>
        <w:t xml:space="preserve"> </w:t>
      </w:r>
      <w:r w:rsidR="00BF7E14">
        <w:t xml:space="preserve"> </w:t>
      </w:r>
      <w:r>
        <w:t>подразделу</w:t>
      </w:r>
      <w:r w:rsidR="00BF7E14">
        <w:t xml:space="preserve">  </w:t>
      </w:r>
      <w:r>
        <w:t xml:space="preserve"> «Сельское</w:t>
      </w:r>
      <w:r w:rsidR="00BF7E14">
        <w:t xml:space="preserve">  </w:t>
      </w:r>
      <w:r>
        <w:t xml:space="preserve"> хозяйство</w:t>
      </w:r>
      <w:r w:rsidR="00BF7E14">
        <w:t xml:space="preserve">   </w:t>
      </w:r>
      <w:r>
        <w:t xml:space="preserve">и </w:t>
      </w:r>
      <w:r w:rsidR="00BF7E14">
        <w:t xml:space="preserve"> </w:t>
      </w:r>
      <w:r>
        <w:t>рыболовство»</w:t>
      </w:r>
      <w:r w:rsidR="00BF7E14">
        <w:t xml:space="preserve"> </w:t>
      </w:r>
      <w:r>
        <w:t xml:space="preserve"> расходы </w:t>
      </w:r>
      <w:r w:rsidR="00BF7E14">
        <w:t xml:space="preserve"> </w:t>
      </w:r>
      <w:r>
        <w:t xml:space="preserve">составили </w:t>
      </w:r>
      <w:r w:rsidR="00A14FCA">
        <w:t>965</w:t>
      </w:r>
      <w:r w:rsidR="003219B5">
        <w:t>,</w:t>
      </w:r>
      <w:r w:rsidR="00A14FCA">
        <w:t>4</w:t>
      </w:r>
      <w:r w:rsidR="003219B5">
        <w:t xml:space="preserve"> тыс.</w:t>
      </w:r>
      <w:r w:rsidR="0092152D">
        <w:t xml:space="preserve"> </w:t>
      </w:r>
      <w:r>
        <w:t>руб</w:t>
      </w:r>
      <w:r w:rsidR="003219B5">
        <w:t>.</w:t>
      </w:r>
      <w:r>
        <w:t xml:space="preserve"> по МП «Развитие сельскохозяйственного производства на территории </w:t>
      </w:r>
      <w:r w:rsidRPr="00A30492">
        <w:t>муниципального образования город Сорск»</w:t>
      </w:r>
      <w:r w:rsidR="000B0DD1" w:rsidRPr="00A30492">
        <w:t xml:space="preserve"> </w:t>
      </w:r>
      <w:r w:rsidR="00B133D7" w:rsidRPr="00A30492">
        <w:t>за счет средств</w:t>
      </w:r>
      <w:r w:rsidR="00B133D7">
        <w:t xml:space="preserve"> республиканского бюджета</w:t>
      </w:r>
      <w:r w:rsidR="005C2A1B">
        <w:t>.</w:t>
      </w:r>
      <w:r w:rsidR="00C71A31">
        <w:t xml:space="preserve"> </w:t>
      </w:r>
    </w:p>
    <w:p w:rsidR="00C71A31" w:rsidRDefault="00F70837" w:rsidP="00C71A31">
      <w:pPr>
        <w:jc w:val="both"/>
      </w:pPr>
      <w:r w:rsidRPr="00F70837">
        <w:tab/>
      </w:r>
      <w:r w:rsidR="00973676" w:rsidRPr="00A30492">
        <w:t xml:space="preserve">Подраздел «Транспорт» исполнен на </w:t>
      </w:r>
      <w:r w:rsidR="00CA5B2C" w:rsidRPr="00A30492">
        <w:t xml:space="preserve">сумму </w:t>
      </w:r>
      <w:r w:rsidR="00BA3D99">
        <w:t>9</w:t>
      </w:r>
      <w:r w:rsidR="003219B5">
        <w:t> </w:t>
      </w:r>
      <w:r w:rsidR="00125E7E">
        <w:t>1</w:t>
      </w:r>
      <w:r w:rsidR="00BA3D99">
        <w:t>99</w:t>
      </w:r>
      <w:r w:rsidR="003219B5">
        <w:t>,</w:t>
      </w:r>
      <w:r w:rsidR="00BA3D99">
        <w:t>8</w:t>
      </w:r>
      <w:r w:rsidR="003219B5">
        <w:t xml:space="preserve"> тыс.</w:t>
      </w:r>
      <w:r w:rsidR="00973676" w:rsidRPr="00A30492">
        <w:t xml:space="preserve"> руб</w:t>
      </w:r>
      <w:r w:rsidR="003219B5">
        <w:t>.</w:t>
      </w:r>
      <w:r w:rsidR="00CA5B2C" w:rsidRPr="00A30492">
        <w:t xml:space="preserve"> по подпрограмме</w:t>
      </w:r>
      <w:r w:rsidR="00CA5B2C">
        <w:t xml:space="preserve"> </w:t>
      </w:r>
      <w:r w:rsidR="00CA5B2C" w:rsidRPr="00A30492">
        <w:t>«Организация пассажирских перевозок автомобильным транспортом общего</w:t>
      </w:r>
      <w:r w:rsidR="00CA5B2C">
        <w:t xml:space="preserve"> пользования», в рамках МП «Развитие транспортной системы муниципального образования город Сорск» </w:t>
      </w:r>
      <w:r w:rsidR="00973676">
        <w:t>- возмещение убытков автоколонне по перевозке пассажиров</w:t>
      </w:r>
      <w:r w:rsidR="00CA5B2C">
        <w:t>.</w:t>
      </w:r>
      <w:r w:rsidR="00C71A31">
        <w:t xml:space="preserve"> </w:t>
      </w:r>
    </w:p>
    <w:p w:rsidR="003F22DF" w:rsidRDefault="003F22DF" w:rsidP="00CA5B2C">
      <w:pPr>
        <w:ind w:firstLine="708"/>
        <w:jc w:val="both"/>
      </w:pPr>
      <w:proofErr w:type="gramStart"/>
      <w:r>
        <w:t xml:space="preserve">Подраздел «Дорожное хозяйство» (дорожные фонды), исполнение </w:t>
      </w:r>
      <w:r w:rsidR="00884DDA">
        <w:t>1</w:t>
      </w:r>
      <w:r w:rsidR="001961CD">
        <w:t>5</w:t>
      </w:r>
      <w:r w:rsidR="003219B5">
        <w:t> </w:t>
      </w:r>
      <w:r w:rsidR="001961CD">
        <w:t>9</w:t>
      </w:r>
      <w:r w:rsidR="00A40FF5">
        <w:t>2</w:t>
      </w:r>
      <w:r w:rsidR="00F83A82">
        <w:t>3</w:t>
      </w:r>
      <w:r w:rsidR="003219B5">
        <w:t>,2</w:t>
      </w:r>
      <w:r w:rsidR="000337CE">
        <w:t> </w:t>
      </w:r>
      <w:r w:rsidR="003219B5">
        <w:t>тыс.</w:t>
      </w:r>
      <w:r>
        <w:t xml:space="preserve"> руб</w:t>
      </w:r>
      <w:r w:rsidR="003219B5">
        <w:t>.</w:t>
      </w:r>
      <w:r>
        <w:t xml:space="preserve"> </w:t>
      </w:r>
      <w:r w:rsidR="00907615">
        <w:t>по подпрограмме «Автомобильные дороги муниципального образования города Сорска»</w:t>
      </w:r>
      <w:r w:rsidR="00F87943">
        <w:t>, в рамках МП «Развитие транспортной системы муниципального образования город Сорск»</w:t>
      </w:r>
      <w:r w:rsidR="00981AC4">
        <w:t xml:space="preserve">, из них </w:t>
      </w:r>
      <w:r w:rsidR="001961CD">
        <w:t>2</w:t>
      </w:r>
      <w:r w:rsidR="003219B5">
        <w:t> </w:t>
      </w:r>
      <w:r w:rsidR="001961CD">
        <w:t>92</w:t>
      </w:r>
      <w:r w:rsidR="00F83A82">
        <w:t>3</w:t>
      </w:r>
      <w:r w:rsidR="003219B5">
        <w:t>,2</w:t>
      </w:r>
      <w:r w:rsidR="00981AC4">
        <w:t> </w:t>
      </w:r>
      <w:r w:rsidR="003219B5">
        <w:t>тыс.</w:t>
      </w:r>
      <w:r w:rsidR="00F87943">
        <w:t xml:space="preserve"> </w:t>
      </w:r>
      <w:r w:rsidR="00970BB5">
        <w:t>руб</w:t>
      </w:r>
      <w:r w:rsidR="003219B5">
        <w:t>.</w:t>
      </w:r>
      <w:r w:rsidR="00970BB5">
        <w:t xml:space="preserve"> </w:t>
      </w:r>
      <w:r w:rsidR="00F87943">
        <w:t xml:space="preserve">за счет средств </w:t>
      </w:r>
      <w:r w:rsidR="009D7C7F">
        <w:t>полученных от уплаты акцизов по подакцизным товарам</w:t>
      </w:r>
      <w:r w:rsidR="00981AC4">
        <w:t xml:space="preserve">; </w:t>
      </w:r>
      <w:r w:rsidR="00884DDA">
        <w:t>1</w:t>
      </w:r>
      <w:r w:rsidR="001961CD">
        <w:t>3</w:t>
      </w:r>
      <w:r w:rsidR="00981AC4">
        <w:t> </w:t>
      </w:r>
      <w:r w:rsidR="001961CD">
        <w:t>000</w:t>
      </w:r>
      <w:r w:rsidR="00981AC4">
        <w:t>,</w:t>
      </w:r>
      <w:r w:rsidR="001961CD">
        <w:t>0</w:t>
      </w:r>
      <w:r w:rsidR="00981AC4">
        <w:t xml:space="preserve"> </w:t>
      </w:r>
      <w:r w:rsidR="003219B5">
        <w:t xml:space="preserve">тыс. </w:t>
      </w:r>
      <w:r w:rsidR="00981AC4">
        <w:t>руб</w:t>
      </w:r>
      <w:r w:rsidR="003219B5">
        <w:t>.</w:t>
      </w:r>
      <w:r w:rsidR="00981AC4">
        <w:t xml:space="preserve"> за счет средств республиканского бюджета.</w:t>
      </w:r>
      <w:r w:rsidR="009D7C7F">
        <w:t xml:space="preserve"> </w:t>
      </w:r>
      <w:proofErr w:type="gramEnd"/>
    </w:p>
    <w:p w:rsidR="003E4B9A" w:rsidRDefault="003219B5" w:rsidP="003E4B9A">
      <w:pPr>
        <w:jc w:val="both"/>
      </w:pPr>
      <w:r>
        <w:tab/>
      </w:r>
      <w:r w:rsidR="00973676">
        <w:t>Подраздел «Другие вопросы в области национальной экономики» исполнение</w:t>
      </w:r>
      <w:r w:rsidR="00531E52">
        <w:t xml:space="preserve"> составило </w:t>
      </w:r>
      <w:r w:rsidR="003E4B9A">
        <w:t>113</w:t>
      </w:r>
      <w:r>
        <w:t> </w:t>
      </w:r>
      <w:r w:rsidR="003E4B9A">
        <w:t>206</w:t>
      </w:r>
      <w:r>
        <w:t>,7 тыс.</w:t>
      </w:r>
      <w:r w:rsidR="00531E52">
        <w:t xml:space="preserve"> руб</w:t>
      </w:r>
      <w:r w:rsidR="003E4B9A">
        <w:t>. Расходы включают в себя:</w:t>
      </w:r>
    </w:p>
    <w:p w:rsidR="003E4B9A" w:rsidRDefault="003E4B9A" w:rsidP="00A47A23">
      <w:pPr>
        <w:ind w:firstLine="708"/>
        <w:jc w:val="both"/>
      </w:pPr>
      <w:r>
        <w:t>-</w:t>
      </w:r>
      <w:r w:rsidR="00A47A23">
        <w:t xml:space="preserve"> по </w:t>
      </w:r>
      <w:r w:rsidR="006B70A8">
        <w:t xml:space="preserve">МП </w:t>
      </w:r>
      <w:r w:rsidR="00973676">
        <w:t>«Управление муниципальным имуществом»</w:t>
      </w:r>
      <w:r>
        <w:t xml:space="preserve"> на сумму 1</w:t>
      </w:r>
      <w:r w:rsidR="003219B5">
        <w:t> </w:t>
      </w:r>
      <w:r>
        <w:t>543</w:t>
      </w:r>
      <w:r w:rsidR="003219B5">
        <w:t>,</w:t>
      </w:r>
      <w:r>
        <w:t>1</w:t>
      </w:r>
      <w:r w:rsidR="003219B5">
        <w:t xml:space="preserve"> тыс.</w:t>
      </w:r>
      <w:r>
        <w:t xml:space="preserve"> руб</w:t>
      </w:r>
      <w:r w:rsidR="003219B5">
        <w:t>.</w:t>
      </w:r>
      <w:r>
        <w:t>;</w:t>
      </w:r>
    </w:p>
    <w:p w:rsidR="003E61A5" w:rsidRDefault="003E4B9A" w:rsidP="00A47A23">
      <w:pPr>
        <w:ind w:firstLine="708"/>
        <w:jc w:val="both"/>
      </w:pPr>
      <w:r>
        <w:t>- на увеличение расходов на уставный капитал МУП «Новый дом» - 111</w:t>
      </w:r>
      <w:r w:rsidR="003219B5">
        <w:t> </w:t>
      </w:r>
      <w:r>
        <w:t>663</w:t>
      </w:r>
      <w:r w:rsidR="003219B5">
        <w:t>,6 тыс.</w:t>
      </w:r>
      <w:r>
        <w:t xml:space="preserve"> руб.</w:t>
      </w:r>
      <w:r w:rsidR="00A47A23">
        <w:t xml:space="preserve"> </w:t>
      </w:r>
      <w:r w:rsidR="009F7E98">
        <w:t xml:space="preserve"> </w:t>
      </w:r>
    </w:p>
    <w:p w:rsidR="00973676" w:rsidRDefault="00973676" w:rsidP="003E4B9A">
      <w:pPr>
        <w:jc w:val="center"/>
        <w:rPr>
          <w:b/>
          <w:i/>
        </w:rPr>
      </w:pPr>
      <w:r w:rsidRPr="0011596F">
        <w:rPr>
          <w:b/>
          <w:i/>
        </w:rPr>
        <w:t>05 Жилищно-коммунальное хозяйство</w:t>
      </w:r>
    </w:p>
    <w:p w:rsidR="00973676" w:rsidRDefault="00973676" w:rsidP="00973676">
      <w:pPr>
        <w:jc w:val="both"/>
      </w:pPr>
      <w:r>
        <w:tab/>
        <w:t xml:space="preserve">Расходы по этому разделу </w:t>
      </w:r>
      <w:r w:rsidR="00F52668">
        <w:t xml:space="preserve">исполнены на </w:t>
      </w:r>
      <w:r w:rsidR="00BB3074">
        <w:t>1</w:t>
      </w:r>
      <w:r w:rsidR="00CB0EF5">
        <w:t>49 212,</w:t>
      </w:r>
      <w:r w:rsidR="00BB3074">
        <w:t>4</w:t>
      </w:r>
      <w:r w:rsidR="00CB0EF5">
        <w:t xml:space="preserve"> тыс.</w:t>
      </w:r>
      <w:r>
        <w:t xml:space="preserve"> руб</w:t>
      </w:r>
      <w:r w:rsidR="00CB0EF5">
        <w:t>.</w:t>
      </w:r>
      <w:r>
        <w:t xml:space="preserve">, что составляет </w:t>
      </w:r>
      <w:r w:rsidR="00BB3074">
        <w:t>96</w:t>
      </w:r>
      <w:r>
        <w:t>,</w:t>
      </w:r>
      <w:r w:rsidR="00BB3074">
        <w:t>2</w:t>
      </w:r>
      <w:r>
        <w:t xml:space="preserve"> % от плановых показателей.</w:t>
      </w:r>
      <w:r w:rsidR="002A571F">
        <w:t xml:space="preserve"> </w:t>
      </w:r>
    </w:p>
    <w:p w:rsidR="00D85686" w:rsidRDefault="006A042E" w:rsidP="00C6672A">
      <w:pPr>
        <w:jc w:val="both"/>
      </w:pPr>
      <w:r>
        <w:tab/>
      </w:r>
      <w:r w:rsidR="00973676">
        <w:t xml:space="preserve">По подразделу «Жилищное хозяйство» исполнение – </w:t>
      </w:r>
      <w:r w:rsidR="00705254">
        <w:t>107</w:t>
      </w:r>
      <w:r w:rsidR="00CB0EF5">
        <w:t> </w:t>
      </w:r>
      <w:r w:rsidR="00D85686">
        <w:t>8</w:t>
      </w:r>
      <w:r w:rsidR="00705254">
        <w:t>95</w:t>
      </w:r>
      <w:r w:rsidR="00CB0EF5">
        <w:t>,</w:t>
      </w:r>
      <w:r w:rsidR="00D85686">
        <w:t>5</w:t>
      </w:r>
      <w:r w:rsidR="00CB0EF5">
        <w:t xml:space="preserve"> тыс.</w:t>
      </w:r>
      <w:r w:rsidR="00973676">
        <w:t xml:space="preserve"> руб</w:t>
      </w:r>
      <w:r w:rsidR="000774DA">
        <w:t xml:space="preserve">. </w:t>
      </w:r>
      <w:r>
        <w:t>По этому подразделу расходы направлены на реализацию мероприятий</w:t>
      </w:r>
      <w:r w:rsidR="00D85686">
        <w:t>:</w:t>
      </w:r>
    </w:p>
    <w:p w:rsidR="00D85686" w:rsidRDefault="00D85686" w:rsidP="00C6672A">
      <w:pPr>
        <w:jc w:val="both"/>
      </w:pPr>
      <w:r>
        <w:tab/>
        <w:t xml:space="preserve">- </w:t>
      </w:r>
      <w:r w:rsidR="00A1466B">
        <w:t>104</w:t>
      </w:r>
      <w:r w:rsidR="00CB0EF5">
        <w:t> </w:t>
      </w:r>
      <w:r>
        <w:t>4</w:t>
      </w:r>
      <w:r w:rsidR="00A1466B">
        <w:t>28</w:t>
      </w:r>
      <w:r w:rsidR="00CB0EF5">
        <w:t xml:space="preserve">,7 тыс. </w:t>
      </w:r>
      <w:r>
        <w:t xml:space="preserve"> руб</w:t>
      </w:r>
      <w:r w:rsidR="00CB0EF5">
        <w:t>.</w:t>
      </w:r>
      <w:r>
        <w:t xml:space="preserve"> по МП «Переселение жителей муниципального образования город Сорск из аварийного и непригодного для проживания жилищного фонда», в том числе </w:t>
      </w:r>
      <w:r w:rsidR="00A1466B">
        <w:t>103</w:t>
      </w:r>
      <w:r w:rsidR="00CB0EF5">
        <w:t> </w:t>
      </w:r>
      <w:r w:rsidR="00A1466B">
        <w:t>773</w:t>
      </w:r>
      <w:r w:rsidR="00CB0EF5">
        <w:t>,6 тыс.</w:t>
      </w:r>
      <w:r>
        <w:t xml:space="preserve"> руб</w:t>
      </w:r>
      <w:r w:rsidR="00CB0EF5">
        <w:t>.</w:t>
      </w:r>
      <w:r>
        <w:t xml:space="preserve"> за счет средств республиканского бюджета; </w:t>
      </w:r>
    </w:p>
    <w:p w:rsidR="00FA0C31" w:rsidRDefault="006A042E" w:rsidP="00C6672A">
      <w:pPr>
        <w:jc w:val="both"/>
      </w:pPr>
      <w:r>
        <w:t xml:space="preserve"> </w:t>
      </w:r>
      <w:r w:rsidR="00D85686">
        <w:tab/>
        <w:t>- 3</w:t>
      </w:r>
      <w:r w:rsidR="00CB0EF5">
        <w:t> </w:t>
      </w:r>
      <w:r w:rsidR="00D85686">
        <w:t>4</w:t>
      </w:r>
      <w:r w:rsidR="00A1466B">
        <w:t>66</w:t>
      </w:r>
      <w:r w:rsidR="00CB0EF5">
        <w:t>,</w:t>
      </w:r>
      <w:r w:rsidR="00A1466B">
        <w:t>8</w:t>
      </w:r>
      <w:r w:rsidR="00CB0EF5">
        <w:t xml:space="preserve"> тыс. </w:t>
      </w:r>
      <w:r w:rsidR="00D85686">
        <w:t xml:space="preserve"> руб</w:t>
      </w:r>
      <w:r w:rsidR="00CB0EF5">
        <w:t>.</w:t>
      </w:r>
      <w:r w:rsidR="00D85686">
        <w:t xml:space="preserve"> по МП</w:t>
      </w:r>
      <w:r>
        <w:t xml:space="preserve">  </w:t>
      </w:r>
      <w:r w:rsidR="003C4142">
        <w:t xml:space="preserve">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</w:t>
      </w:r>
      <w:r w:rsidR="00D85686">
        <w:t>2</w:t>
      </w:r>
      <w:r w:rsidR="003C4142">
        <w:t>1-20</w:t>
      </w:r>
      <w:r w:rsidR="0017435E">
        <w:t>2</w:t>
      </w:r>
      <w:r w:rsidR="00D85686">
        <w:t>3</w:t>
      </w:r>
      <w:r w:rsidR="003C4142">
        <w:t xml:space="preserve"> годы»</w:t>
      </w:r>
      <w:r w:rsidR="005B2C73">
        <w:t xml:space="preserve">. </w:t>
      </w:r>
    </w:p>
    <w:p w:rsidR="00C6672A" w:rsidRDefault="00FA0C31" w:rsidP="00C6672A">
      <w:pPr>
        <w:jc w:val="both"/>
      </w:pPr>
      <w:r>
        <w:tab/>
      </w:r>
      <w:r w:rsidR="00973676">
        <w:t xml:space="preserve">По подразделу «Коммунальное хозяйство» исполнение составляет </w:t>
      </w:r>
      <w:r w:rsidR="007F583D">
        <w:t>2</w:t>
      </w:r>
      <w:r w:rsidR="00542977">
        <w:t>1</w:t>
      </w:r>
      <w:r w:rsidR="00663133">
        <w:t> </w:t>
      </w:r>
      <w:r w:rsidR="00542977">
        <w:t>4</w:t>
      </w:r>
      <w:r w:rsidR="00AE099C">
        <w:t>0</w:t>
      </w:r>
      <w:r w:rsidR="00542977">
        <w:t>9</w:t>
      </w:r>
      <w:r w:rsidR="00663133">
        <w:t>,</w:t>
      </w:r>
      <w:r w:rsidR="00542977">
        <w:t>7</w:t>
      </w:r>
      <w:r w:rsidR="00663133">
        <w:t xml:space="preserve"> тыс.</w:t>
      </w:r>
      <w:r w:rsidR="00973676">
        <w:t>  руб</w:t>
      </w:r>
      <w:r w:rsidR="00431867">
        <w:t xml:space="preserve">. По этому подразделу расходы направлены на реализацию мероприятий по </w:t>
      </w:r>
      <w:r w:rsidR="00AE099C">
        <w:t xml:space="preserve">МП </w:t>
      </w:r>
      <w:r w:rsidR="00F62DF6">
        <w:t xml:space="preserve"> </w:t>
      </w:r>
      <w:r w:rsidR="00431867">
        <w:t>«</w:t>
      </w:r>
      <w:r w:rsidR="007F583D">
        <w:t>Поддержка и развитие коммунальных систем в мун</w:t>
      </w:r>
      <w:r w:rsidR="00431867">
        <w:t>иципально</w:t>
      </w:r>
      <w:r w:rsidR="007F583D">
        <w:t>м</w:t>
      </w:r>
      <w:r w:rsidR="00431867">
        <w:t xml:space="preserve"> образовани</w:t>
      </w:r>
      <w:r w:rsidR="007F583D">
        <w:t>и</w:t>
      </w:r>
      <w:r w:rsidR="00431867">
        <w:t xml:space="preserve"> город Сорск</w:t>
      </w:r>
      <w:r w:rsidR="00F62DF6">
        <w:t>»</w:t>
      </w:r>
      <w:r w:rsidR="005B2C73">
        <w:t xml:space="preserve">, </w:t>
      </w:r>
      <w:r w:rsidR="00663133">
        <w:t xml:space="preserve">в том числе </w:t>
      </w:r>
      <w:r w:rsidR="00AE099C">
        <w:t>1</w:t>
      </w:r>
      <w:r w:rsidR="00542977">
        <w:t>9</w:t>
      </w:r>
      <w:r w:rsidR="00663133">
        <w:t> </w:t>
      </w:r>
      <w:r w:rsidR="00542977">
        <w:t>706</w:t>
      </w:r>
      <w:r w:rsidR="00663133">
        <w:t>,</w:t>
      </w:r>
      <w:r w:rsidR="00AE099C">
        <w:t>4</w:t>
      </w:r>
      <w:r w:rsidR="00663133">
        <w:t xml:space="preserve"> тыс.</w:t>
      </w:r>
      <w:r w:rsidR="005B2C73">
        <w:t xml:space="preserve"> руб</w:t>
      </w:r>
      <w:r w:rsidR="00663133">
        <w:t>.</w:t>
      </w:r>
      <w:r w:rsidR="005B2C73">
        <w:t xml:space="preserve"> за счет с</w:t>
      </w:r>
      <w:r w:rsidR="003647E1">
        <w:t>редств республиканского бюджета.</w:t>
      </w:r>
      <w:r w:rsidR="00C6672A">
        <w:t xml:space="preserve"> </w:t>
      </w:r>
    </w:p>
    <w:p w:rsidR="00C37302" w:rsidRDefault="000834D1" w:rsidP="001D29FC">
      <w:pPr>
        <w:jc w:val="both"/>
      </w:pPr>
      <w:r>
        <w:tab/>
      </w:r>
      <w:r w:rsidR="00973676">
        <w:t xml:space="preserve">По подразделу «Благоустройство» исполнение составляет </w:t>
      </w:r>
      <w:r w:rsidR="00A61F72">
        <w:t>1</w:t>
      </w:r>
      <w:r w:rsidR="00C37302">
        <w:t>6</w:t>
      </w:r>
      <w:r w:rsidR="007D68F4">
        <w:t> </w:t>
      </w:r>
      <w:r w:rsidR="00C37302">
        <w:t>353</w:t>
      </w:r>
      <w:r w:rsidR="007D68F4">
        <w:t>,1 тыс.</w:t>
      </w:r>
      <w:r w:rsidR="001D29FC">
        <w:t xml:space="preserve"> </w:t>
      </w:r>
      <w:r w:rsidR="00973676">
        <w:t>руб</w:t>
      </w:r>
      <w:r w:rsidR="00A61F72">
        <w:t>.</w:t>
      </w:r>
      <w:r w:rsidR="00C6672A">
        <w:t xml:space="preserve"> </w:t>
      </w:r>
      <w:r w:rsidR="00C37302">
        <w:t>Расходы включают в себя:</w:t>
      </w:r>
    </w:p>
    <w:p w:rsidR="00322101" w:rsidRDefault="00A61F72" w:rsidP="001D29FC">
      <w:pPr>
        <w:jc w:val="both"/>
      </w:pPr>
      <w:r>
        <w:tab/>
      </w:r>
      <w:r w:rsidR="00C37302">
        <w:t>-</w:t>
      </w:r>
      <w:r w:rsidR="00973676">
        <w:t xml:space="preserve"> МП «</w:t>
      </w:r>
      <w:r w:rsidR="00912853">
        <w:t>Развитие и б</w:t>
      </w:r>
      <w:r w:rsidR="00973676">
        <w:t>лагоустройство территории муниципального образования город Сорск</w:t>
      </w:r>
      <w:r w:rsidR="00322101">
        <w:t>» по подпрограмм</w:t>
      </w:r>
      <w:r w:rsidR="00E46CE3">
        <w:t>е</w:t>
      </w:r>
      <w:r w:rsidR="00322101">
        <w:t xml:space="preserve"> «Благоустройство территории муниципального образования город Сорск» исполнение </w:t>
      </w:r>
      <w:r w:rsidR="00E46CE3">
        <w:t>1</w:t>
      </w:r>
      <w:r w:rsidR="00C37302">
        <w:t>3</w:t>
      </w:r>
      <w:r w:rsidR="007D68F4">
        <w:t> </w:t>
      </w:r>
      <w:r w:rsidR="00C37302">
        <w:t>746</w:t>
      </w:r>
      <w:r w:rsidR="007D68F4">
        <w:t>,</w:t>
      </w:r>
      <w:r w:rsidR="00C37302">
        <w:t>9</w:t>
      </w:r>
      <w:r w:rsidR="007D68F4">
        <w:t xml:space="preserve"> тыс.</w:t>
      </w:r>
      <w:r w:rsidR="0036139C">
        <w:t xml:space="preserve"> руб</w:t>
      </w:r>
      <w:r w:rsidR="007D68F4">
        <w:t>.</w:t>
      </w:r>
      <w:r w:rsidR="00C37302">
        <w:t>;</w:t>
      </w:r>
    </w:p>
    <w:p w:rsidR="00A61F72" w:rsidRDefault="0036139C" w:rsidP="001D29FC">
      <w:pPr>
        <w:jc w:val="both"/>
      </w:pPr>
      <w:r>
        <w:tab/>
      </w:r>
      <w:r w:rsidR="00C37302">
        <w:t xml:space="preserve">- </w:t>
      </w:r>
      <w:r w:rsidR="00DE20F4">
        <w:t>МП «Формирование комфортной среды города Сорска на 201</w:t>
      </w:r>
      <w:r w:rsidR="00027F8E">
        <w:t>8-2022</w:t>
      </w:r>
      <w:r w:rsidR="00DE20F4">
        <w:t xml:space="preserve"> год</w:t>
      </w:r>
      <w:r w:rsidR="00027F8E">
        <w:t>ы</w:t>
      </w:r>
      <w:r w:rsidR="00DE20F4">
        <w:t xml:space="preserve">» исполнение </w:t>
      </w:r>
      <w:r w:rsidR="00C37302">
        <w:t>2</w:t>
      </w:r>
      <w:r w:rsidR="007D68F4">
        <w:t> </w:t>
      </w:r>
      <w:r w:rsidR="00C37302">
        <w:t>606</w:t>
      </w:r>
      <w:r w:rsidR="007D68F4">
        <w:t>,2 тыс.</w:t>
      </w:r>
      <w:r w:rsidR="00DE20F4">
        <w:t xml:space="preserve"> руб</w:t>
      </w:r>
      <w:r w:rsidR="007D68F4">
        <w:t>.</w:t>
      </w:r>
      <w:r w:rsidR="00DE20F4">
        <w:t xml:space="preserve">, в том числе </w:t>
      </w:r>
      <w:r w:rsidR="0056671F">
        <w:t>2</w:t>
      </w:r>
      <w:r w:rsidR="007D68F4">
        <w:t> </w:t>
      </w:r>
      <w:r w:rsidR="0056671F">
        <w:t>2</w:t>
      </w:r>
      <w:r w:rsidR="008C4029">
        <w:t>6</w:t>
      </w:r>
      <w:r w:rsidR="0056671F">
        <w:t>4</w:t>
      </w:r>
      <w:r w:rsidR="007D68F4">
        <w:t>,</w:t>
      </w:r>
      <w:r w:rsidR="0056671F">
        <w:t>2</w:t>
      </w:r>
      <w:r w:rsidR="007D68F4">
        <w:t xml:space="preserve"> тыс.</w:t>
      </w:r>
      <w:r w:rsidR="00DE20F4">
        <w:t xml:space="preserve"> руб</w:t>
      </w:r>
      <w:r w:rsidR="007D68F4">
        <w:t>.</w:t>
      </w:r>
      <w:r w:rsidR="00DE20F4">
        <w:t xml:space="preserve"> за счет средств республиканского бюджета.</w:t>
      </w:r>
    </w:p>
    <w:p w:rsidR="00617F1C" w:rsidRDefault="00973676" w:rsidP="00973676">
      <w:pPr>
        <w:jc w:val="both"/>
      </w:pPr>
      <w:r>
        <w:lastRenderedPageBreak/>
        <w:tab/>
        <w:t>По подразделу «Другие вопросы в области жилищно-коммунального хозяйства»</w:t>
      </w:r>
      <w:r w:rsidR="0091413A">
        <w:t xml:space="preserve"> </w:t>
      </w:r>
      <w:r>
        <w:t xml:space="preserve"> исполнение составляет </w:t>
      </w:r>
      <w:r w:rsidR="009D4AAA">
        <w:t>3</w:t>
      </w:r>
      <w:r w:rsidR="007D68F4">
        <w:t> </w:t>
      </w:r>
      <w:r w:rsidR="00EE1A3B">
        <w:t>5</w:t>
      </w:r>
      <w:r w:rsidR="009D4AAA">
        <w:t>54</w:t>
      </w:r>
      <w:r w:rsidR="007D68F4">
        <w:t>,</w:t>
      </w:r>
      <w:r w:rsidR="00EE1A3B">
        <w:t>1</w:t>
      </w:r>
      <w:r w:rsidR="007D68F4">
        <w:t xml:space="preserve"> тыс. </w:t>
      </w:r>
      <w:r w:rsidR="0091413A">
        <w:t xml:space="preserve"> руб</w:t>
      </w:r>
      <w:r w:rsidR="007D68F4">
        <w:t>.</w:t>
      </w:r>
      <w:r w:rsidR="002B1F42">
        <w:t xml:space="preserve"> на </w:t>
      </w:r>
      <w:r w:rsidR="00617F1C">
        <w:t>содержание управления ЖКХ</w:t>
      </w:r>
      <w:r w:rsidR="00364B04">
        <w:t>.</w:t>
      </w:r>
      <w:r w:rsidR="00617F1C">
        <w:t xml:space="preserve"> </w:t>
      </w:r>
    </w:p>
    <w:p w:rsidR="00973676" w:rsidRDefault="00973676" w:rsidP="00973676">
      <w:pPr>
        <w:jc w:val="center"/>
        <w:rPr>
          <w:b/>
          <w:i/>
        </w:rPr>
      </w:pPr>
      <w:r>
        <w:rPr>
          <w:b/>
          <w:i/>
        </w:rPr>
        <w:t>07 Образование</w:t>
      </w:r>
    </w:p>
    <w:p w:rsidR="004D72F9" w:rsidRDefault="00973676" w:rsidP="00973676">
      <w:pPr>
        <w:jc w:val="both"/>
      </w:pPr>
      <w:r>
        <w:tab/>
        <w:t xml:space="preserve">Расходы по этому разделу составляют </w:t>
      </w:r>
      <w:r w:rsidR="00631C55">
        <w:t>2</w:t>
      </w:r>
      <w:r w:rsidR="000A6BC0">
        <w:t>9</w:t>
      </w:r>
      <w:r w:rsidR="002D1D78">
        <w:t>3</w:t>
      </w:r>
      <w:r w:rsidR="00377975">
        <w:t> </w:t>
      </w:r>
      <w:r w:rsidR="000A6BC0">
        <w:t>108</w:t>
      </w:r>
      <w:r w:rsidR="00377975">
        <w:t>,</w:t>
      </w:r>
      <w:r w:rsidR="000A6BC0">
        <w:t>4</w:t>
      </w:r>
      <w:r w:rsidR="00377975">
        <w:t xml:space="preserve"> тыс.</w:t>
      </w:r>
      <w:r w:rsidR="00893BD9">
        <w:t xml:space="preserve"> </w:t>
      </w:r>
      <w:r>
        <w:t>руб</w:t>
      </w:r>
      <w:r w:rsidR="00377975">
        <w:t>.</w:t>
      </w:r>
      <w:r>
        <w:t xml:space="preserve">, что составляет </w:t>
      </w:r>
      <w:r w:rsidR="000A6BC0">
        <w:t>7</w:t>
      </w:r>
      <w:r w:rsidR="00475522">
        <w:t>9</w:t>
      </w:r>
      <w:r>
        <w:t>,</w:t>
      </w:r>
      <w:r w:rsidR="000A6BC0">
        <w:t>7</w:t>
      </w:r>
      <w:r>
        <w:t xml:space="preserve"> % от плановых назначений.</w:t>
      </w:r>
    </w:p>
    <w:p w:rsidR="00A46316" w:rsidRDefault="008036BE" w:rsidP="00A46316">
      <w:pPr>
        <w:jc w:val="both"/>
      </w:pPr>
      <w:r>
        <w:tab/>
        <w:t xml:space="preserve">В подразделе «Дошкольное образование» </w:t>
      </w:r>
      <w:r w:rsidR="00F56A36">
        <w:t xml:space="preserve">исполнение составило </w:t>
      </w:r>
      <w:r w:rsidR="000A6BC0">
        <w:t>91</w:t>
      </w:r>
      <w:r w:rsidR="00377975">
        <w:t> </w:t>
      </w:r>
      <w:r w:rsidR="000A6BC0">
        <w:t>77</w:t>
      </w:r>
      <w:r w:rsidR="00A63B92">
        <w:t>6</w:t>
      </w:r>
      <w:r w:rsidR="00377975">
        <w:t>,</w:t>
      </w:r>
      <w:r w:rsidR="00A63B92">
        <w:t>1</w:t>
      </w:r>
      <w:r w:rsidR="00377975">
        <w:t xml:space="preserve"> тыс.</w:t>
      </w:r>
      <w:r w:rsidR="00F56A36">
        <w:t xml:space="preserve"> руб</w:t>
      </w:r>
      <w:r w:rsidR="00377975">
        <w:t>.</w:t>
      </w:r>
      <w:r w:rsidR="00F56A36">
        <w:t xml:space="preserve">,  в том числе </w:t>
      </w:r>
      <w:r w:rsidR="000A6BC0">
        <w:t>56</w:t>
      </w:r>
      <w:r w:rsidR="00377975">
        <w:t> </w:t>
      </w:r>
      <w:r w:rsidR="00A63B92">
        <w:t>3</w:t>
      </w:r>
      <w:r w:rsidR="000A6BC0">
        <w:t>34</w:t>
      </w:r>
      <w:r w:rsidR="00377975">
        <w:t>,5 тыс.</w:t>
      </w:r>
      <w:r w:rsidR="00F56A36">
        <w:t xml:space="preserve"> руб</w:t>
      </w:r>
      <w:r w:rsidR="00377975">
        <w:t>.</w:t>
      </w:r>
      <w:r w:rsidR="00F56A36">
        <w:t xml:space="preserve"> за счет средств республиканского бюджета по подпрограмме «Обеспечение доступности дошкольного образования», в рамках МП «Развитие системы образования в муниципальном образовании г</w:t>
      </w:r>
      <w:proofErr w:type="gramStart"/>
      <w:r w:rsidR="00F56A36">
        <w:t>.С</w:t>
      </w:r>
      <w:proofErr w:type="gramEnd"/>
      <w:r w:rsidR="00F56A36">
        <w:t>орск».</w:t>
      </w:r>
      <w:r w:rsidR="00A46316">
        <w:t xml:space="preserve"> </w:t>
      </w:r>
    </w:p>
    <w:p w:rsidR="00F56A36" w:rsidRDefault="00F56A36" w:rsidP="00973676">
      <w:pPr>
        <w:jc w:val="both"/>
      </w:pPr>
      <w:r>
        <w:tab/>
        <w:t>В подразделе «Общее образование» исполнение составило 1</w:t>
      </w:r>
      <w:r w:rsidR="000365E2">
        <w:t>7</w:t>
      </w:r>
      <w:r w:rsidR="00483B6B">
        <w:t>1</w:t>
      </w:r>
      <w:r w:rsidR="00005485">
        <w:t> </w:t>
      </w:r>
      <w:r w:rsidR="00483B6B">
        <w:t>625</w:t>
      </w:r>
      <w:r w:rsidR="00005485">
        <w:t xml:space="preserve">,0 тыс. </w:t>
      </w:r>
      <w:r>
        <w:t xml:space="preserve"> руб</w:t>
      </w:r>
      <w:r w:rsidR="00005485">
        <w:t>.</w:t>
      </w:r>
      <w:r>
        <w:t xml:space="preserve"> по МП «Развитие системы образования в муниципальном образовании г</w:t>
      </w:r>
      <w:proofErr w:type="gramStart"/>
      <w:r>
        <w:t>.С</w:t>
      </w:r>
      <w:proofErr w:type="gramEnd"/>
      <w:r>
        <w:t>орск», по подпрограммам:</w:t>
      </w:r>
    </w:p>
    <w:p w:rsidR="00010165" w:rsidRDefault="00010165" w:rsidP="00973676">
      <w:pPr>
        <w:jc w:val="both"/>
      </w:pPr>
      <w:r>
        <w:tab/>
      </w:r>
      <w:r w:rsidR="00146B0F">
        <w:t xml:space="preserve">- </w:t>
      </w:r>
      <w:r w:rsidR="00146B0F" w:rsidRPr="00790485">
        <w:t>«Обеспечение</w:t>
      </w:r>
      <w:r w:rsidR="00146B0F">
        <w:t xml:space="preserve"> доступности общего образования» исполнение </w:t>
      </w:r>
      <w:r w:rsidR="00252C8A">
        <w:t>1</w:t>
      </w:r>
      <w:r w:rsidR="00EE14C4">
        <w:t>59</w:t>
      </w:r>
      <w:r w:rsidR="00005485">
        <w:t> </w:t>
      </w:r>
      <w:r w:rsidR="00EE14C4">
        <w:t>485</w:t>
      </w:r>
      <w:r w:rsidR="00005485">
        <w:t>,</w:t>
      </w:r>
      <w:r w:rsidR="00EE14C4">
        <w:t>2</w:t>
      </w:r>
      <w:r w:rsidR="00005485">
        <w:t xml:space="preserve"> тыс.</w:t>
      </w:r>
      <w:r w:rsidR="00676CEE">
        <w:t xml:space="preserve"> руб</w:t>
      </w:r>
      <w:r w:rsidR="00005485">
        <w:t>.</w:t>
      </w:r>
      <w:r w:rsidR="00676CEE">
        <w:t xml:space="preserve">, из них </w:t>
      </w:r>
      <w:r w:rsidR="00EE14C4">
        <w:t>125</w:t>
      </w:r>
      <w:r w:rsidR="00005485">
        <w:t> </w:t>
      </w:r>
      <w:r w:rsidR="00EE14C4">
        <w:t>997</w:t>
      </w:r>
      <w:r w:rsidR="00005485">
        <w:t>,5 тыс.</w:t>
      </w:r>
      <w:r w:rsidR="00676CEE">
        <w:t xml:space="preserve"> руб</w:t>
      </w:r>
      <w:r w:rsidR="00005485">
        <w:t>.</w:t>
      </w:r>
      <w:r w:rsidR="00676CEE">
        <w:t xml:space="preserve"> за счет средств республиканского бюджета;</w:t>
      </w:r>
    </w:p>
    <w:p w:rsidR="00717A5B" w:rsidRDefault="00717A5B" w:rsidP="00973676">
      <w:pPr>
        <w:jc w:val="both"/>
      </w:pPr>
      <w:r>
        <w:tab/>
        <w:t>- «Наша новая школа» исполнение 140</w:t>
      </w:r>
      <w:r w:rsidR="00005485">
        <w:t>,</w:t>
      </w:r>
      <w:r>
        <w:t>1</w:t>
      </w:r>
      <w:r w:rsidR="00005485">
        <w:t xml:space="preserve"> тыс.</w:t>
      </w:r>
      <w:r>
        <w:t xml:space="preserve"> руб</w:t>
      </w:r>
      <w:r w:rsidR="00005485">
        <w:t>.</w:t>
      </w:r>
      <w:r>
        <w:t>;</w:t>
      </w:r>
    </w:p>
    <w:p w:rsidR="00691BD0" w:rsidRDefault="00676CEE" w:rsidP="00973676">
      <w:pPr>
        <w:jc w:val="both"/>
      </w:pPr>
      <w:r>
        <w:tab/>
      </w:r>
      <w:r w:rsidR="00691BD0">
        <w:t xml:space="preserve">- «Школьное питание» исполнение </w:t>
      </w:r>
      <w:r w:rsidR="00717A5B">
        <w:t>11</w:t>
      </w:r>
      <w:r w:rsidR="00691BD0">
        <w:t> </w:t>
      </w:r>
      <w:r w:rsidR="00717A5B">
        <w:t>99</w:t>
      </w:r>
      <w:r w:rsidR="000365E2">
        <w:t>9</w:t>
      </w:r>
      <w:r w:rsidR="00691BD0">
        <w:t>,</w:t>
      </w:r>
      <w:r w:rsidR="00717A5B">
        <w:t>7</w:t>
      </w:r>
      <w:r w:rsidR="00691BD0">
        <w:t xml:space="preserve"> </w:t>
      </w:r>
      <w:r w:rsidR="00005485">
        <w:t xml:space="preserve">тыс. </w:t>
      </w:r>
      <w:r w:rsidR="00691BD0">
        <w:t>руб</w:t>
      </w:r>
      <w:r w:rsidR="00005485">
        <w:t>.</w:t>
      </w:r>
      <w:r w:rsidR="00691BD0">
        <w:t xml:space="preserve">, из них </w:t>
      </w:r>
      <w:r w:rsidR="00717A5B">
        <w:t>9</w:t>
      </w:r>
      <w:r w:rsidR="00005485">
        <w:t> </w:t>
      </w:r>
      <w:r w:rsidR="00717A5B">
        <w:t>3</w:t>
      </w:r>
      <w:r w:rsidR="00CB3CA7">
        <w:t>4</w:t>
      </w:r>
      <w:r w:rsidR="00717A5B">
        <w:t>2</w:t>
      </w:r>
      <w:r w:rsidR="00005485">
        <w:t>,</w:t>
      </w:r>
      <w:r w:rsidR="00717A5B">
        <w:t>8</w:t>
      </w:r>
      <w:r w:rsidR="00FD7E62">
        <w:t xml:space="preserve"> тыс.</w:t>
      </w:r>
      <w:r w:rsidR="00691BD0">
        <w:t xml:space="preserve"> руб</w:t>
      </w:r>
      <w:r w:rsidR="00FD7E62">
        <w:t>.</w:t>
      </w:r>
      <w:r w:rsidR="00691BD0">
        <w:t xml:space="preserve"> за счет средств республиканского бюджета.</w:t>
      </w:r>
    </w:p>
    <w:p w:rsidR="00CB3CA7" w:rsidRDefault="00A46316" w:rsidP="00973676">
      <w:pPr>
        <w:jc w:val="both"/>
      </w:pPr>
      <w:r>
        <w:tab/>
      </w:r>
      <w:r w:rsidR="00751E41" w:rsidRPr="003D15C7">
        <w:t>В подпрограмме «Дополнительное образование детей» исполнение 1</w:t>
      </w:r>
      <w:r w:rsidR="002269D8">
        <w:t>9</w:t>
      </w:r>
      <w:r w:rsidR="0028494D">
        <w:t> </w:t>
      </w:r>
      <w:r w:rsidR="003D15C7">
        <w:t>0</w:t>
      </w:r>
      <w:r w:rsidR="002269D8">
        <w:t>35</w:t>
      </w:r>
      <w:r w:rsidR="0028494D">
        <w:t>,</w:t>
      </w:r>
      <w:r w:rsidR="003D15C7">
        <w:t>9</w:t>
      </w:r>
      <w:r w:rsidR="0028494D">
        <w:t xml:space="preserve"> тыс.</w:t>
      </w:r>
      <w:r w:rsidR="00751E41">
        <w:t xml:space="preserve"> руб</w:t>
      </w:r>
      <w:r w:rsidR="0028494D">
        <w:t>.</w:t>
      </w:r>
      <w:r w:rsidR="00751E41">
        <w:t>, из них:</w:t>
      </w:r>
    </w:p>
    <w:p w:rsidR="00CB3CA7" w:rsidRDefault="00751E41" w:rsidP="00CB3CA7">
      <w:pPr>
        <w:jc w:val="both"/>
      </w:pPr>
      <w:r>
        <w:tab/>
        <w:t>- по МП «Развитие системы образования в муниципальном образовании г</w:t>
      </w:r>
      <w:proofErr w:type="gramStart"/>
      <w:r>
        <w:t>.С</w:t>
      </w:r>
      <w:proofErr w:type="gramEnd"/>
      <w:r>
        <w:t xml:space="preserve">орск», подпрограмма </w:t>
      </w:r>
      <w:r w:rsidR="00CB3CA7">
        <w:t xml:space="preserve"> «Обеспечение доступности дополнительного образования» на содержание Дома детского творчества, исполнение </w:t>
      </w:r>
      <w:r w:rsidR="003D15C7">
        <w:t>12</w:t>
      </w:r>
      <w:r w:rsidR="0028494D">
        <w:t> </w:t>
      </w:r>
      <w:r w:rsidR="003D15C7">
        <w:t>4</w:t>
      </w:r>
      <w:r w:rsidR="00FB2739">
        <w:t>8</w:t>
      </w:r>
      <w:r w:rsidR="003D15C7">
        <w:t>9</w:t>
      </w:r>
      <w:r w:rsidR="0028494D">
        <w:t>,</w:t>
      </w:r>
      <w:r w:rsidR="003D15C7">
        <w:t>0</w:t>
      </w:r>
      <w:r w:rsidR="0028494D">
        <w:t xml:space="preserve"> тыс.</w:t>
      </w:r>
      <w:r w:rsidR="00CB3CA7">
        <w:t xml:space="preserve"> руб</w:t>
      </w:r>
      <w:r w:rsidR="0028494D">
        <w:t>.</w:t>
      </w:r>
      <w:r w:rsidR="00CB3CA7">
        <w:t>;</w:t>
      </w:r>
    </w:p>
    <w:p w:rsidR="002E076D" w:rsidRDefault="00751E41" w:rsidP="00973676">
      <w:pPr>
        <w:jc w:val="both"/>
      </w:pPr>
      <w:r>
        <w:tab/>
        <w:t xml:space="preserve">- по </w:t>
      </w:r>
      <w:r w:rsidR="002E076D" w:rsidRPr="0061756D">
        <w:t>МП «Развитие культуры муниципального образования г</w:t>
      </w:r>
      <w:r>
        <w:t xml:space="preserve">орода </w:t>
      </w:r>
      <w:r w:rsidR="002E076D" w:rsidRPr="0061756D">
        <w:t>Сорск</w:t>
      </w:r>
      <w:r>
        <w:t>а»,</w:t>
      </w:r>
      <w:r w:rsidR="002E076D">
        <w:t xml:space="preserve"> подпрограмма «Развитие культурного потенциала муниципального образования город Сорск» исполнение составляет </w:t>
      </w:r>
      <w:r w:rsidR="002269D8">
        <w:t>6</w:t>
      </w:r>
      <w:r w:rsidR="0028494D">
        <w:t> </w:t>
      </w:r>
      <w:r w:rsidR="002269D8">
        <w:t>546</w:t>
      </w:r>
      <w:r w:rsidR="0028494D">
        <w:t>,</w:t>
      </w:r>
      <w:r w:rsidR="00E137FE">
        <w:t>9</w:t>
      </w:r>
      <w:r w:rsidR="0028494D">
        <w:t xml:space="preserve"> тыс.</w:t>
      </w:r>
      <w:r w:rsidR="00162FF0">
        <w:t xml:space="preserve"> руб</w:t>
      </w:r>
      <w:r w:rsidR="0028494D">
        <w:t>.</w:t>
      </w:r>
      <w:r w:rsidR="00E137FE">
        <w:t xml:space="preserve"> </w:t>
      </w:r>
      <w:r w:rsidR="00162FF0">
        <w:t>(содержание Детской музыкальной школы).</w:t>
      </w:r>
    </w:p>
    <w:p w:rsidR="00B37033" w:rsidRDefault="00A46316" w:rsidP="00973676">
      <w:pPr>
        <w:jc w:val="both"/>
      </w:pPr>
      <w:r>
        <w:tab/>
      </w:r>
      <w:r w:rsidR="005B289A">
        <w:t xml:space="preserve">По подразделу «Профессиональная подготовка, переподготовка и повышение квалификации» исполнение составляет </w:t>
      </w:r>
      <w:r w:rsidR="009032BB">
        <w:t>69</w:t>
      </w:r>
      <w:r w:rsidR="001944C8">
        <w:t>,</w:t>
      </w:r>
      <w:r w:rsidR="009032BB">
        <w:t>2</w:t>
      </w:r>
      <w:r w:rsidR="001944C8">
        <w:t xml:space="preserve"> тыс.</w:t>
      </w:r>
      <w:r w:rsidR="005B289A">
        <w:t xml:space="preserve"> руб</w:t>
      </w:r>
      <w:r w:rsidR="001944C8">
        <w:t>.</w:t>
      </w:r>
      <w:r w:rsidR="00F52030">
        <w:t xml:space="preserve"> по МП «Профессиональное развитие служащих, работников технической группы, централизованной бухгалтерии </w:t>
      </w:r>
      <w:proofErr w:type="gramStart"/>
      <w:r w:rsidR="00F52030">
        <w:t>органов местного самоуправления города Сорска Республики</w:t>
      </w:r>
      <w:proofErr w:type="gramEnd"/>
      <w:r w:rsidR="00F52030">
        <w:t xml:space="preserve"> Хакасия на 20</w:t>
      </w:r>
      <w:r w:rsidR="00B37033">
        <w:t>2</w:t>
      </w:r>
      <w:r w:rsidR="00F52030">
        <w:t>1-202</w:t>
      </w:r>
      <w:r w:rsidR="00B37033">
        <w:t>3</w:t>
      </w:r>
      <w:r w:rsidR="00F52030">
        <w:t xml:space="preserve"> годы»</w:t>
      </w:r>
      <w:r w:rsidR="00CA6347">
        <w:t>.</w:t>
      </w:r>
    </w:p>
    <w:p w:rsidR="00973676" w:rsidRDefault="005424BF" w:rsidP="00973676">
      <w:pPr>
        <w:jc w:val="both"/>
      </w:pPr>
      <w:r>
        <w:tab/>
      </w:r>
      <w:r w:rsidR="00973676" w:rsidRPr="00DC4AF6">
        <w:t>По подразделу «Другие вопросы в области образования» исполнение составляет</w:t>
      </w:r>
      <w:r w:rsidR="00973676">
        <w:t xml:space="preserve"> </w:t>
      </w:r>
      <w:r w:rsidR="005215D3">
        <w:t>10</w:t>
      </w:r>
      <w:r w:rsidR="001944C8">
        <w:t> </w:t>
      </w:r>
      <w:r w:rsidR="005215D3">
        <w:t>6</w:t>
      </w:r>
      <w:r w:rsidR="009F77E7">
        <w:t>0</w:t>
      </w:r>
      <w:r w:rsidR="005215D3">
        <w:t>2</w:t>
      </w:r>
      <w:r w:rsidR="001944C8">
        <w:t>,</w:t>
      </w:r>
      <w:r w:rsidR="00B37033">
        <w:t>2</w:t>
      </w:r>
      <w:r w:rsidR="001944C8">
        <w:t xml:space="preserve"> тыс.</w:t>
      </w:r>
      <w:r w:rsidR="00F01188">
        <w:t xml:space="preserve"> </w:t>
      </w:r>
      <w:r w:rsidR="00973676">
        <w:t>руб</w:t>
      </w:r>
      <w:r w:rsidR="001944C8">
        <w:t>.</w:t>
      </w:r>
      <w:r w:rsidR="00973676">
        <w:t>, в том числе:</w:t>
      </w:r>
    </w:p>
    <w:p w:rsidR="00973676" w:rsidRDefault="00973676" w:rsidP="00973676">
      <w:pPr>
        <w:jc w:val="both"/>
      </w:pPr>
      <w:r>
        <w:t xml:space="preserve">- содержание </w:t>
      </w:r>
      <w:r w:rsidR="00266FE5">
        <w:t>отдела</w:t>
      </w:r>
      <w:r>
        <w:t xml:space="preserve"> образования – </w:t>
      </w:r>
      <w:r w:rsidR="00B37033">
        <w:t>3</w:t>
      </w:r>
      <w:r w:rsidR="001944C8">
        <w:t> </w:t>
      </w:r>
      <w:r w:rsidR="005215D3">
        <w:t>728</w:t>
      </w:r>
      <w:r w:rsidR="001944C8">
        <w:t>,</w:t>
      </w:r>
      <w:r w:rsidR="00B37033">
        <w:t>2</w:t>
      </w:r>
      <w:r w:rsidR="001944C8">
        <w:t xml:space="preserve"> тыс.</w:t>
      </w:r>
      <w:r>
        <w:t xml:space="preserve"> руб</w:t>
      </w:r>
      <w:r w:rsidR="001944C8">
        <w:t>.</w:t>
      </w:r>
      <w:r>
        <w:t>;</w:t>
      </w:r>
    </w:p>
    <w:p w:rsidR="00973676" w:rsidRDefault="00973676" w:rsidP="00973676">
      <w:pPr>
        <w:jc w:val="both"/>
      </w:pPr>
      <w:r>
        <w:t xml:space="preserve">- содержание бухгалтерии отдела образования – </w:t>
      </w:r>
      <w:r w:rsidR="005215D3">
        <w:t>5</w:t>
      </w:r>
      <w:r w:rsidR="001944C8">
        <w:t> </w:t>
      </w:r>
      <w:r w:rsidR="005215D3">
        <w:t>051</w:t>
      </w:r>
      <w:r w:rsidR="001944C8">
        <w:t>,</w:t>
      </w:r>
      <w:r w:rsidR="005215D3">
        <w:t>5</w:t>
      </w:r>
      <w:r w:rsidR="001944C8">
        <w:t xml:space="preserve"> тыс.</w:t>
      </w:r>
      <w:r>
        <w:t xml:space="preserve"> руб</w:t>
      </w:r>
      <w:r w:rsidR="001944C8">
        <w:t>.</w:t>
      </w:r>
      <w:r>
        <w:t>;</w:t>
      </w:r>
    </w:p>
    <w:p w:rsidR="00973676" w:rsidRDefault="00973676" w:rsidP="00973676">
      <w:pPr>
        <w:jc w:val="both"/>
      </w:pPr>
      <w:r>
        <w:t xml:space="preserve">- содержание специалистов по опеке – </w:t>
      </w:r>
      <w:r w:rsidR="00AF11F8">
        <w:t>1</w:t>
      </w:r>
      <w:r w:rsidR="001944C8">
        <w:t> </w:t>
      </w:r>
      <w:r w:rsidR="00E14569">
        <w:t>822</w:t>
      </w:r>
      <w:r w:rsidR="001944C8">
        <w:t>,5 тыс.</w:t>
      </w:r>
      <w:r>
        <w:t xml:space="preserve"> руб</w:t>
      </w:r>
      <w:r w:rsidR="001944C8">
        <w:t>.</w:t>
      </w:r>
      <w:r>
        <w:t>, за счет с</w:t>
      </w:r>
      <w:r w:rsidR="00F01188">
        <w:t>редств республиканского бюджета.</w:t>
      </w:r>
    </w:p>
    <w:p w:rsidR="00973676" w:rsidRDefault="00973676" w:rsidP="007A0093">
      <w:pPr>
        <w:jc w:val="center"/>
        <w:rPr>
          <w:b/>
          <w:i/>
        </w:rPr>
      </w:pPr>
      <w:r>
        <w:rPr>
          <w:b/>
          <w:i/>
        </w:rPr>
        <w:t>08 Культура,  кинематография</w:t>
      </w:r>
    </w:p>
    <w:p w:rsidR="00C57674" w:rsidRDefault="00973676" w:rsidP="00C57674">
      <w:pPr>
        <w:jc w:val="both"/>
      </w:pPr>
      <w:r>
        <w:tab/>
        <w:t xml:space="preserve">Расходы по этому разделу исполнены на </w:t>
      </w:r>
      <w:r w:rsidR="00F45081">
        <w:t>4</w:t>
      </w:r>
      <w:r w:rsidR="00C57674">
        <w:t>4</w:t>
      </w:r>
      <w:r w:rsidR="008746A9">
        <w:t> </w:t>
      </w:r>
      <w:r w:rsidR="00F45081">
        <w:t>528</w:t>
      </w:r>
      <w:r>
        <w:t>,</w:t>
      </w:r>
      <w:r w:rsidR="00F45081">
        <w:t>8</w:t>
      </w:r>
      <w:r w:rsidR="000E3A87">
        <w:t xml:space="preserve"> тыс.</w:t>
      </w:r>
      <w:r>
        <w:t xml:space="preserve"> руб</w:t>
      </w:r>
      <w:r w:rsidR="000E3A87">
        <w:t>.</w:t>
      </w:r>
      <w:r>
        <w:t xml:space="preserve">, что составляет </w:t>
      </w:r>
      <w:r w:rsidR="00F45081">
        <w:t>96</w:t>
      </w:r>
      <w:r>
        <w:t>,</w:t>
      </w:r>
      <w:r w:rsidR="00F45081">
        <w:t>2</w:t>
      </w:r>
      <w:r>
        <w:t xml:space="preserve">% от плановых показателей. </w:t>
      </w:r>
    </w:p>
    <w:p w:rsidR="0002203E" w:rsidRDefault="00973676" w:rsidP="00973676">
      <w:pPr>
        <w:jc w:val="both"/>
      </w:pPr>
      <w:r>
        <w:tab/>
        <w:t xml:space="preserve">По подразделу «Культура» исполнение составляет </w:t>
      </w:r>
      <w:r w:rsidR="00351CC0">
        <w:t>30</w:t>
      </w:r>
      <w:r w:rsidR="000E3A87">
        <w:t> </w:t>
      </w:r>
      <w:r w:rsidR="00351CC0">
        <w:t>982</w:t>
      </w:r>
      <w:r w:rsidR="000E3A87">
        <w:t>,5 тыс.</w:t>
      </w:r>
      <w:r>
        <w:t xml:space="preserve"> руб</w:t>
      </w:r>
      <w:r w:rsidR="000E3A87">
        <w:t>.</w:t>
      </w:r>
      <w:r w:rsidR="003E41DB">
        <w:t xml:space="preserve"> п</w:t>
      </w:r>
      <w:r w:rsidR="0002203E">
        <w:t>о МП «Развитие культуры муниципального образования г</w:t>
      </w:r>
      <w:r w:rsidR="003E41DB">
        <w:t xml:space="preserve">орода </w:t>
      </w:r>
      <w:r w:rsidR="0002203E">
        <w:t>С</w:t>
      </w:r>
      <w:r w:rsidR="008B5473">
        <w:t>орск</w:t>
      </w:r>
      <w:r w:rsidR="003E41DB">
        <w:t>а</w:t>
      </w:r>
      <w:r w:rsidR="008B5473">
        <w:t>» включает в себя расходы:</w:t>
      </w:r>
    </w:p>
    <w:p w:rsidR="0002203E" w:rsidRDefault="0002203E" w:rsidP="00973676">
      <w:pPr>
        <w:jc w:val="both"/>
      </w:pPr>
      <w:r>
        <w:tab/>
        <w:t xml:space="preserve">- содержание ДК «Металлург» исполнение в сумме </w:t>
      </w:r>
      <w:r w:rsidR="00351CC0">
        <w:t>10</w:t>
      </w:r>
      <w:r w:rsidR="000E3A87">
        <w:t> </w:t>
      </w:r>
      <w:r w:rsidR="00351CC0">
        <w:t>3</w:t>
      </w:r>
      <w:r w:rsidR="00EF6547">
        <w:t>5</w:t>
      </w:r>
      <w:r w:rsidR="00CE6B35">
        <w:t>9</w:t>
      </w:r>
      <w:r w:rsidR="000E3A87">
        <w:t>,0 тыс.</w:t>
      </w:r>
      <w:r>
        <w:t xml:space="preserve"> руб</w:t>
      </w:r>
      <w:r w:rsidR="000E3A87">
        <w:t>.</w:t>
      </w:r>
      <w:r>
        <w:t>;</w:t>
      </w:r>
    </w:p>
    <w:p w:rsidR="00F1127E" w:rsidRDefault="0002203E" w:rsidP="00973676">
      <w:pPr>
        <w:jc w:val="both"/>
      </w:pPr>
      <w:r>
        <w:tab/>
      </w:r>
      <w:r w:rsidR="00426D52">
        <w:t xml:space="preserve">- содержание музея им.В.В. Андрияшева исполнение </w:t>
      </w:r>
      <w:r w:rsidR="00351CC0">
        <w:t>9</w:t>
      </w:r>
      <w:r w:rsidR="00EF6547">
        <w:t>7</w:t>
      </w:r>
      <w:r w:rsidR="00351CC0">
        <w:t>3</w:t>
      </w:r>
      <w:r w:rsidR="000E3A87">
        <w:t>,1 тыс.</w:t>
      </w:r>
      <w:r w:rsidR="00426D52">
        <w:t xml:space="preserve"> руб</w:t>
      </w:r>
      <w:r w:rsidR="000E3A87">
        <w:t>.</w:t>
      </w:r>
      <w:r w:rsidR="00426D52">
        <w:t>;</w:t>
      </w:r>
    </w:p>
    <w:p w:rsidR="0055081F" w:rsidRDefault="00F1127E" w:rsidP="00F1127E">
      <w:pPr>
        <w:jc w:val="both"/>
      </w:pPr>
      <w:r>
        <w:tab/>
        <w:t xml:space="preserve">- содержание Единой сети библиотек исполнение </w:t>
      </w:r>
      <w:r w:rsidR="00351CC0">
        <w:t>16</w:t>
      </w:r>
      <w:r w:rsidR="000E3A87">
        <w:t> </w:t>
      </w:r>
      <w:r w:rsidR="00351CC0">
        <w:t>473</w:t>
      </w:r>
      <w:r w:rsidR="000E3A87">
        <w:t>,</w:t>
      </w:r>
      <w:r w:rsidR="00351CC0">
        <w:t>0</w:t>
      </w:r>
      <w:r w:rsidR="000E3A87">
        <w:t xml:space="preserve"> тыс.</w:t>
      </w:r>
      <w:r>
        <w:t xml:space="preserve"> руб</w:t>
      </w:r>
      <w:r w:rsidR="000E3A87">
        <w:t>.</w:t>
      </w:r>
      <w:r w:rsidR="003E41DB">
        <w:t xml:space="preserve">, в том числе </w:t>
      </w:r>
      <w:r w:rsidR="00351CC0">
        <w:t>10</w:t>
      </w:r>
      <w:r w:rsidR="000E3A87">
        <w:t> </w:t>
      </w:r>
      <w:r w:rsidR="00351CC0">
        <w:t>053</w:t>
      </w:r>
      <w:r w:rsidR="000E3A87">
        <w:t>,9 тыс.</w:t>
      </w:r>
      <w:r w:rsidR="003E41DB">
        <w:t xml:space="preserve"> руб</w:t>
      </w:r>
      <w:r w:rsidR="000E3A87">
        <w:t>.</w:t>
      </w:r>
      <w:r w:rsidR="003E41DB">
        <w:t xml:space="preserve"> за счет средств республиканского бюджета</w:t>
      </w:r>
      <w:r w:rsidR="0055081F">
        <w:t>;</w:t>
      </w:r>
    </w:p>
    <w:p w:rsidR="000A407D" w:rsidRDefault="000A407D" w:rsidP="00F1127E">
      <w:pPr>
        <w:jc w:val="both"/>
      </w:pPr>
      <w:r>
        <w:tab/>
        <w:t xml:space="preserve">- </w:t>
      </w:r>
      <w:r w:rsidR="00D308A9">
        <w:t xml:space="preserve">разработка проектно-сметной документации на строительство </w:t>
      </w:r>
      <w:r w:rsidR="00292876">
        <w:t>центра культурного развития исполнение 3</w:t>
      </w:r>
      <w:r w:rsidR="000E3A87">
        <w:t> </w:t>
      </w:r>
      <w:r w:rsidR="00292876">
        <w:t>177</w:t>
      </w:r>
      <w:r w:rsidR="000E3A87">
        <w:t>,</w:t>
      </w:r>
      <w:r w:rsidR="00292876">
        <w:t>4</w:t>
      </w:r>
      <w:r w:rsidR="000E3A87">
        <w:t xml:space="preserve"> тыс.</w:t>
      </w:r>
      <w:r w:rsidR="00292876">
        <w:t xml:space="preserve"> руб</w:t>
      </w:r>
      <w:r w:rsidR="000E3A87">
        <w:t>.</w:t>
      </w:r>
      <w:r w:rsidR="00292876">
        <w:t>, в том числе 3</w:t>
      </w:r>
      <w:r w:rsidR="000E3A87">
        <w:t> </w:t>
      </w:r>
      <w:r w:rsidR="00292876">
        <w:t>050</w:t>
      </w:r>
      <w:r w:rsidR="000E3A87">
        <w:t>,</w:t>
      </w:r>
      <w:r w:rsidR="00292876">
        <w:t>3</w:t>
      </w:r>
      <w:r w:rsidR="000E3A87">
        <w:t xml:space="preserve"> тыс.</w:t>
      </w:r>
      <w:r w:rsidR="00292876">
        <w:t xml:space="preserve"> руб</w:t>
      </w:r>
      <w:r w:rsidR="000E3A87">
        <w:t>.</w:t>
      </w:r>
      <w:r w:rsidR="00292876">
        <w:t xml:space="preserve"> за счет средств республиканского бюджета.</w:t>
      </w:r>
    </w:p>
    <w:p w:rsidR="00973676" w:rsidRDefault="00CE6B35" w:rsidP="00973676">
      <w:pPr>
        <w:jc w:val="both"/>
      </w:pPr>
      <w:r>
        <w:tab/>
      </w:r>
      <w:r w:rsidR="00973676">
        <w:t xml:space="preserve">По подразделу «Другие вопросы в области культуры, кинематографии и средств массовой информации» исполнение </w:t>
      </w:r>
      <w:r w:rsidR="00EA6412">
        <w:t>1</w:t>
      </w:r>
      <w:r w:rsidR="000C52BA">
        <w:t>3</w:t>
      </w:r>
      <w:r w:rsidR="000E3A87">
        <w:t> </w:t>
      </w:r>
      <w:r w:rsidR="00486A84">
        <w:t>5</w:t>
      </w:r>
      <w:r w:rsidR="000C52BA">
        <w:t>46</w:t>
      </w:r>
      <w:r w:rsidR="000E3A87">
        <w:t>,</w:t>
      </w:r>
      <w:r w:rsidR="000C52BA">
        <w:t>3</w:t>
      </w:r>
      <w:r w:rsidR="000E3A87">
        <w:t xml:space="preserve"> тыс.</w:t>
      </w:r>
      <w:r w:rsidR="00973676">
        <w:t xml:space="preserve"> руб</w:t>
      </w:r>
      <w:r w:rsidR="000E3A87">
        <w:t>.</w:t>
      </w:r>
      <w:r w:rsidR="00973676">
        <w:t>, из них:</w:t>
      </w:r>
    </w:p>
    <w:p w:rsidR="00486A84" w:rsidRDefault="00486A84" w:rsidP="00973676">
      <w:pPr>
        <w:jc w:val="both"/>
      </w:pPr>
      <w:r>
        <w:tab/>
        <w:t xml:space="preserve">- МП «Доступная среда» исполнение в сумме 100,0 </w:t>
      </w:r>
      <w:r w:rsidR="00A601C1">
        <w:t xml:space="preserve">тыс. </w:t>
      </w:r>
      <w:r>
        <w:t>руб</w:t>
      </w:r>
      <w:r w:rsidR="00A601C1">
        <w:t>.</w:t>
      </w:r>
      <w:r>
        <w:t>;</w:t>
      </w:r>
    </w:p>
    <w:p w:rsidR="00973676" w:rsidRDefault="0005104A" w:rsidP="00973676">
      <w:pPr>
        <w:jc w:val="both"/>
      </w:pPr>
      <w:r>
        <w:lastRenderedPageBreak/>
        <w:tab/>
      </w:r>
      <w:r w:rsidR="00973676">
        <w:t xml:space="preserve">- централизованная бухгалтерия администрации – </w:t>
      </w:r>
      <w:r w:rsidR="000C52BA">
        <w:t>4</w:t>
      </w:r>
      <w:r w:rsidR="00A601C1">
        <w:t> </w:t>
      </w:r>
      <w:r w:rsidR="000C52BA">
        <w:t>350</w:t>
      </w:r>
      <w:r w:rsidR="00A601C1">
        <w:t>,1 тыс.</w:t>
      </w:r>
      <w:r w:rsidR="00973676">
        <w:t xml:space="preserve"> руб</w:t>
      </w:r>
      <w:r w:rsidR="00A601C1">
        <w:t>.</w:t>
      </w:r>
      <w:r w:rsidR="00973676">
        <w:t>;</w:t>
      </w:r>
    </w:p>
    <w:p w:rsidR="008B17F9" w:rsidRDefault="00FB14F1" w:rsidP="00973676">
      <w:pPr>
        <w:jc w:val="both"/>
      </w:pPr>
      <w:r>
        <w:tab/>
      </w:r>
      <w:r w:rsidR="008B17F9">
        <w:t xml:space="preserve">- управление культуры – </w:t>
      </w:r>
      <w:r w:rsidR="009D598C">
        <w:t>1</w:t>
      </w:r>
      <w:r w:rsidR="00A601C1">
        <w:t> </w:t>
      </w:r>
      <w:r w:rsidR="002A6799">
        <w:t>8</w:t>
      </w:r>
      <w:r w:rsidR="00A463FB">
        <w:t>65</w:t>
      </w:r>
      <w:r w:rsidR="00A601C1">
        <w:t>,</w:t>
      </w:r>
      <w:r w:rsidR="00A463FB">
        <w:t>9</w:t>
      </w:r>
      <w:r w:rsidR="00A601C1">
        <w:t xml:space="preserve"> тыс.</w:t>
      </w:r>
      <w:r w:rsidR="00411C1D">
        <w:t xml:space="preserve"> руб</w:t>
      </w:r>
      <w:r w:rsidR="00A601C1">
        <w:t>.</w:t>
      </w:r>
      <w:r w:rsidR="008B17F9">
        <w:t>;</w:t>
      </w:r>
    </w:p>
    <w:p w:rsidR="002A6799" w:rsidRDefault="00FB14F1" w:rsidP="002A6799">
      <w:pPr>
        <w:jc w:val="both"/>
      </w:pPr>
      <w:r>
        <w:tab/>
      </w:r>
      <w:r w:rsidR="008B17F9">
        <w:t xml:space="preserve">- техническая группа управления культуры – </w:t>
      </w:r>
      <w:r w:rsidR="00A463FB">
        <w:t>7</w:t>
      </w:r>
      <w:r w:rsidR="00A601C1">
        <w:t> </w:t>
      </w:r>
      <w:r w:rsidR="00A463FB">
        <w:t>230</w:t>
      </w:r>
      <w:r w:rsidR="00A601C1">
        <w:t>,</w:t>
      </w:r>
      <w:r w:rsidR="00EA6412">
        <w:t>3</w:t>
      </w:r>
      <w:r w:rsidR="00A601C1">
        <w:t xml:space="preserve"> тыс.</w:t>
      </w:r>
      <w:r w:rsidR="008B17F9">
        <w:t xml:space="preserve"> руб</w:t>
      </w:r>
      <w:r w:rsidR="002A6799">
        <w:t>.</w:t>
      </w:r>
    </w:p>
    <w:p w:rsidR="00973676" w:rsidRDefault="00973676" w:rsidP="00A35119">
      <w:pPr>
        <w:jc w:val="center"/>
        <w:rPr>
          <w:b/>
          <w:i/>
        </w:rPr>
      </w:pPr>
      <w:r>
        <w:rPr>
          <w:b/>
          <w:i/>
        </w:rPr>
        <w:t>10 Социальная политика</w:t>
      </w:r>
    </w:p>
    <w:p w:rsidR="000C4D77" w:rsidRPr="008A18C3" w:rsidRDefault="00973676" w:rsidP="00973676">
      <w:pPr>
        <w:jc w:val="both"/>
      </w:pPr>
      <w:r>
        <w:tab/>
        <w:t>Расходы по этому разделу исполнены на 1</w:t>
      </w:r>
      <w:r w:rsidR="000B3FDB">
        <w:t>8</w:t>
      </w:r>
      <w:r w:rsidR="004B404D">
        <w:t> </w:t>
      </w:r>
      <w:r w:rsidR="002E7A20">
        <w:t>3</w:t>
      </w:r>
      <w:r w:rsidR="000B3FDB">
        <w:t>54</w:t>
      </w:r>
      <w:r w:rsidR="004B404D">
        <w:t>,</w:t>
      </w:r>
      <w:r w:rsidR="000B3FDB">
        <w:t>9</w:t>
      </w:r>
      <w:r w:rsidR="004B404D">
        <w:t xml:space="preserve"> тыс. </w:t>
      </w:r>
      <w:r>
        <w:t xml:space="preserve"> руб</w:t>
      </w:r>
      <w:r w:rsidR="004B404D">
        <w:t>.</w:t>
      </w:r>
      <w:r>
        <w:t xml:space="preserve">, что составляет </w:t>
      </w:r>
      <w:r w:rsidR="005B03D4">
        <w:t>9</w:t>
      </w:r>
      <w:r w:rsidR="000B3FDB">
        <w:t>5</w:t>
      </w:r>
      <w:r>
        <w:t>,</w:t>
      </w:r>
      <w:r w:rsidR="000B3FDB">
        <w:t>1</w:t>
      </w:r>
      <w:r>
        <w:t xml:space="preserve">% от плановых показателей. </w:t>
      </w:r>
    </w:p>
    <w:p w:rsidR="00973676" w:rsidRDefault="00973676" w:rsidP="00973676">
      <w:pPr>
        <w:jc w:val="both"/>
      </w:pPr>
      <w:r>
        <w:tab/>
        <w:t>По подразделу «</w:t>
      </w:r>
      <w:r w:rsidR="00915598">
        <w:t>П</w:t>
      </w:r>
      <w:r>
        <w:t xml:space="preserve">енсионное обеспечение» </w:t>
      </w:r>
      <w:r w:rsidR="00915598">
        <w:t xml:space="preserve">исполнение </w:t>
      </w:r>
      <w:r w:rsidR="000B3FDB">
        <w:t>2</w:t>
      </w:r>
      <w:r w:rsidR="004B404D">
        <w:t> </w:t>
      </w:r>
      <w:r w:rsidR="000B3FDB">
        <w:t>2</w:t>
      </w:r>
      <w:r w:rsidR="00B447D2">
        <w:t>8</w:t>
      </w:r>
      <w:r w:rsidR="000B3FDB">
        <w:t>0</w:t>
      </w:r>
      <w:r w:rsidR="004B404D">
        <w:t>,4</w:t>
      </w:r>
      <w:r w:rsidR="00915598">
        <w:t xml:space="preserve"> </w:t>
      </w:r>
      <w:r w:rsidR="004B404D">
        <w:t xml:space="preserve"> тыс.</w:t>
      </w:r>
      <w:r>
        <w:t xml:space="preserve"> </w:t>
      </w:r>
      <w:r w:rsidR="00441E15">
        <w:t>руб</w:t>
      </w:r>
      <w:r w:rsidR="004B404D">
        <w:t>.</w:t>
      </w:r>
      <w:r w:rsidR="00441E15">
        <w:t xml:space="preserve"> по подпрограмме «Старшее поколение на 20</w:t>
      </w:r>
      <w:r w:rsidR="002E7A20">
        <w:t>20</w:t>
      </w:r>
      <w:r w:rsidR="00441E15">
        <w:t>-20</w:t>
      </w:r>
      <w:r w:rsidR="002E7A20">
        <w:t>22</w:t>
      </w:r>
      <w:r w:rsidR="00441E15">
        <w:t xml:space="preserve"> годы» в рамках МП «Социальная политика на территории муниципального образования город</w:t>
      </w:r>
      <w:r w:rsidR="002E7A20">
        <w:t>а</w:t>
      </w:r>
      <w:r w:rsidR="00441E15">
        <w:t xml:space="preserve"> Сорск</w:t>
      </w:r>
      <w:r w:rsidR="002E7A20">
        <w:t>а</w:t>
      </w:r>
      <w:r w:rsidR="00441E15">
        <w:t>».</w:t>
      </w:r>
    </w:p>
    <w:p w:rsidR="00B447D2" w:rsidRDefault="00973676" w:rsidP="00973676">
      <w:pPr>
        <w:jc w:val="both"/>
      </w:pPr>
      <w:r>
        <w:tab/>
        <w:t>По подразделу «Социальное обеспечение населения» исполнени</w:t>
      </w:r>
      <w:r w:rsidR="00915598">
        <w:t>е</w:t>
      </w:r>
      <w:r>
        <w:t xml:space="preserve"> </w:t>
      </w:r>
      <w:r w:rsidR="00B447D2">
        <w:t>9</w:t>
      </w:r>
      <w:r w:rsidR="00A6777A">
        <w:t>34</w:t>
      </w:r>
      <w:r w:rsidR="004B404D">
        <w:t>,</w:t>
      </w:r>
      <w:r w:rsidR="00A6777A">
        <w:t>6</w:t>
      </w:r>
      <w:r w:rsidR="004B404D">
        <w:t xml:space="preserve"> тыс.</w:t>
      </w:r>
      <w:r>
        <w:t xml:space="preserve"> руб</w:t>
      </w:r>
      <w:r w:rsidR="004B404D">
        <w:t>.</w:t>
      </w:r>
      <w:r w:rsidR="00915598">
        <w:t xml:space="preserve">, в том числе </w:t>
      </w:r>
      <w:r w:rsidR="00B447D2">
        <w:t>6</w:t>
      </w:r>
      <w:r w:rsidR="00A6777A">
        <w:t>92</w:t>
      </w:r>
      <w:r w:rsidR="004B404D">
        <w:t>,</w:t>
      </w:r>
      <w:r w:rsidR="00A6777A">
        <w:t>2</w:t>
      </w:r>
      <w:r w:rsidR="004B404D">
        <w:t xml:space="preserve"> тыс.</w:t>
      </w:r>
      <w:r w:rsidR="00915598">
        <w:t xml:space="preserve"> руб</w:t>
      </w:r>
      <w:r w:rsidR="004B404D">
        <w:t>.</w:t>
      </w:r>
      <w:r w:rsidR="00915598">
        <w:t xml:space="preserve"> за счет средств республиканского бюджета по МП «Обеспечение жильем молодых семей в муниципальном образовании город Сорск на 20</w:t>
      </w:r>
      <w:r w:rsidR="002E7A20">
        <w:t>20</w:t>
      </w:r>
      <w:r w:rsidR="00915598">
        <w:t>-20</w:t>
      </w:r>
      <w:r w:rsidR="003F0777">
        <w:t>2</w:t>
      </w:r>
      <w:r w:rsidR="002E7A20">
        <w:t>2</w:t>
      </w:r>
      <w:r w:rsidR="00915598">
        <w:t xml:space="preserve"> годы»</w:t>
      </w:r>
      <w:r w:rsidR="00E03D37">
        <w:t>.</w:t>
      </w:r>
    </w:p>
    <w:p w:rsidR="00973676" w:rsidRDefault="00973676" w:rsidP="00973676">
      <w:pPr>
        <w:jc w:val="both"/>
      </w:pPr>
      <w:r>
        <w:tab/>
        <w:t xml:space="preserve">По подразделу «Охрана семьи и детства» </w:t>
      </w:r>
      <w:r w:rsidR="008E398B">
        <w:t>исполнение составляет 1</w:t>
      </w:r>
      <w:r w:rsidR="00A6777A">
        <w:t>4</w:t>
      </w:r>
      <w:r w:rsidR="004B404D">
        <w:t> </w:t>
      </w:r>
      <w:r w:rsidR="00A6777A">
        <w:t>58</w:t>
      </w:r>
      <w:r w:rsidR="00CF4D9F">
        <w:t>6</w:t>
      </w:r>
      <w:r w:rsidR="004B404D">
        <w:t>,</w:t>
      </w:r>
      <w:r w:rsidR="00A6777A">
        <w:t>7</w:t>
      </w:r>
      <w:r w:rsidR="004B404D">
        <w:t xml:space="preserve"> тыс.</w:t>
      </w:r>
      <w:r w:rsidR="008E398B">
        <w:t xml:space="preserve"> руб</w:t>
      </w:r>
      <w:r w:rsidR="004B404D">
        <w:t xml:space="preserve">. </w:t>
      </w:r>
      <w:r w:rsidR="008E398B">
        <w:t xml:space="preserve"> за счет средств республиканского бюджета</w:t>
      </w:r>
      <w:r>
        <w:t>, из них:</w:t>
      </w:r>
    </w:p>
    <w:p w:rsidR="008413CD" w:rsidRDefault="008413CD" w:rsidP="00973676">
      <w:pPr>
        <w:jc w:val="both"/>
      </w:pPr>
      <w:r>
        <w:tab/>
        <w:t xml:space="preserve">- компенсация части родительской платы за содержание ребенка в муниципальных учреждениях – </w:t>
      </w:r>
      <w:r w:rsidR="00A6777A">
        <w:t>9</w:t>
      </w:r>
      <w:r w:rsidR="00CF4D9F">
        <w:t>6</w:t>
      </w:r>
      <w:r w:rsidR="004B404D">
        <w:t>,</w:t>
      </w:r>
      <w:r w:rsidR="00C86B2A">
        <w:t>6</w:t>
      </w:r>
      <w:r w:rsidR="004B404D">
        <w:t xml:space="preserve"> тыс.</w:t>
      </w:r>
      <w:r>
        <w:t xml:space="preserve"> руб</w:t>
      </w:r>
      <w:r w:rsidR="004B404D">
        <w:t>.</w:t>
      </w:r>
      <w:r>
        <w:t>;</w:t>
      </w:r>
    </w:p>
    <w:p w:rsidR="008413CD" w:rsidRDefault="008413CD" w:rsidP="00973676">
      <w:pPr>
        <w:jc w:val="both"/>
      </w:pPr>
      <w:r>
        <w:tab/>
        <w:t xml:space="preserve">- предоставление детям – сиротам и детям, оставшимся без попечения родителей, жилых помещений – </w:t>
      </w:r>
      <w:r w:rsidR="00A6777A">
        <w:t>3</w:t>
      </w:r>
      <w:r w:rsidR="009C27CD">
        <w:t xml:space="preserve"> </w:t>
      </w:r>
      <w:r w:rsidR="00CF4D9F">
        <w:t>5</w:t>
      </w:r>
      <w:r w:rsidR="00A6777A">
        <w:t>73</w:t>
      </w:r>
      <w:r>
        <w:t>,</w:t>
      </w:r>
      <w:r w:rsidR="00CF4D9F">
        <w:t>0</w:t>
      </w:r>
      <w:r>
        <w:t xml:space="preserve"> </w:t>
      </w:r>
      <w:r w:rsidR="004B404D">
        <w:t xml:space="preserve">тыс. </w:t>
      </w:r>
      <w:r>
        <w:t>руб</w:t>
      </w:r>
      <w:r w:rsidR="004B404D">
        <w:t>.</w:t>
      </w:r>
      <w:r>
        <w:t>;</w:t>
      </w:r>
    </w:p>
    <w:p w:rsidR="008413CD" w:rsidRDefault="008413CD" w:rsidP="00973676">
      <w:pPr>
        <w:jc w:val="both"/>
      </w:pPr>
      <w:r>
        <w:tab/>
        <w:t xml:space="preserve">- выплата ежемесячных денежных средств на содержание детей – сирот и детей, оставшихся без попечения родителей, в семье опекуна и приемной семье, а также вознаграждение, причитающееся приемному родителю – </w:t>
      </w:r>
      <w:r w:rsidR="00CE3B9B">
        <w:t>1</w:t>
      </w:r>
      <w:r w:rsidR="00A6777A">
        <w:t>0</w:t>
      </w:r>
      <w:r w:rsidR="004B404D">
        <w:t> </w:t>
      </w:r>
      <w:r w:rsidR="00A6777A">
        <w:t>917</w:t>
      </w:r>
      <w:r w:rsidR="004B404D">
        <w:t>,1 тыс.</w:t>
      </w:r>
      <w:r>
        <w:t xml:space="preserve"> руб</w:t>
      </w:r>
      <w:r w:rsidR="003861A9">
        <w:t>.</w:t>
      </w:r>
      <w:r w:rsidR="0098658F">
        <w:t xml:space="preserve"> </w:t>
      </w:r>
    </w:p>
    <w:p w:rsidR="00973676" w:rsidRDefault="0098658F" w:rsidP="00973676">
      <w:pPr>
        <w:jc w:val="both"/>
      </w:pPr>
      <w:r>
        <w:tab/>
      </w:r>
      <w:r w:rsidR="00973676">
        <w:t xml:space="preserve">По подразделу «Другие вопросы в области социальной политики» </w:t>
      </w:r>
      <w:r w:rsidR="0046517D">
        <w:t>исполне</w:t>
      </w:r>
      <w:r w:rsidR="00973676">
        <w:t>ны расходы на реализацию мероприятий по муниципальным программам, на общую сумму</w:t>
      </w:r>
      <w:r w:rsidR="0046517D">
        <w:t xml:space="preserve"> </w:t>
      </w:r>
      <w:r w:rsidR="008D766F">
        <w:t>5</w:t>
      </w:r>
      <w:r w:rsidR="00107EB0">
        <w:t>53</w:t>
      </w:r>
      <w:r w:rsidR="00941028">
        <w:t>,2 тыс.</w:t>
      </w:r>
      <w:r w:rsidR="003D585D">
        <w:t xml:space="preserve"> руб</w:t>
      </w:r>
      <w:r w:rsidR="00941028">
        <w:t>.</w:t>
      </w:r>
      <w:r w:rsidR="003D585D">
        <w:t>:</w:t>
      </w:r>
    </w:p>
    <w:p w:rsidR="00683498" w:rsidRDefault="006969E8" w:rsidP="00973676">
      <w:pPr>
        <w:jc w:val="both"/>
      </w:pPr>
      <w:r>
        <w:tab/>
      </w:r>
      <w:r w:rsidR="003D585D">
        <w:t xml:space="preserve">- </w:t>
      </w:r>
      <w:r w:rsidR="001F4FA8">
        <w:t xml:space="preserve">МП </w:t>
      </w:r>
      <w:r w:rsidR="003D585D">
        <w:t>«Социальная политика на территории муниципального образования город</w:t>
      </w:r>
      <w:r w:rsidR="001E0D4C">
        <w:t>а</w:t>
      </w:r>
      <w:r w:rsidR="003D585D">
        <w:t xml:space="preserve"> Сорск</w:t>
      </w:r>
      <w:r w:rsidR="001E0D4C">
        <w:t>а</w:t>
      </w:r>
      <w:r w:rsidR="003D585D">
        <w:t>»,</w:t>
      </w:r>
      <w:r w:rsidR="001568D0">
        <w:t xml:space="preserve"> </w:t>
      </w:r>
      <w:r w:rsidR="003D585D">
        <w:t xml:space="preserve">подпрограмма «Повышение роли некоммерческих </w:t>
      </w:r>
      <w:r w:rsidR="003F2A07">
        <w:t>организаций муниципального образования в решении социально – культурных и иных общественно значимых задач развития города Сорска на 20</w:t>
      </w:r>
      <w:r w:rsidR="001E0D4C">
        <w:t>20</w:t>
      </w:r>
      <w:r w:rsidR="003F2A07">
        <w:t>-20</w:t>
      </w:r>
      <w:r w:rsidR="001E0D4C">
        <w:t>22</w:t>
      </w:r>
      <w:r w:rsidR="003F2A07">
        <w:t xml:space="preserve"> годы» - </w:t>
      </w:r>
      <w:r w:rsidR="001E0D4C">
        <w:t>23</w:t>
      </w:r>
      <w:r w:rsidR="003F2A07">
        <w:t xml:space="preserve">0,0 </w:t>
      </w:r>
      <w:r w:rsidR="00941028">
        <w:t xml:space="preserve">тыс. </w:t>
      </w:r>
      <w:r w:rsidR="003F2A07">
        <w:t>руб</w:t>
      </w:r>
      <w:r w:rsidR="00941028">
        <w:t>.</w:t>
      </w:r>
      <w:r w:rsidR="003F2A07">
        <w:t>;</w:t>
      </w:r>
      <w:r w:rsidR="00683498">
        <w:t xml:space="preserve"> подпрограмма «Старшее поколение на 20</w:t>
      </w:r>
      <w:r w:rsidR="00591140">
        <w:t>20</w:t>
      </w:r>
      <w:r w:rsidR="00683498">
        <w:t>-20</w:t>
      </w:r>
      <w:r w:rsidR="00591140">
        <w:t>22</w:t>
      </w:r>
      <w:r w:rsidR="00683498">
        <w:t xml:space="preserve"> годы» - </w:t>
      </w:r>
      <w:r w:rsidR="00A43BE1">
        <w:t>50</w:t>
      </w:r>
      <w:r w:rsidR="00683498">
        <w:t xml:space="preserve">,0 </w:t>
      </w:r>
      <w:r w:rsidR="00941028">
        <w:t xml:space="preserve">тыс. </w:t>
      </w:r>
      <w:r w:rsidR="00683498">
        <w:t>руб</w:t>
      </w:r>
      <w:r w:rsidR="00941028">
        <w:t>.</w:t>
      </w:r>
      <w:r w:rsidR="00683498">
        <w:t>;</w:t>
      </w:r>
      <w:r w:rsidR="00683498">
        <w:tab/>
      </w:r>
    </w:p>
    <w:p w:rsidR="003A1B78" w:rsidRDefault="003F2A07" w:rsidP="00973676">
      <w:pPr>
        <w:jc w:val="both"/>
      </w:pPr>
      <w:r>
        <w:tab/>
      </w:r>
      <w:r w:rsidR="00973676">
        <w:t xml:space="preserve">- </w:t>
      </w:r>
      <w:r w:rsidR="001F4FA8">
        <w:t xml:space="preserve">МП </w:t>
      </w:r>
      <w:r w:rsidR="00973676">
        <w:t xml:space="preserve">«Содействие </w:t>
      </w:r>
      <w:proofErr w:type="gramStart"/>
      <w:r w:rsidR="00973676">
        <w:t>занятости населения города Сорска Республики</w:t>
      </w:r>
      <w:proofErr w:type="gramEnd"/>
      <w:r w:rsidR="00973676">
        <w:t xml:space="preserve"> Хакасия» - </w:t>
      </w:r>
      <w:r w:rsidR="00591140">
        <w:t>2</w:t>
      </w:r>
      <w:r w:rsidR="00A43BE1">
        <w:t>73</w:t>
      </w:r>
      <w:r w:rsidR="00941028">
        <w:t>,2 тыс.</w:t>
      </w:r>
      <w:r w:rsidR="00973676">
        <w:t xml:space="preserve"> руб</w:t>
      </w:r>
      <w:r w:rsidR="007F4119">
        <w:t>.</w:t>
      </w:r>
    </w:p>
    <w:p w:rsidR="00973676" w:rsidRDefault="00973676" w:rsidP="00941028">
      <w:pPr>
        <w:jc w:val="center"/>
        <w:rPr>
          <w:b/>
          <w:i/>
        </w:rPr>
      </w:pPr>
      <w:r w:rsidRPr="005A106C">
        <w:rPr>
          <w:b/>
          <w:i/>
        </w:rPr>
        <w:t>11 Физическая культура и спорт</w:t>
      </w:r>
    </w:p>
    <w:p w:rsidR="00973676" w:rsidRDefault="00973676" w:rsidP="00973676">
      <w:pPr>
        <w:jc w:val="both"/>
      </w:pPr>
      <w:r>
        <w:tab/>
        <w:t xml:space="preserve">Исполнение </w:t>
      </w:r>
      <w:r w:rsidR="005A106C">
        <w:t>28</w:t>
      </w:r>
      <w:r w:rsidR="006741CC">
        <w:t> </w:t>
      </w:r>
      <w:r w:rsidR="00D97D05">
        <w:t>92</w:t>
      </w:r>
      <w:r w:rsidR="005A106C">
        <w:t>7</w:t>
      </w:r>
      <w:r w:rsidR="006741CC">
        <w:t>,6 тыс.</w:t>
      </w:r>
      <w:r>
        <w:t xml:space="preserve"> руб</w:t>
      </w:r>
      <w:r w:rsidR="006741CC">
        <w:t>.</w:t>
      </w:r>
      <w:r>
        <w:t xml:space="preserve">, что составляет </w:t>
      </w:r>
      <w:r w:rsidR="005A106C">
        <w:t>99</w:t>
      </w:r>
      <w:r w:rsidR="00375180">
        <w:t>,</w:t>
      </w:r>
      <w:r w:rsidR="005A106C">
        <w:t>0</w:t>
      </w:r>
      <w:r w:rsidR="00BF4462">
        <w:t xml:space="preserve"> % от плановых показателей, из них </w:t>
      </w:r>
      <w:r w:rsidR="005A106C">
        <w:t>10</w:t>
      </w:r>
      <w:r w:rsidR="006741CC">
        <w:t> </w:t>
      </w:r>
      <w:r w:rsidR="005A106C">
        <w:t>154</w:t>
      </w:r>
      <w:r w:rsidR="006741CC">
        <w:t>,</w:t>
      </w:r>
      <w:r w:rsidR="005A106C">
        <w:t>3</w:t>
      </w:r>
      <w:r w:rsidR="006741CC">
        <w:t xml:space="preserve"> тыс.</w:t>
      </w:r>
      <w:r w:rsidR="00BF4462">
        <w:t xml:space="preserve"> руб</w:t>
      </w:r>
      <w:r w:rsidR="006741CC">
        <w:t>.</w:t>
      </w:r>
      <w:r w:rsidR="00BF4462">
        <w:t xml:space="preserve"> средства республиканского бюджета.</w:t>
      </w:r>
      <w:r w:rsidR="00313CDC">
        <w:t xml:space="preserve"> По данному разделу расходы </w:t>
      </w:r>
      <w:r w:rsidR="00E645AD">
        <w:t>направлены на реализацию мероприятий по МП «Развитие</w:t>
      </w:r>
      <w:r w:rsidR="00375180">
        <w:t xml:space="preserve"> </w:t>
      </w:r>
      <w:r w:rsidR="00E645AD">
        <w:t>физической культуры, спорта, молодежной политики, туризма в муниципальном образовании город</w:t>
      </w:r>
      <w:r w:rsidR="00BF4462">
        <w:t>а</w:t>
      </w:r>
      <w:r w:rsidR="00E645AD">
        <w:t xml:space="preserve"> Сорск</w:t>
      </w:r>
      <w:r w:rsidR="00BF4462">
        <w:t>а</w:t>
      </w:r>
      <w:r w:rsidR="00E645AD">
        <w:t>».</w:t>
      </w:r>
      <w:r w:rsidR="0043367C">
        <w:t xml:space="preserve"> </w:t>
      </w:r>
      <w:r w:rsidR="007A438E">
        <w:t xml:space="preserve"> </w:t>
      </w:r>
    </w:p>
    <w:p w:rsidR="00973676" w:rsidRDefault="00973676" w:rsidP="00973676">
      <w:pPr>
        <w:jc w:val="both"/>
      </w:pPr>
      <w:r>
        <w:tab/>
      </w:r>
    </w:p>
    <w:p w:rsidR="00973676" w:rsidRDefault="00973676" w:rsidP="00973676">
      <w:pPr>
        <w:jc w:val="both"/>
      </w:pPr>
      <w:r>
        <w:tab/>
        <w:t>Бюджет город</w:t>
      </w:r>
      <w:r w:rsidR="00383DF2">
        <w:t>а</w:t>
      </w:r>
      <w:r>
        <w:t xml:space="preserve"> Сорск</w:t>
      </w:r>
      <w:r w:rsidR="00383DF2">
        <w:t>а Республики Хакасия</w:t>
      </w:r>
      <w:r>
        <w:t xml:space="preserve"> за 20</w:t>
      </w:r>
      <w:r w:rsidR="00F11C7F">
        <w:t>2</w:t>
      </w:r>
      <w:r w:rsidR="005A106C">
        <w:t>2</w:t>
      </w:r>
      <w:r>
        <w:t xml:space="preserve">г. исполнен с </w:t>
      </w:r>
      <w:proofErr w:type="spellStart"/>
      <w:r w:rsidR="00F11C7F">
        <w:t>про</w:t>
      </w:r>
      <w:r w:rsidR="00526414">
        <w:t>ф</w:t>
      </w:r>
      <w:r w:rsidR="00CB5BDA">
        <w:t>и</w:t>
      </w:r>
      <w:r>
        <w:t>цитом</w:t>
      </w:r>
      <w:proofErr w:type="spellEnd"/>
      <w:r w:rsidR="000E46CD">
        <w:t xml:space="preserve">        </w:t>
      </w:r>
      <w:r>
        <w:t xml:space="preserve"> </w:t>
      </w:r>
      <w:r w:rsidR="005A106C">
        <w:t>5</w:t>
      </w:r>
      <w:r w:rsidR="00F22C3B">
        <w:t>8</w:t>
      </w:r>
      <w:r w:rsidR="00EB3FD6">
        <w:t> </w:t>
      </w:r>
      <w:r w:rsidR="005A106C">
        <w:t>968</w:t>
      </w:r>
      <w:r w:rsidR="00EB3FD6">
        <w:t>,</w:t>
      </w:r>
      <w:r w:rsidR="005A106C">
        <w:t>6</w:t>
      </w:r>
      <w:r w:rsidR="00EB3FD6">
        <w:t xml:space="preserve"> тыс. </w:t>
      </w:r>
      <w:r>
        <w:t xml:space="preserve"> руб</w:t>
      </w:r>
      <w:r w:rsidR="00F26EAC">
        <w:t>.</w:t>
      </w:r>
      <w:r>
        <w:t xml:space="preserve"> Остаток средств на счете на 1 января 20</w:t>
      </w:r>
      <w:r w:rsidR="008406A4">
        <w:t>2</w:t>
      </w:r>
      <w:r w:rsidR="005A106C">
        <w:t>3</w:t>
      </w:r>
      <w:r>
        <w:t xml:space="preserve">г. </w:t>
      </w:r>
      <w:r w:rsidR="00B77420">
        <w:t>78</w:t>
      </w:r>
      <w:r w:rsidR="00EB3FD6">
        <w:t> </w:t>
      </w:r>
      <w:r w:rsidR="008B4133">
        <w:t>7</w:t>
      </w:r>
      <w:r w:rsidR="00B77420">
        <w:t>3</w:t>
      </w:r>
      <w:r w:rsidR="008B4133">
        <w:t>6</w:t>
      </w:r>
      <w:r w:rsidR="00EB3FD6">
        <w:t>,7 тыс.</w:t>
      </w:r>
      <w:r>
        <w:t xml:space="preserve">  руб</w:t>
      </w:r>
      <w:r w:rsidR="00EB3FD6">
        <w:t>.</w:t>
      </w:r>
      <w:r w:rsidR="00BD5413">
        <w:t xml:space="preserve">, в том числе </w:t>
      </w:r>
      <w:r w:rsidR="00B77420">
        <w:t>6</w:t>
      </w:r>
      <w:r w:rsidR="008B4133">
        <w:t>2</w:t>
      </w:r>
      <w:r w:rsidR="00EB3FD6">
        <w:t> </w:t>
      </w:r>
      <w:r w:rsidR="008B4133">
        <w:t>8</w:t>
      </w:r>
      <w:r w:rsidR="00B77420">
        <w:t>99</w:t>
      </w:r>
      <w:r w:rsidR="00EB3FD6">
        <w:t>,0 тыс.</w:t>
      </w:r>
      <w:r w:rsidR="00BD5413">
        <w:t xml:space="preserve"> руб</w:t>
      </w:r>
      <w:r w:rsidR="00EB3FD6">
        <w:t>.</w:t>
      </w:r>
      <w:r w:rsidR="00BD5413">
        <w:t xml:space="preserve"> целевые средства республиканского бюджета</w:t>
      </w:r>
      <w:r>
        <w:t>.</w:t>
      </w:r>
    </w:p>
    <w:p w:rsidR="005D20DA" w:rsidRDefault="005D20DA" w:rsidP="00973676">
      <w:pPr>
        <w:jc w:val="both"/>
      </w:pPr>
    </w:p>
    <w:p w:rsidR="005D20DA" w:rsidRDefault="005D20DA" w:rsidP="00973676">
      <w:pPr>
        <w:jc w:val="both"/>
      </w:pPr>
    </w:p>
    <w:p w:rsidR="005D20DA" w:rsidRDefault="005D20DA" w:rsidP="00973676">
      <w:pPr>
        <w:jc w:val="both"/>
      </w:pPr>
    </w:p>
    <w:p w:rsidR="005D20DA" w:rsidRDefault="005D20DA" w:rsidP="00973676">
      <w:pPr>
        <w:jc w:val="both"/>
      </w:pPr>
    </w:p>
    <w:p w:rsidR="005D20DA" w:rsidRDefault="005D20DA" w:rsidP="00973676">
      <w:pPr>
        <w:jc w:val="both"/>
      </w:pPr>
      <w:r>
        <w:t xml:space="preserve">Заместитель главы по </w:t>
      </w:r>
      <w:proofErr w:type="gramStart"/>
      <w:r>
        <w:t>финансовым</w:t>
      </w:r>
      <w:proofErr w:type="gramEnd"/>
      <w:r>
        <w:t xml:space="preserve"> </w:t>
      </w:r>
    </w:p>
    <w:p w:rsidR="005D20DA" w:rsidRDefault="005D20DA" w:rsidP="00973676">
      <w:pPr>
        <w:jc w:val="both"/>
      </w:pPr>
      <w:r>
        <w:t>и экономическим вопросам                                                                   М.Н. Бондаренко</w:t>
      </w:r>
    </w:p>
    <w:p w:rsidR="00973676" w:rsidRDefault="00973676" w:rsidP="00973676">
      <w:pPr>
        <w:jc w:val="both"/>
      </w:pPr>
    </w:p>
    <w:p w:rsidR="00C43AE6" w:rsidRDefault="00C43AE6"/>
    <w:sectPr w:rsidR="00C43AE6" w:rsidSect="00140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3676"/>
    <w:rsid w:val="00005485"/>
    <w:rsid w:val="00010165"/>
    <w:rsid w:val="00011D6D"/>
    <w:rsid w:val="00013FE1"/>
    <w:rsid w:val="0001689E"/>
    <w:rsid w:val="00017B6C"/>
    <w:rsid w:val="00020199"/>
    <w:rsid w:val="0002203E"/>
    <w:rsid w:val="00022F8E"/>
    <w:rsid w:val="00026585"/>
    <w:rsid w:val="00027F8E"/>
    <w:rsid w:val="000337CE"/>
    <w:rsid w:val="0003455E"/>
    <w:rsid w:val="000352FC"/>
    <w:rsid w:val="000365E2"/>
    <w:rsid w:val="00036E89"/>
    <w:rsid w:val="00050F54"/>
    <w:rsid w:val="0005104A"/>
    <w:rsid w:val="000526F8"/>
    <w:rsid w:val="00056524"/>
    <w:rsid w:val="00062929"/>
    <w:rsid w:val="00067B14"/>
    <w:rsid w:val="00074F5E"/>
    <w:rsid w:val="000774DA"/>
    <w:rsid w:val="000834D1"/>
    <w:rsid w:val="00085A48"/>
    <w:rsid w:val="000908FE"/>
    <w:rsid w:val="000916EA"/>
    <w:rsid w:val="000A05E6"/>
    <w:rsid w:val="000A0B41"/>
    <w:rsid w:val="000A407D"/>
    <w:rsid w:val="000A436A"/>
    <w:rsid w:val="000A496C"/>
    <w:rsid w:val="000A6BC0"/>
    <w:rsid w:val="000A7315"/>
    <w:rsid w:val="000B0A48"/>
    <w:rsid w:val="000B0DD1"/>
    <w:rsid w:val="000B3FDB"/>
    <w:rsid w:val="000B59BA"/>
    <w:rsid w:val="000B7657"/>
    <w:rsid w:val="000C2B05"/>
    <w:rsid w:val="000C4D77"/>
    <w:rsid w:val="000C4E57"/>
    <w:rsid w:val="000C52BA"/>
    <w:rsid w:val="000D1F3B"/>
    <w:rsid w:val="000D2698"/>
    <w:rsid w:val="000D3F0A"/>
    <w:rsid w:val="000D7FE3"/>
    <w:rsid w:val="000E19EF"/>
    <w:rsid w:val="000E1A75"/>
    <w:rsid w:val="000E2251"/>
    <w:rsid w:val="000E3A87"/>
    <w:rsid w:val="000E46CD"/>
    <w:rsid w:val="000F39E8"/>
    <w:rsid w:val="000F5D72"/>
    <w:rsid w:val="000F5F07"/>
    <w:rsid w:val="00107EB0"/>
    <w:rsid w:val="00110C9F"/>
    <w:rsid w:val="0011596F"/>
    <w:rsid w:val="00116CA1"/>
    <w:rsid w:val="00117209"/>
    <w:rsid w:val="00124A44"/>
    <w:rsid w:val="00125E7E"/>
    <w:rsid w:val="00135349"/>
    <w:rsid w:val="00140866"/>
    <w:rsid w:val="00142BE1"/>
    <w:rsid w:val="00143765"/>
    <w:rsid w:val="00144965"/>
    <w:rsid w:val="00146B0F"/>
    <w:rsid w:val="00151545"/>
    <w:rsid w:val="00152242"/>
    <w:rsid w:val="001532B1"/>
    <w:rsid w:val="001534C8"/>
    <w:rsid w:val="00153CBD"/>
    <w:rsid w:val="001568D0"/>
    <w:rsid w:val="00162FF0"/>
    <w:rsid w:val="0017435E"/>
    <w:rsid w:val="00174D67"/>
    <w:rsid w:val="001856E4"/>
    <w:rsid w:val="00185765"/>
    <w:rsid w:val="0018660A"/>
    <w:rsid w:val="00191D33"/>
    <w:rsid w:val="001926C4"/>
    <w:rsid w:val="001944C8"/>
    <w:rsid w:val="00195E19"/>
    <w:rsid w:val="001961CD"/>
    <w:rsid w:val="001A0253"/>
    <w:rsid w:val="001A5AF2"/>
    <w:rsid w:val="001A74B7"/>
    <w:rsid w:val="001B2925"/>
    <w:rsid w:val="001B2F9B"/>
    <w:rsid w:val="001B5FDE"/>
    <w:rsid w:val="001D29FC"/>
    <w:rsid w:val="001D40AD"/>
    <w:rsid w:val="001D6847"/>
    <w:rsid w:val="001E0D4C"/>
    <w:rsid w:val="001E13E1"/>
    <w:rsid w:val="001E22FD"/>
    <w:rsid w:val="001E39DF"/>
    <w:rsid w:val="001E455B"/>
    <w:rsid w:val="001E74C2"/>
    <w:rsid w:val="001E7F06"/>
    <w:rsid w:val="001E7F9B"/>
    <w:rsid w:val="001F0E86"/>
    <w:rsid w:val="001F12C1"/>
    <w:rsid w:val="001F24EE"/>
    <w:rsid w:val="001F4FA8"/>
    <w:rsid w:val="001F5268"/>
    <w:rsid w:val="001F6065"/>
    <w:rsid w:val="00205DE7"/>
    <w:rsid w:val="0021074C"/>
    <w:rsid w:val="00211418"/>
    <w:rsid w:val="002153CC"/>
    <w:rsid w:val="0022236F"/>
    <w:rsid w:val="002232C3"/>
    <w:rsid w:val="002250C4"/>
    <w:rsid w:val="0022540B"/>
    <w:rsid w:val="002269D8"/>
    <w:rsid w:val="00232F0A"/>
    <w:rsid w:val="002365CA"/>
    <w:rsid w:val="00243E6D"/>
    <w:rsid w:val="002473D1"/>
    <w:rsid w:val="00247ACE"/>
    <w:rsid w:val="00251145"/>
    <w:rsid w:val="00252128"/>
    <w:rsid w:val="00252C8A"/>
    <w:rsid w:val="00261D56"/>
    <w:rsid w:val="00262DB4"/>
    <w:rsid w:val="00266EBF"/>
    <w:rsid w:val="00266FE5"/>
    <w:rsid w:val="00272C08"/>
    <w:rsid w:val="002751F8"/>
    <w:rsid w:val="00275D4C"/>
    <w:rsid w:val="00276EA0"/>
    <w:rsid w:val="002771F9"/>
    <w:rsid w:val="0028494D"/>
    <w:rsid w:val="00285398"/>
    <w:rsid w:val="002858D8"/>
    <w:rsid w:val="00292876"/>
    <w:rsid w:val="00293E74"/>
    <w:rsid w:val="00296D02"/>
    <w:rsid w:val="002A571F"/>
    <w:rsid w:val="002A6799"/>
    <w:rsid w:val="002B0362"/>
    <w:rsid w:val="002B1F42"/>
    <w:rsid w:val="002B6865"/>
    <w:rsid w:val="002C0006"/>
    <w:rsid w:val="002C2D6F"/>
    <w:rsid w:val="002D116E"/>
    <w:rsid w:val="002D1D78"/>
    <w:rsid w:val="002D2674"/>
    <w:rsid w:val="002D3CCC"/>
    <w:rsid w:val="002D6346"/>
    <w:rsid w:val="002E076D"/>
    <w:rsid w:val="002E7A20"/>
    <w:rsid w:val="002F14C4"/>
    <w:rsid w:val="002F7D5C"/>
    <w:rsid w:val="003060E7"/>
    <w:rsid w:val="00307209"/>
    <w:rsid w:val="00313774"/>
    <w:rsid w:val="00313CDC"/>
    <w:rsid w:val="003219B5"/>
    <w:rsid w:val="00322101"/>
    <w:rsid w:val="0032370D"/>
    <w:rsid w:val="00323CF1"/>
    <w:rsid w:val="00333CE1"/>
    <w:rsid w:val="00350294"/>
    <w:rsid w:val="00351CC0"/>
    <w:rsid w:val="0035584F"/>
    <w:rsid w:val="0036132C"/>
    <w:rsid w:val="0036139C"/>
    <w:rsid w:val="003647E1"/>
    <w:rsid w:val="00364B04"/>
    <w:rsid w:val="00375180"/>
    <w:rsid w:val="00377975"/>
    <w:rsid w:val="0038247D"/>
    <w:rsid w:val="00383DF2"/>
    <w:rsid w:val="00385F25"/>
    <w:rsid w:val="003861A9"/>
    <w:rsid w:val="00390031"/>
    <w:rsid w:val="003A049A"/>
    <w:rsid w:val="003A1B78"/>
    <w:rsid w:val="003C4142"/>
    <w:rsid w:val="003C5D09"/>
    <w:rsid w:val="003D136D"/>
    <w:rsid w:val="003D15C7"/>
    <w:rsid w:val="003D2552"/>
    <w:rsid w:val="003D585D"/>
    <w:rsid w:val="003E0318"/>
    <w:rsid w:val="003E2F59"/>
    <w:rsid w:val="003E3849"/>
    <w:rsid w:val="003E41DB"/>
    <w:rsid w:val="003E4B9A"/>
    <w:rsid w:val="003E61A5"/>
    <w:rsid w:val="003F0777"/>
    <w:rsid w:val="003F1073"/>
    <w:rsid w:val="003F1948"/>
    <w:rsid w:val="003F22DF"/>
    <w:rsid w:val="003F2A07"/>
    <w:rsid w:val="0040020F"/>
    <w:rsid w:val="00403BCF"/>
    <w:rsid w:val="00411C1D"/>
    <w:rsid w:val="00416871"/>
    <w:rsid w:val="0041754F"/>
    <w:rsid w:val="00421754"/>
    <w:rsid w:val="00426D52"/>
    <w:rsid w:val="00431867"/>
    <w:rsid w:val="0043367C"/>
    <w:rsid w:val="00441E15"/>
    <w:rsid w:val="004428BF"/>
    <w:rsid w:val="00452C00"/>
    <w:rsid w:val="0045745A"/>
    <w:rsid w:val="0046517D"/>
    <w:rsid w:val="0046589F"/>
    <w:rsid w:val="00467C7C"/>
    <w:rsid w:val="0047400F"/>
    <w:rsid w:val="00475522"/>
    <w:rsid w:val="00475AD2"/>
    <w:rsid w:val="00477627"/>
    <w:rsid w:val="00481E06"/>
    <w:rsid w:val="00483B6B"/>
    <w:rsid w:val="00484F4E"/>
    <w:rsid w:val="00485607"/>
    <w:rsid w:val="00486A84"/>
    <w:rsid w:val="00490106"/>
    <w:rsid w:val="004A1E19"/>
    <w:rsid w:val="004A7EC9"/>
    <w:rsid w:val="004B22CA"/>
    <w:rsid w:val="004B22FC"/>
    <w:rsid w:val="004B404D"/>
    <w:rsid w:val="004B44FB"/>
    <w:rsid w:val="004B7795"/>
    <w:rsid w:val="004B7B60"/>
    <w:rsid w:val="004C0AD6"/>
    <w:rsid w:val="004C23C6"/>
    <w:rsid w:val="004C4E19"/>
    <w:rsid w:val="004C4FA6"/>
    <w:rsid w:val="004D3678"/>
    <w:rsid w:val="004D72F9"/>
    <w:rsid w:val="004E1FA2"/>
    <w:rsid w:val="004E2C96"/>
    <w:rsid w:val="004E5DC1"/>
    <w:rsid w:val="004F4B7F"/>
    <w:rsid w:val="00501E02"/>
    <w:rsid w:val="005034BD"/>
    <w:rsid w:val="00503D54"/>
    <w:rsid w:val="0050583A"/>
    <w:rsid w:val="00506377"/>
    <w:rsid w:val="00514577"/>
    <w:rsid w:val="0052032D"/>
    <w:rsid w:val="0052080B"/>
    <w:rsid w:val="005215D3"/>
    <w:rsid w:val="00526414"/>
    <w:rsid w:val="00531E52"/>
    <w:rsid w:val="00536AAA"/>
    <w:rsid w:val="00537943"/>
    <w:rsid w:val="00540358"/>
    <w:rsid w:val="005424BF"/>
    <w:rsid w:val="00542977"/>
    <w:rsid w:val="005438AA"/>
    <w:rsid w:val="0055081F"/>
    <w:rsid w:val="005613C9"/>
    <w:rsid w:val="00562431"/>
    <w:rsid w:val="00566356"/>
    <w:rsid w:val="0056671F"/>
    <w:rsid w:val="00573821"/>
    <w:rsid w:val="00573DD8"/>
    <w:rsid w:val="0057466C"/>
    <w:rsid w:val="005769D2"/>
    <w:rsid w:val="00584505"/>
    <w:rsid w:val="0059001C"/>
    <w:rsid w:val="00590045"/>
    <w:rsid w:val="00591140"/>
    <w:rsid w:val="005A106C"/>
    <w:rsid w:val="005A4AE0"/>
    <w:rsid w:val="005B03D4"/>
    <w:rsid w:val="005B289A"/>
    <w:rsid w:val="005B2C73"/>
    <w:rsid w:val="005C0A48"/>
    <w:rsid w:val="005C1076"/>
    <w:rsid w:val="005C2A1B"/>
    <w:rsid w:val="005D1C2F"/>
    <w:rsid w:val="005D20DA"/>
    <w:rsid w:val="005D7853"/>
    <w:rsid w:val="005E0258"/>
    <w:rsid w:val="005E0643"/>
    <w:rsid w:val="005E4F42"/>
    <w:rsid w:val="005E5A39"/>
    <w:rsid w:val="005F3C8B"/>
    <w:rsid w:val="005F4899"/>
    <w:rsid w:val="005F6D07"/>
    <w:rsid w:val="005F7534"/>
    <w:rsid w:val="00607A4B"/>
    <w:rsid w:val="0061756D"/>
    <w:rsid w:val="00617F1C"/>
    <w:rsid w:val="006203BA"/>
    <w:rsid w:val="006245B4"/>
    <w:rsid w:val="00624E12"/>
    <w:rsid w:val="006261C6"/>
    <w:rsid w:val="00631C55"/>
    <w:rsid w:val="00636763"/>
    <w:rsid w:val="00636BDD"/>
    <w:rsid w:val="00636E6B"/>
    <w:rsid w:val="00652585"/>
    <w:rsid w:val="00660E5E"/>
    <w:rsid w:val="00663133"/>
    <w:rsid w:val="00665772"/>
    <w:rsid w:val="00665853"/>
    <w:rsid w:val="00673446"/>
    <w:rsid w:val="006741CC"/>
    <w:rsid w:val="0067518C"/>
    <w:rsid w:val="00676CEE"/>
    <w:rsid w:val="00677E0A"/>
    <w:rsid w:val="00683498"/>
    <w:rsid w:val="006871C7"/>
    <w:rsid w:val="00691BD0"/>
    <w:rsid w:val="00693F73"/>
    <w:rsid w:val="00696482"/>
    <w:rsid w:val="006969E8"/>
    <w:rsid w:val="006A042E"/>
    <w:rsid w:val="006A6DB5"/>
    <w:rsid w:val="006A79FA"/>
    <w:rsid w:val="006B228C"/>
    <w:rsid w:val="006B70A8"/>
    <w:rsid w:val="006C3AD4"/>
    <w:rsid w:val="006C47B5"/>
    <w:rsid w:val="006C5878"/>
    <w:rsid w:val="006D1DC9"/>
    <w:rsid w:val="006D3C71"/>
    <w:rsid w:val="006D7C1D"/>
    <w:rsid w:val="006E295A"/>
    <w:rsid w:val="006E3B66"/>
    <w:rsid w:val="006F04F1"/>
    <w:rsid w:val="006F35DC"/>
    <w:rsid w:val="00700B36"/>
    <w:rsid w:val="00701EB9"/>
    <w:rsid w:val="00705254"/>
    <w:rsid w:val="00705354"/>
    <w:rsid w:val="00706B3B"/>
    <w:rsid w:val="0070747B"/>
    <w:rsid w:val="00711BE1"/>
    <w:rsid w:val="00717791"/>
    <w:rsid w:val="00717A5B"/>
    <w:rsid w:val="007256C6"/>
    <w:rsid w:val="0072685C"/>
    <w:rsid w:val="00726A9B"/>
    <w:rsid w:val="007317A1"/>
    <w:rsid w:val="00735C17"/>
    <w:rsid w:val="00741A07"/>
    <w:rsid w:val="00743FD3"/>
    <w:rsid w:val="00744DD0"/>
    <w:rsid w:val="007472A7"/>
    <w:rsid w:val="00751E41"/>
    <w:rsid w:val="00761258"/>
    <w:rsid w:val="00761A35"/>
    <w:rsid w:val="00770FE7"/>
    <w:rsid w:val="00772F56"/>
    <w:rsid w:val="00774A20"/>
    <w:rsid w:val="00790485"/>
    <w:rsid w:val="007A0093"/>
    <w:rsid w:val="007A27D9"/>
    <w:rsid w:val="007A438E"/>
    <w:rsid w:val="007B4817"/>
    <w:rsid w:val="007B528F"/>
    <w:rsid w:val="007C307F"/>
    <w:rsid w:val="007C3B4F"/>
    <w:rsid w:val="007D0E90"/>
    <w:rsid w:val="007D1EED"/>
    <w:rsid w:val="007D68F4"/>
    <w:rsid w:val="007E5581"/>
    <w:rsid w:val="007F28D4"/>
    <w:rsid w:val="007F4119"/>
    <w:rsid w:val="007F583D"/>
    <w:rsid w:val="008036BE"/>
    <w:rsid w:val="00805874"/>
    <w:rsid w:val="00831D1D"/>
    <w:rsid w:val="00831E97"/>
    <w:rsid w:val="008353A9"/>
    <w:rsid w:val="008406A4"/>
    <w:rsid w:val="008413CD"/>
    <w:rsid w:val="00843D4B"/>
    <w:rsid w:val="00844709"/>
    <w:rsid w:val="00857B7C"/>
    <w:rsid w:val="008675EE"/>
    <w:rsid w:val="008746A9"/>
    <w:rsid w:val="0088078D"/>
    <w:rsid w:val="0088176D"/>
    <w:rsid w:val="00883451"/>
    <w:rsid w:val="00884DDA"/>
    <w:rsid w:val="00884ED8"/>
    <w:rsid w:val="00893BD9"/>
    <w:rsid w:val="00895E89"/>
    <w:rsid w:val="008A18C3"/>
    <w:rsid w:val="008A3E16"/>
    <w:rsid w:val="008B17F9"/>
    <w:rsid w:val="008B4133"/>
    <w:rsid w:val="008B4342"/>
    <w:rsid w:val="008B50DC"/>
    <w:rsid w:val="008B5473"/>
    <w:rsid w:val="008C14AE"/>
    <w:rsid w:val="008C4029"/>
    <w:rsid w:val="008D5740"/>
    <w:rsid w:val="008D766F"/>
    <w:rsid w:val="008E1074"/>
    <w:rsid w:val="008E173D"/>
    <w:rsid w:val="008E398B"/>
    <w:rsid w:val="008E7E01"/>
    <w:rsid w:val="009032BB"/>
    <w:rsid w:val="00904922"/>
    <w:rsid w:val="00907615"/>
    <w:rsid w:val="0091273F"/>
    <w:rsid w:val="00912853"/>
    <w:rsid w:val="0091413A"/>
    <w:rsid w:val="00915598"/>
    <w:rsid w:val="00916251"/>
    <w:rsid w:val="0092034F"/>
    <w:rsid w:val="0092152D"/>
    <w:rsid w:val="009240FA"/>
    <w:rsid w:val="00932FBA"/>
    <w:rsid w:val="009362ED"/>
    <w:rsid w:val="00941028"/>
    <w:rsid w:val="0095388E"/>
    <w:rsid w:val="00954FCB"/>
    <w:rsid w:val="0095726F"/>
    <w:rsid w:val="00964B19"/>
    <w:rsid w:val="00970BB5"/>
    <w:rsid w:val="009727DB"/>
    <w:rsid w:val="00973676"/>
    <w:rsid w:val="00973D5A"/>
    <w:rsid w:val="00977581"/>
    <w:rsid w:val="00977E57"/>
    <w:rsid w:val="009805EA"/>
    <w:rsid w:val="00981AC4"/>
    <w:rsid w:val="0098372F"/>
    <w:rsid w:val="00984608"/>
    <w:rsid w:val="0098658F"/>
    <w:rsid w:val="0099210D"/>
    <w:rsid w:val="0099371E"/>
    <w:rsid w:val="00993F17"/>
    <w:rsid w:val="00994B59"/>
    <w:rsid w:val="00997E95"/>
    <w:rsid w:val="009A29AC"/>
    <w:rsid w:val="009A4228"/>
    <w:rsid w:val="009B0E0F"/>
    <w:rsid w:val="009B298A"/>
    <w:rsid w:val="009B3E21"/>
    <w:rsid w:val="009C27CD"/>
    <w:rsid w:val="009D1627"/>
    <w:rsid w:val="009D4AAA"/>
    <w:rsid w:val="009D598C"/>
    <w:rsid w:val="009D7C7F"/>
    <w:rsid w:val="009E0F66"/>
    <w:rsid w:val="009E1176"/>
    <w:rsid w:val="009E437C"/>
    <w:rsid w:val="009F41CD"/>
    <w:rsid w:val="009F5255"/>
    <w:rsid w:val="009F77E7"/>
    <w:rsid w:val="009F7E98"/>
    <w:rsid w:val="00A13C20"/>
    <w:rsid w:val="00A140BB"/>
    <w:rsid w:val="00A1466B"/>
    <w:rsid w:val="00A14FCA"/>
    <w:rsid w:val="00A1580B"/>
    <w:rsid w:val="00A22CF7"/>
    <w:rsid w:val="00A30492"/>
    <w:rsid w:val="00A326B5"/>
    <w:rsid w:val="00A35119"/>
    <w:rsid w:val="00A40FF5"/>
    <w:rsid w:val="00A414D4"/>
    <w:rsid w:val="00A43BE1"/>
    <w:rsid w:val="00A46316"/>
    <w:rsid w:val="00A463FB"/>
    <w:rsid w:val="00A47A23"/>
    <w:rsid w:val="00A507FC"/>
    <w:rsid w:val="00A601C1"/>
    <w:rsid w:val="00A61F72"/>
    <w:rsid w:val="00A62C64"/>
    <w:rsid w:val="00A62F35"/>
    <w:rsid w:val="00A63B8E"/>
    <w:rsid w:val="00A63B92"/>
    <w:rsid w:val="00A65675"/>
    <w:rsid w:val="00A66EA3"/>
    <w:rsid w:val="00A6777A"/>
    <w:rsid w:val="00A72267"/>
    <w:rsid w:val="00A80084"/>
    <w:rsid w:val="00A8039D"/>
    <w:rsid w:val="00A87014"/>
    <w:rsid w:val="00AA2151"/>
    <w:rsid w:val="00AA2820"/>
    <w:rsid w:val="00AA4CCE"/>
    <w:rsid w:val="00AA5593"/>
    <w:rsid w:val="00AA6344"/>
    <w:rsid w:val="00AA77EC"/>
    <w:rsid w:val="00AC63E3"/>
    <w:rsid w:val="00AD08A6"/>
    <w:rsid w:val="00AD253D"/>
    <w:rsid w:val="00AE099C"/>
    <w:rsid w:val="00AE2144"/>
    <w:rsid w:val="00AE6D6F"/>
    <w:rsid w:val="00AE78B9"/>
    <w:rsid w:val="00AF11F8"/>
    <w:rsid w:val="00AF38EA"/>
    <w:rsid w:val="00AF59CD"/>
    <w:rsid w:val="00B123A8"/>
    <w:rsid w:val="00B133D7"/>
    <w:rsid w:val="00B2784B"/>
    <w:rsid w:val="00B30A3C"/>
    <w:rsid w:val="00B37033"/>
    <w:rsid w:val="00B447D2"/>
    <w:rsid w:val="00B4750F"/>
    <w:rsid w:val="00B4776C"/>
    <w:rsid w:val="00B54CB0"/>
    <w:rsid w:val="00B55848"/>
    <w:rsid w:val="00B640D9"/>
    <w:rsid w:val="00B653AC"/>
    <w:rsid w:val="00B704DB"/>
    <w:rsid w:val="00B77420"/>
    <w:rsid w:val="00B84D66"/>
    <w:rsid w:val="00B8576D"/>
    <w:rsid w:val="00B92934"/>
    <w:rsid w:val="00B92F52"/>
    <w:rsid w:val="00B93BBE"/>
    <w:rsid w:val="00B965CC"/>
    <w:rsid w:val="00BA3D99"/>
    <w:rsid w:val="00BA64D9"/>
    <w:rsid w:val="00BB3074"/>
    <w:rsid w:val="00BB5C8A"/>
    <w:rsid w:val="00BC0093"/>
    <w:rsid w:val="00BC211C"/>
    <w:rsid w:val="00BC7A72"/>
    <w:rsid w:val="00BD4DB4"/>
    <w:rsid w:val="00BD5126"/>
    <w:rsid w:val="00BD5413"/>
    <w:rsid w:val="00BD5B52"/>
    <w:rsid w:val="00BD5DD2"/>
    <w:rsid w:val="00BE2379"/>
    <w:rsid w:val="00BF1E89"/>
    <w:rsid w:val="00BF4462"/>
    <w:rsid w:val="00BF7E14"/>
    <w:rsid w:val="00C04A77"/>
    <w:rsid w:val="00C065E4"/>
    <w:rsid w:val="00C07F5F"/>
    <w:rsid w:val="00C14253"/>
    <w:rsid w:val="00C166C9"/>
    <w:rsid w:val="00C2697D"/>
    <w:rsid w:val="00C31E1C"/>
    <w:rsid w:val="00C36B88"/>
    <w:rsid w:val="00C37302"/>
    <w:rsid w:val="00C379C2"/>
    <w:rsid w:val="00C4001C"/>
    <w:rsid w:val="00C43AE6"/>
    <w:rsid w:val="00C46527"/>
    <w:rsid w:val="00C53133"/>
    <w:rsid w:val="00C55BAB"/>
    <w:rsid w:val="00C57149"/>
    <w:rsid w:val="00C57674"/>
    <w:rsid w:val="00C60CA6"/>
    <w:rsid w:val="00C62FA7"/>
    <w:rsid w:val="00C6672A"/>
    <w:rsid w:val="00C70DC2"/>
    <w:rsid w:val="00C71943"/>
    <w:rsid w:val="00C71A31"/>
    <w:rsid w:val="00C7297E"/>
    <w:rsid w:val="00C760B3"/>
    <w:rsid w:val="00C8287D"/>
    <w:rsid w:val="00C8336A"/>
    <w:rsid w:val="00C858F6"/>
    <w:rsid w:val="00C85F0A"/>
    <w:rsid w:val="00C86B2A"/>
    <w:rsid w:val="00C86E59"/>
    <w:rsid w:val="00C9155B"/>
    <w:rsid w:val="00CA4819"/>
    <w:rsid w:val="00CA5B2C"/>
    <w:rsid w:val="00CA6347"/>
    <w:rsid w:val="00CB02C7"/>
    <w:rsid w:val="00CB092C"/>
    <w:rsid w:val="00CB0EF5"/>
    <w:rsid w:val="00CB3CA7"/>
    <w:rsid w:val="00CB5BDA"/>
    <w:rsid w:val="00CB5D3F"/>
    <w:rsid w:val="00CC2334"/>
    <w:rsid w:val="00CC3F23"/>
    <w:rsid w:val="00CD02E4"/>
    <w:rsid w:val="00CD088E"/>
    <w:rsid w:val="00CE269A"/>
    <w:rsid w:val="00CE28A5"/>
    <w:rsid w:val="00CE3B9B"/>
    <w:rsid w:val="00CE6B35"/>
    <w:rsid w:val="00CF1068"/>
    <w:rsid w:val="00CF4D9F"/>
    <w:rsid w:val="00D03719"/>
    <w:rsid w:val="00D074E7"/>
    <w:rsid w:val="00D113BA"/>
    <w:rsid w:val="00D22CA7"/>
    <w:rsid w:val="00D25F2C"/>
    <w:rsid w:val="00D26491"/>
    <w:rsid w:val="00D279F1"/>
    <w:rsid w:val="00D308A9"/>
    <w:rsid w:val="00D32248"/>
    <w:rsid w:val="00D36DAE"/>
    <w:rsid w:val="00D44097"/>
    <w:rsid w:val="00D478BC"/>
    <w:rsid w:val="00D57405"/>
    <w:rsid w:val="00D6035B"/>
    <w:rsid w:val="00D6174A"/>
    <w:rsid w:val="00D62D49"/>
    <w:rsid w:val="00D6541F"/>
    <w:rsid w:val="00D7162B"/>
    <w:rsid w:val="00D72215"/>
    <w:rsid w:val="00D83D57"/>
    <w:rsid w:val="00D85686"/>
    <w:rsid w:val="00D96358"/>
    <w:rsid w:val="00D97D05"/>
    <w:rsid w:val="00DA265E"/>
    <w:rsid w:val="00DA28DE"/>
    <w:rsid w:val="00DA7822"/>
    <w:rsid w:val="00DB0364"/>
    <w:rsid w:val="00DB1CE7"/>
    <w:rsid w:val="00DC03E6"/>
    <w:rsid w:val="00DC4AF6"/>
    <w:rsid w:val="00DC7313"/>
    <w:rsid w:val="00DD3B34"/>
    <w:rsid w:val="00DD7552"/>
    <w:rsid w:val="00DE20F4"/>
    <w:rsid w:val="00DE2ACC"/>
    <w:rsid w:val="00DE57E1"/>
    <w:rsid w:val="00DE64FC"/>
    <w:rsid w:val="00DE7A7F"/>
    <w:rsid w:val="00DE7B7D"/>
    <w:rsid w:val="00DF3721"/>
    <w:rsid w:val="00DF6117"/>
    <w:rsid w:val="00E009B2"/>
    <w:rsid w:val="00E03D37"/>
    <w:rsid w:val="00E125E4"/>
    <w:rsid w:val="00E137FE"/>
    <w:rsid w:val="00E14569"/>
    <w:rsid w:val="00E16ADE"/>
    <w:rsid w:val="00E175B1"/>
    <w:rsid w:val="00E34269"/>
    <w:rsid w:val="00E349EB"/>
    <w:rsid w:val="00E37227"/>
    <w:rsid w:val="00E406F2"/>
    <w:rsid w:val="00E46CE3"/>
    <w:rsid w:val="00E46D3B"/>
    <w:rsid w:val="00E51186"/>
    <w:rsid w:val="00E54FF8"/>
    <w:rsid w:val="00E63FF4"/>
    <w:rsid w:val="00E645AD"/>
    <w:rsid w:val="00E658AA"/>
    <w:rsid w:val="00E726E5"/>
    <w:rsid w:val="00E84083"/>
    <w:rsid w:val="00E84F02"/>
    <w:rsid w:val="00E863D2"/>
    <w:rsid w:val="00E90364"/>
    <w:rsid w:val="00E9556C"/>
    <w:rsid w:val="00EA0DD7"/>
    <w:rsid w:val="00EA6412"/>
    <w:rsid w:val="00EA6846"/>
    <w:rsid w:val="00EB3A87"/>
    <w:rsid w:val="00EB3FD6"/>
    <w:rsid w:val="00EB673F"/>
    <w:rsid w:val="00EC5C4C"/>
    <w:rsid w:val="00EC6630"/>
    <w:rsid w:val="00ED4A26"/>
    <w:rsid w:val="00ED72FC"/>
    <w:rsid w:val="00EE14C4"/>
    <w:rsid w:val="00EE1A3B"/>
    <w:rsid w:val="00EE41F6"/>
    <w:rsid w:val="00EF1395"/>
    <w:rsid w:val="00EF508C"/>
    <w:rsid w:val="00EF6547"/>
    <w:rsid w:val="00F01188"/>
    <w:rsid w:val="00F01A40"/>
    <w:rsid w:val="00F07586"/>
    <w:rsid w:val="00F1127E"/>
    <w:rsid w:val="00F11C7F"/>
    <w:rsid w:val="00F15ADB"/>
    <w:rsid w:val="00F22C3B"/>
    <w:rsid w:val="00F2691D"/>
    <w:rsid w:val="00F26EAC"/>
    <w:rsid w:val="00F27A84"/>
    <w:rsid w:val="00F31701"/>
    <w:rsid w:val="00F35A8B"/>
    <w:rsid w:val="00F367BA"/>
    <w:rsid w:val="00F36CCD"/>
    <w:rsid w:val="00F40A96"/>
    <w:rsid w:val="00F414E7"/>
    <w:rsid w:val="00F447C8"/>
    <w:rsid w:val="00F45081"/>
    <w:rsid w:val="00F47A21"/>
    <w:rsid w:val="00F52030"/>
    <w:rsid w:val="00F52668"/>
    <w:rsid w:val="00F52F4F"/>
    <w:rsid w:val="00F56205"/>
    <w:rsid w:val="00F56A36"/>
    <w:rsid w:val="00F57611"/>
    <w:rsid w:val="00F60EA4"/>
    <w:rsid w:val="00F62DF6"/>
    <w:rsid w:val="00F63E02"/>
    <w:rsid w:val="00F64D2D"/>
    <w:rsid w:val="00F66974"/>
    <w:rsid w:val="00F70837"/>
    <w:rsid w:val="00F720E1"/>
    <w:rsid w:val="00F73C92"/>
    <w:rsid w:val="00F744A3"/>
    <w:rsid w:val="00F74ACF"/>
    <w:rsid w:val="00F7544B"/>
    <w:rsid w:val="00F7748C"/>
    <w:rsid w:val="00F82D8D"/>
    <w:rsid w:val="00F83A82"/>
    <w:rsid w:val="00F87943"/>
    <w:rsid w:val="00F9411B"/>
    <w:rsid w:val="00F96ACF"/>
    <w:rsid w:val="00FA0C31"/>
    <w:rsid w:val="00FA2AF5"/>
    <w:rsid w:val="00FA338C"/>
    <w:rsid w:val="00FB1459"/>
    <w:rsid w:val="00FB14F1"/>
    <w:rsid w:val="00FB2739"/>
    <w:rsid w:val="00FB5AC3"/>
    <w:rsid w:val="00FB7A28"/>
    <w:rsid w:val="00FC23CD"/>
    <w:rsid w:val="00FD54B8"/>
    <w:rsid w:val="00FD7E62"/>
    <w:rsid w:val="00FE1FCE"/>
    <w:rsid w:val="00FE61BA"/>
    <w:rsid w:val="00FE7EFD"/>
    <w:rsid w:val="00FF349B"/>
    <w:rsid w:val="00FF39D9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5194</TotalTime>
  <Pages>7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718</cp:revision>
  <dcterms:created xsi:type="dcterms:W3CDTF">2015-02-04T06:39:00Z</dcterms:created>
  <dcterms:modified xsi:type="dcterms:W3CDTF">2023-03-24T01:48:00Z</dcterms:modified>
</cp:coreProperties>
</file>