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728" w:type="dxa"/>
        <w:tblLook w:val="0000" w:firstRow="0" w:lastRow="0" w:firstColumn="0" w:lastColumn="0" w:noHBand="0" w:noVBand="0"/>
      </w:tblPr>
      <w:tblGrid>
        <w:gridCol w:w="4058"/>
      </w:tblGrid>
      <w:tr w:rsidR="006D2A79" w:rsidRPr="006D2A79" w:rsidTr="006D2A79">
        <w:tc>
          <w:tcPr>
            <w:tcW w:w="4058" w:type="dxa"/>
          </w:tcPr>
          <w:p w:rsidR="006D2A79" w:rsidRPr="006D2A79" w:rsidRDefault="006D2A79" w:rsidP="006D2A79">
            <w:pPr>
              <w:spacing w:after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D2A79">
              <w:rPr>
                <w:rFonts w:ascii="Times New Roman" w:hAnsi="Times New Roman" w:cs="Times New Roman"/>
                <w:bCs/>
                <w:sz w:val="26"/>
                <w:szCs w:val="26"/>
              </w:rPr>
              <w:t>Приложение № 1</w:t>
            </w:r>
          </w:p>
          <w:p w:rsidR="006D2A79" w:rsidRPr="00AB0D2D" w:rsidRDefault="006D2A79" w:rsidP="006D2A79">
            <w:pPr>
              <w:spacing w:after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0D2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 постановлению </w:t>
            </w:r>
            <w:r w:rsidR="00AB0D2D">
              <w:rPr>
                <w:rFonts w:ascii="Times New Roman" w:hAnsi="Times New Roman" w:cs="Times New Roman"/>
                <w:bCs/>
                <w:sz w:val="26"/>
                <w:szCs w:val="26"/>
              </w:rPr>
              <w:t>№ 28/19</w:t>
            </w:r>
            <w:r w:rsidR="00AB0D2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7</w:t>
            </w:r>
            <w:bookmarkStart w:id="0" w:name="_GoBack"/>
            <w:bookmarkEnd w:id="0"/>
            <w:r w:rsidRPr="00AB0D2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-5 </w:t>
            </w:r>
          </w:p>
          <w:p w:rsidR="006D2A79" w:rsidRPr="006D2A79" w:rsidRDefault="00E5301D" w:rsidP="006D2A79">
            <w:pPr>
              <w:spacing w:after="0"/>
              <w:jc w:val="right"/>
            </w:pPr>
            <w:r w:rsidRPr="00AB0D2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</w:t>
            </w:r>
            <w:r w:rsidR="006D2A79" w:rsidRPr="00AB0D2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AB0D2D">
              <w:rPr>
                <w:rFonts w:ascii="Times New Roman" w:hAnsi="Times New Roman" w:cs="Times New Roman"/>
                <w:bCs/>
                <w:sz w:val="26"/>
                <w:szCs w:val="26"/>
              </w:rPr>
              <w:t>13 июня 2023</w:t>
            </w:r>
            <w:r w:rsidR="006D2A79" w:rsidRPr="00AB0D2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года</w:t>
            </w:r>
            <w:r w:rsidR="006D2A79" w:rsidRPr="006D2A79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6D2A79" w:rsidRPr="006D2A79" w:rsidRDefault="006D2A79" w:rsidP="006D2A79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6D2A79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КАЛЕНДАРНЫЙ ПЛАН</w:t>
      </w:r>
    </w:p>
    <w:p w:rsidR="006D2A79" w:rsidRPr="006D2A79" w:rsidRDefault="006D2A79" w:rsidP="006D2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6D2A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мероприятий</w:t>
      </w:r>
      <w:r w:rsidRPr="006D2A79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по подготовке и проведению </w:t>
      </w:r>
      <w:r w:rsidR="00E5301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дополнительных </w:t>
      </w:r>
      <w:proofErr w:type="gramStart"/>
      <w:r w:rsidRPr="006D2A79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выборов депутатов</w:t>
      </w:r>
      <w:r w:rsidRPr="006D2A79">
        <w:rPr>
          <w:rFonts w:eastAsiaTheme="minorEastAsia"/>
          <w:b/>
          <w:bCs/>
          <w:lang w:eastAsia="ru-RU"/>
        </w:rPr>
        <w:t xml:space="preserve"> </w:t>
      </w:r>
      <w:r w:rsidRPr="006D2A79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Совета депутатов города Сорска Республики</w:t>
      </w:r>
      <w:proofErr w:type="gramEnd"/>
      <w:r w:rsidRPr="006D2A79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 Хакасия седьмого созыва</w:t>
      </w:r>
      <w:r w:rsidR="00E5301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по одномандатным избирательным округам</w:t>
      </w:r>
      <w:r w:rsidR="00934FC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№№ 9 и 12</w:t>
      </w:r>
    </w:p>
    <w:p w:rsidR="006D2A79" w:rsidRPr="006D2A79" w:rsidRDefault="006D2A79" w:rsidP="006D2A79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16"/>
          <w:szCs w:val="16"/>
          <w:highlight w:val="yellow"/>
          <w:lang w:eastAsia="ru-RU"/>
        </w:rPr>
      </w:pPr>
    </w:p>
    <w:p w:rsidR="006D2A79" w:rsidRPr="006D2A79" w:rsidRDefault="006D2A79" w:rsidP="006D2A79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D2A79" w:rsidRPr="006D2A79" w:rsidRDefault="006D2A79" w:rsidP="006D2A79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D2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Дата официального опубликования  решения о </w:t>
      </w:r>
      <w:r w:rsidR="00E530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назначении выборов – 16 июня 2023</w:t>
      </w:r>
      <w:r w:rsidRPr="006D2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года</w:t>
      </w:r>
    </w:p>
    <w:p w:rsidR="006D2A79" w:rsidRPr="006D2A79" w:rsidRDefault="00934FCF" w:rsidP="006D2A79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Дни</w:t>
      </w:r>
      <w:r w:rsidR="006D2A79" w:rsidRPr="006D2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голосования –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8,9,</w:t>
      </w:r>
      <w:r w:rsidR="00E530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10 сентября 2023</w:t>
      </w:r>
      <w:r w:rsidR="006D2A79" w:rsidRPr="006D2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года</w:t>
      </w:r>
    </w:p>
    <w:p w:rsidR="006D2A79" w:rsidRPr="006D2A79" w:rsidRDefault="006D2A79" w:rsidP="006D2A79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D2A79" w:rsidRPr="006D2A79" w:rsidRDefault="006D2A79" w:rsidP="006D2A7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D2A79">
        <w:rPr>
          <w:rFonts w:ascii="Times New Roman" w:eastAsia="Times New Roman" w:hAnsi="Times New Roman" w:cs="Times New Roman"/>
          <w:b/>
          <w:sz w:val="24"/>
          <w:lang w:eastAsia="ru-RU"/>
        </w:rPr>
        <w:t>Сокращения:</w:t>
      </w:r>
    </w:p>
    <w:p w:rsidR="006D2A79" w:rsidRPr="006D2A79" w:rsidRDefault="006D2A79" w:rsidP="006D2A79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D2A79">
        <w:rPr>
          <w:rFonts w:ascii="Times New Roman" w:eastAsia="Times New Roman" w:hAnsi="Times New Roman" w:cs="Times New Roman"/>
          <w:sz w:val="24"/>
          <w:lang w:eastAsia="ru-RU"/>
        </w:rPr>
        <w:t xml:space="preserve">ФЗ </w:t>
      </w:r>
      <w:r w:rsidRPr="006D2A79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– </w:t>
      </w:r>
      <w:r w:rsidRPr="006D2A79">
        <w:rPr>
          <w:rFonts w:ascii="Times New Roman" w:eastAsia="Times New Roman" w:hAnsi="Times New Roman" w:cs="Times New Roman"/>
          <w:sz w:val="24"/>
          <w:lang w:eastAsia="ru-RU"/>
        </w:rPr>
        <w:t xml:space="preserve">Федеральный закон от </w:t>
      </w:r>
      <w:smartTag w:uri="urn:schemas-microsoft-com:office:smarttags" w:element="date">
        <w:smartTagPr>
          <w:attr w:name="Year" w:val="2002"/>
          <w:attr w:name="Day" w:val="12"/>
          <w:attr w:name="Month" w:val="06"/>
          <w:attr w:name="ls" w:val="trans"/>
        </w:smartTagPr>
        <w:r w:rsidRPr="006D2A79">
          <w:rPr>
            <w:rFonts w:ascii="Times New Roman" w:eastAsia="Times New Roman" w:hAnsi="Times New Roman" w:cs="Times New Roman"/>
            <w:sz w:val="24"/>
            <w:lang w:eastAsia="ru-RU"/>
          </w:rPr>
          <w:t>12.06.2002</w:t>
        </w:r>
      </w:smartTag>
      <w:r w:rsidRPr="006D2A79">
        <w:rPr>
          <w:rFonts w:ascii="Times New Roman" w:eastAsia="Times New Roman" w:hAnsi="Times New Roman" w:cs="Times New Roman"/>
          <w:sz w:val="24"/>
          <w:lang w:eastAsia="ru-RU"/>
        </w:rPr>
        <w:t xml:space="preserve"> № 67-ФЗ «Об основных гарантиях избирательных прав и права на участие в референдуме граждан Российской Федерации»</w:t>
      </w:r>
    </w:p>
    <w:p w:rsidR="006D2A79" w:rsidRPr="006D2A79" w:rsidRDefault="006D2A79" w:rsidP="006D2A79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D2A79">
        <w:rPr>
          <w:rFonts w:ascii="Times New Roman" w:eastAsia="Times New Roman" w:hAnsi="Times New Roman" w:cs="Times New Roman"/>
          <w:sz w:val="24"/>
          <w:lang w:eastAsia="ru-RU"/>
        </w:rPr>
        <w:t>ЗРХ – Закон Республики Хакасии от 08.07.2011 № 65-ЗРХ «О выборах глав муниципальных образований и депутатов представительных органов муниципальных образований в Республике Хакасия»</w:t>
      </w:r>
    </w:p>
    <w:p w:rsidR="002D45F3" w:rsidRPr="002D45F3" w:rsidRDefault="006D2A79" w:rsidP="002D45F3">
      <w:pPr>
        <w:pStyle w:val="a8"/>
        <w:spacing w:after="0" w:line="276" w:lineRule="auto"/>
        <w:jc w:val="both"/>
        <w:rPr>
          <w:bCs/>
        </w:rPr>
      </w:pPr>
      <w:proofErr w:type="gramStart"/>
      <w:r w:rsidRPr="002D45F3">
        <w:t xml:space="preserve">Постановление ИК РХ – </w:t>
      </w:r>
      <w:r w:rsidRPr="002D45F3">
        <w:rPr>
          <w:iCs/>
        </w:rPr>
        <w:t>постановление Избирательной комиссии Республики Хакасия от 09.06.2022 № 11/106-8 «</w:t>
      </w:r>
      <w:r w:rsidRPr="002D45F3">
        <w:rPr>
          <w:color w:val="000000"/>
        </w:rPr>
        <w:t>Об Инструкции о порядке формирования и расходования денежных средств избирательных фондов кандидатов, избирательных объединений, выдвинувших списки кандидатов, при проведении выборов депутатов представительных органов муниципальных образований в Республике Хакасия</w:t>
      </w:r>
      <w:r w:rsidRPr="002D45F3">
        <w:t>»</w:t>
      </w:r>
      <w:r w:rsidR="002D45F3">
        <w:t>,</w:t>
      </w:r>
      <w:r w:rsidR="002D45F3" w:rsidRPr="002D45F3">
        <w:rPr>
          <w:iCs/>
        </w:rPr>
        <w:t xml:space="preserve"> от 25.05.2023 № 39/283-8 «</w:t>
      </w:r>
      <w:r w:rsidR="002D45F3" w:rsidRPr="002D45F3">
        <w:t xml:space="preserve">О внесении изменений в постановление Избирательной комиссии Республики Хакасия от 9 июня 2022 года </w:t>
      </w:r>
      <w:r w:rsidR="002D45F3">
        <w:t xml:space="preserve">             </w:t>
      </w:r>
      <w:r w:rsidR="002D45F3" w:rsidRPr="002D45F3">
        <w:t>№ 11/106-8</w:t>
      </w:r>
      <w:proofErr w:type="gramEnd"/>
      <w:r w:rsidR="002D45F3" w:rsidRPr="002D45F3">
        <w:t xml:space="preserve"> «</w:t>
      </w:r>
      <w:r w:rsidR="002D45F3" w:rsidRPr="002D45F3">
        <w:rPr>
          <w:color w:val="000000"/>
        </w:rPr>
        <w:t xml:space="preserve">Об Инструкции о порядке формирования и расходования денежных средств избирательных фондов кандидатов, избирательных объединений, выдвинувших списки кандидатов, при проведении выборов депутатов представительных органов муниципальных образований </w:t>
      </w:r>
      <w:r w:rsidR="002D45F3" w:rsidRPr="002D45F3">
        <w:rPr>
          <w:color w:val="000000"/>
        </w:rPr>
        <w:br/>
        <w:t>в Республике Хакасия»</w:t>
      </w:r>
    </w:p>
    <w:p w:rsidR="006D2A79" w:rsidRPr="006D2A79" w:rsidRDefault="006D2A79" w:rsidP="006D2A79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D2A79">
        <w:rPr>
          <w:rFonts w:ascii="Times New Roman" w:eastAsia="Times New Roman" w:hAnsi="Times New Roman" w:cs="Times New Roman"/>
          <w:sz w:val="24"/>
          <w:lang w:eastAsia="ru-RU"/>
        </w:rPr>
        <w:t>РХ – Республика Хакасия</w:t>
      </w:r>
    </w:p>
    <w:p w:rsidR="006D2A79" w:rsidRPr="006D2A79" w:rsidRDefault="006D2A79" w:rsidP="006D2A79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D2A79">
        <w:rPr>
          <w:rFonts w:ascii="Times New Roman" w:eastAsia="Times New Roman" w:hAnsi="Times New Roman" w:cs="Times New Roman"/>
          <w:sz w:val="24"/>
          <w:lang w:eastAsia="ru-RU"/>
        </w:rPr>
        <w:t>ИК РХ – Избирательная комиссия Республики Хакасия</w:t>
      </w:r>
    </w:p>
    <w:p w:rsidR="006D2A79" w:rsidRPr="006D2A79" w:rsidRDefault="006D2A79" w:rsidP="006D2A79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D2A79">
        <w:rPr>
          <w:rFonts w:ascii="Times New Roman" w:eastAsia="Times New Roman" w:hAnsi="Times New Roman" w:cs="Times New Roman"/>
          <w:sz w:val="24"/>
          <w:lang w:eastAsia="ru-RU"/>
        </w:rPr>
        <w:t xml:space="preserve">ТИК – территориальная избирательная комиссия города Сорска, в том числе с возложенными полномочиями окружных избирательных комиссий </w:t>
      </w:r>
    </w:p>
    <w:p w:rsidR="006D2A79" w:rsidRPr="006D2A79" w:rsidRDefault="006D2A79" w:rsidP="006D2A79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D2A79">
        <w:rPr>
          <w:rFonts w:ascii="Times New Roman" w:eastAsia="Times New Roman" w:hAnsi="Times New Roman" w:cs="Times New Roman"/>
          <w:sz w:val="24"/>
          <w:lang w:eastAsia="ru-RU"/>
        </w:rPr>
        <w:t>УИК – участковая избирательная комиссия</w:t>
      </w:r>
    </w:p>
    <w:p w:rsidR="006D2A79" w:rsidRPr="006D2A79" w:rsidRDefault="006D2A79" w:rsidP="006D2A79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D2A79">
        <w:rPr>
          <w:rFonts w:ascii="Times New Roman" w:eastAsia="Times New Roman" w:hAnsi="Times New Roman" w:cs="Times New Roman"/>
          <w:sz w:val="24"/>
          <w:lang w:eastAsia="ru-RU"/>
        </w:rPr>
        <w:t>СМИ – средства массовой информации</w:t>
      </w:r>
    </w:p>
    <w:p w:rsidR="006D2A79" w:rsidRPr="006D2A79" w:rsidRDefault="006D2A79" w:rsidP="006D2A79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D2A79">
        <w:rPr>
          <w:rFonts w:ascii="Times New Roman" w:eastAsia="Times New Roman" w:hAnsi="Times New Roman" w:cs="Times New Roman"/>
          <w:sz w:val="24"/>
          <w:lang w:eastAsia="ru-RU"/>
        </w:rPr>
        <w:lastRenderedPageBreak/>
        <w:t>МО – муниципальное образование город Сорск Республики Хакасия</w:t>
      </w:r>
    </w:p>
    <w:p w:rsidR="006D2A79" w:rsidRPr="006D2A79" w:rsidRDefault="006D2A79" w:rsidP="006D2A79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D2A79">
        <w:rPr>
          <w:rFonts w:ascii="Times New Roman" w:eastAsia="Times New Roman" w:hAnsi="Times New Roman" w:cs="Times New Roman"/>
          <w:sz w:val="24"/>
          <w:lang w:eastAsia="ru-RU"/>
        </w:rPr>
        <w:t>Глава МО – Глава города Сорска Республики Хакасия</w:t>
      </w:r>
    </w:p>
    <w:p w:rsidR="006D2A79" w:rsidRPr="006D2A79" w:rsidRDefault="006D2A79" w:rsidP="006D2A79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D2A79">
        <w:rPr>
          <w:rFonts w:ascii="Times New Roman" w:eastAsia="Times New Roman" w:hAnsi="Times New Roman" w:cs="Times New Roman"/>
          <w:sz w:val="24"/>
          <w:lang w:eastAsia="ru-RU"/>
        </w:rPr>
        <w:t>Сбербанк – Абаканское отделение № 8602 ПАО Сбербанк</w:t>
      </w:r>
    </w:p>
    <w:p w:rsidR="006D2A79" w:rsidRPr="006D2A79" w:rsidRDefault="006D2A79" w:rsidP="006D2A7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  <w:r w:rsidRPr="006D2A7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 w:type="page"/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78"/>
        <w:gridCol w:w="3969"/>
        <w:gridCol w:w="3119"/>
        <w:gridCol w:w="2693"/>
      </w:tblGrid>
      <w:tr w:rsidR="006D2A79" w:rsidRPr="006D2A79" w:rsidTr="006D2A79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79" w:rsidRPr="006D2A79" w:rsidRDefault="006D2A79" w:rsidP="006D2A79">
            <w:pPr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Содержание мероприятия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по закону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Календарные сроки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6D2A79" w:rsidRPr="006D2A79" w:rsidTr="006D2A79">
        <w:trPr>
          <w:cantSplit/>
          <w:trHeight w:val="585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79" w:rsidRPr="006D2A79" w:rsidRDefault="006D2A79" w:rsidP="006D2A79">
            <w:pPr>
              <w:keepNext/>
              <w:shd w:val="clear" w:color="auto" w:fill="FFFFFF"/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b/>
                <w:iCs/>
                <w:sz w:val="28"/>
                <w:szCs w:val="20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8"/>
                <w:szCs w:val="20"/>
                <w:lang w:eastAsia="ru-RU"/>
              </w:rPr>
              <w:t xml:space="preserve">Избирательные участки. </w:t>
            </w:r>
            <w:r w:rsidRPr="006D2A79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Списки избирателей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Опубликование списка избирательных участков с указанием их границ и номеров, местонахождения УИК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40 дней до дня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(ч. 5 ст. 10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934FCF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31</w:t>
            </w:r>
            <w:r w:rsidR="00E530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июля  2023</w:t>
            </w:r>
            <w:r w:rsidR="006D2A79"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МО, 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редакция муниципального печатного издания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сведений об избирателях в ТИК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Сразу после назначения дня голосования 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(п. 6 ст. 17 ФЗ, ч. 9 ст. 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Сразу после назначения дня голосования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МО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Составление списка избирателей отдельно по каждому избирательному участку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11 дней до дня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(ч. 10 ст. 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позднее</w:t>
            </w:r>
          </w:p>
          <w:p w:rsidR="006D2A79" w:rsidRPr="006D2A79" w:rsidRDefault="00934FCF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="00E530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августа 2023</w:t>
            </w:r>
            <w:r w:rsidR="006D2A79"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Передача первого экземпляра списка избирателей в УИК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10 дней до дня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(п. 13 ст. 17 ФЗ, ч. 15 ст. 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позднее</w:t>
            </w:r>
          </w:p>
          <w:p w:rsidR="006D2A79" w:rsidRPr="006D2A79" w:rsidRDefault="00934FCF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="00E530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августа 2023</w:t>
            </w:r>
            <w:r w:rsidR="006D2A79"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rPr>
          <w:trHeight w:val="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списка избирателей для ознакомления избирателей и его дополнительного уточнения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10 дней до дня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(п. 15 ст. 17 ФЗ, ч. 17 ст. 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934FCF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30</w:t>
            </w:r>
            <w:r w:rsidR="00E530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августа 2023</w:t>
            </w:r>
            <w:r w:rsidR="006D2A79"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6D2A79" w:rsidRPr="006D2A79" w:rsidTr="006D2A79">
        <w:trPr>
          <w:trHeight w:val="8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Подача личного письменного заявления в УИК о включении в список избирателей по месту временного пребывания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934FCF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три дня до  первого дня</w:t>
            </w:r>
            <w:r w:rsidR="006D2A79"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(п. 17 ст. 17 ФЗ, ч. 21 ст. 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позднее </w:t>
            </w:r>
            <w:r w:rsidR="00683A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сентября </w:t>
            </w:r>
          </w:p>
          <w:p w:rsidR="006D2A79" w:rsidRPr="006D2A79" w:rsidRDefault="00683A04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2023</w:t>
            </w:r>
            <w:r w:rsidR="006D2A79"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Избиратели, находящиеся в месте временного пребывания или работающие вахтовым методом</w:t>
            </w:r>
          </w:p>
        </w:tc>
      </w:tr>
      <w:tr w:rsidR="006D2A79" w:rsidRPr="006D2A79" w:rsidTr="006D2A79">
        <w:trPr>
          <w:trHeight w:val="1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Разделение списка избирателей на отдельные книги, брошюрование (сшивание) и подписание каждой книги председателем и заверение печатью УИК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позднее дня, предшествую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щего дню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(п. 13 ст. 17 ФЗ, ч. 15 ст. 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позднее </w:t>
            </w:r>
            <w:r w:rsidR="00683A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сентября</w:t>
            </w:r>
          </w:p>
          <w:p w:rsidR="006D2A79" w:rsidRPr="006D2A79" w:rsidRDefault="00683A04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  <w:r w:rsidR="006D2A79"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6D2A79" w:rsidRPr="006D2A79" w:rsidTr="006D2A79">
        <w:trPr>
          <w:trHeight w:val="1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Подписание председателем и секретарем УИК и заверение печатью УИК выверенного и уточненного списка избирателей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 позднее дня, предшествующего дню голосования</w:t>
            </w:r>
          </w:p>
          <w:p w:rsidR="006D2A79" w:rsidRPr="006D2A79" w:rsidRDefault="006D2A79" w:rsidP="006D2A7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(п. 14 ст. 17 ФЗ, ч. 16 ст. 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позднее </w:t>
            </w:r>
            <w:r w:rsidR="00683A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сентября  2023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6D2A79" w:rsidRPr="006D2A79" w:rsidTr="006D2A79">
        <w:trPr>
          <w:cantSplit/>
          <w:trHeight w:val="581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79" w:rsidRPr="006D2A79" w:rsidRDefault="006D2A79" w:rsidP="006D2A79">
            <w:pPr>
              <w:keepNext/>
              <w:shd w:val="clear" w:color="auto" w:fill="FFFFFF"/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ru-RU"/>
              </w:rPr>
              <w:t>Выдвижение и регистрация кандидатов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kern w:val="2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pacing w:val="-4"/>
                <w:kern w:val="2"/>
                <w:sz w:val="26"/>
                <w:szCs w:val="26"/>
                <w:lang w:eastAsia="ru-RU"/>
              </w:rPr>
              <w:t xml:space="preserve">Публикация списка политических партий, их </w:t>
            </w:r>
            <w:r w:rsidRPr="006D2A7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региональных отделений и иных структурных подразделений политических партий, иных общественных объединений</w:t>
            </w:r>
            <w:r w:rsidRPr="006D2A79">
              <w:rPr>
                <w:rFonts w:ascii="Times New Roman" w:eastAsia="Times New Roman" w:hAnsi="Times New Roman" w:cs="Times New Roman"/>
                <w:spacing w:val="-4"/>
                <w:kern w:val="2"/>
                <w:sz w:val="26"/>
                <w:szCs w:val="26"/>
                <w:lang w:eastAsia="ru-RU"/>
              </w:rPr>
              <w:t>, имеющих право участвовать в выборах, размещение указанного списка в </w:t>
            </w:r>
            <w:r w:rsidRPr="006D2A7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муниципальных периодических печатных изданиях и на своем официальном сайте в информационно-телекоммуникационной сети «Интернет»</w:t>
            </w:r>
            <w:r w:rsidRPr="006D2A79">
              <w:rPr>
                <w:rFonts w:ascii="Times New Roman" w:eastAsia="Times New Roman" w:hAnsi="Times New Roman" w:cs="Times New Roman"/>
                <w:spacing w:val="-4"/>
                <w:kern w:val="2"/>
                <w:sz w:val="26"/>
                <w:szCs w:val="26"/>
                <w:lang w:eastAsia="ru-RU"/>
              </w:rPr>
              <w:t xml:space="preserve"> и направление его в ТИК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Не позднее чем через три дня со дня официального опубликования (публикации) решения о назначении выборов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(п. 9 ст. 35 ФЗ, ч. 5 ст. 24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1E220D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br/>
              <w:t>1</w:t>
            </w:r>
            <w:r w:rsidR="00683A04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9 июня 2023</w:t>
            </w:r>
            <w:r w:rsidR="006D2A79"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 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Управление Министерства юстиции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Российской Федерации по Республике Хакасия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Представление в ТИК кандидатом, выдвинутым в порядке самовыдвижения, заявления о согласии баллотироваться, а также иных документов, необходимых для выдвижения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20 дней после дня официального опубликования (публикации) решения о назначении выборов, до 18 часов по местному времени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9 ст. 33 ФЗ, ч. 7 ст. 21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83A04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 17 июня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 года 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д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 18 часов по местному времени 6 июля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 года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Кандидат</w:t>
            </w:r>
          </w:p>
        </w:tc>
      </w:tr>
      <w:tr w:rsidR="006D2A79" w:rsidRPr="006D2A79" w:rsidTr="006D2A79">
        <w:trPr>
          <w:cantSplit/>
        </w:trPr>
        <w:tc>
          <w:tcPr>
            <w:tcW w:w="567" w:type="dxa"/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Выдвижение кандидатов по одномандатным избирательным округам на съезде (конференции, собрании) избирательного объединения</w:t>
            </w:r>
          </w:p>
        </w:tc>
        <w:tc>
          <w:tcPr>
            <w:tcW w:w="3969" w:type="dxa"/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20 дней после дня официального опубликования (публикации) решения о назначении выборов, до 18 часов по местному времени</w:t>
            </w:r>
          </w:p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(п. 9 ст. 33 ФЗ, ч. 7 ст. 21 ЗРХ)</w:t>
            </w:r>
          </w:p>
        </w:tc>
        <w:tc>
          <w:tcPr>
            <w:tcW w:w="3119" w:type="dxa"/>
          </w:tcPr>
          <w:p w:rsidR="006D2A79" w:rsidRPr="006D2A79" w:rsidRDefault="00683A04" w:rsidP="006D2A7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17 июня 2023</w:t>
            </w:r>
            <w:r w:rsidR="006D2A79"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года </w:t>
            </w:r>
            <w:r w:rsidR="006D2A79"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 18 часов по местному времени 6 июля 2023</w:t>
            </w:r>
            <w:r w:rsidR="006D2A79"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года</w:t>
            </w:r>
          </w:p>
        </w:tc>
        <w:tc>
          <w:tcPr>
            <w:tcW w:w="2693" w:type="dxa"/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Избирательные объединения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Del="00355D8B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Представление в ТИК списка 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кандидатов по одномандатным избирательным округам, вместе с заявлением каждого кандидата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прилагаемых к нему документов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течение 20 дней после дня официального опубликования (публикации) решения о назначении выборов, до 18 часов по местному времени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7 ст. 21 ЗРХ, ч. 7 ст. 24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83A04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 17 июня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 года 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д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 18 часов по местному времени 6 июля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представитель избирательного объединения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письменного подтверждения получения документов для выдвижения, представленных кандидатом, избирательным объединением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Незамедлительно после представления документов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6 ст. 22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Принятие решения о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заверении списка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кандидатов по 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одномандатным 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избирательным округам либо об отказе в его заверении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трех дней со дня приема документов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  <w:sz w:val="26"/>
                <w:szCs w:val="26"/>
              </w:rPr>
            </w:pPr>
            <w:r w:rsidRPr="006D2A7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(ч. 8 ст. 24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уполномоченному представителю избирательного объединения решения ТИК о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заверении списка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кандидатов по 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одномандатным 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избирательным округам с копией заверенного списка либо об отказе в его заверении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одних суток с момента принятия решения</w:t>
            </w:r>
          </w:p>
          <w:p w:rsidR="006D2A79" w:rsidRPr="006D2A79" w:rsidRDefault="006D2A79" w:rsidP="006D2A79">
            <w:pPr>
              <w:tabs>
                <w:tab w:val="left" w:pos="218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(ч. 9 ст. 24 ЗРХ)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934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 xml:space="preserve">Представление в ТИК кандидатом, </w:t>
            </w:r>
            <w:r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lastRenderedPageBreak/>
              <w:t>включенным в заверенный список кандидатов, выдвинутый избирательным объединением по одномандатным избирательным округам документов, необходимых для выдвижения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В течение 20 дней после дня 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официального опубликования (публикации) решения о назначении выборов, до 18 часов по местному времени, но после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заверения списка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кандидатов по одномандатным (многомандатным) избирательным округам</w:t>
            </w:r>
          </w:p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(ч. 7 ст. 21, ч. 9 ст. 24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В период с </w:t>
            </w:r>
            <w:r w:rsidR="002469C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17 июня </w:t>
            </w:r>
            <w:r w:rsidR="002469C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2023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 года 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д</w:t>
            </w:r>
            <w:r w:rsidR="002469C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 18 часов по местному времени 6 июля 2023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года</w:t>
            </w:r>
            <w:r w:rsidRPr="006D2A7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но после </w:t>
            </w:r>
            <w:proofErr w:type="gramStart"/>
            <w:r w:rsidRPr="006D2A79">
              <w:rPr>
                <w:rFonts w:ascii="Times New Roman" w:eastAsia="Calibri" w:hAnsi="Times New Roman" w:cs="Times New Roman"/>
                <w:sz w:val="26"/>
                <w:szCs w:val="26"/>
              </w:rPr>
              <w:t>заверения списка</w:t>
            </w:r>
            <w:proofErr w:type="gramEnd"/>
            <w:r w:rsidRPr="006D2A7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кандидатов по одномандатным избирательным округам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lastRenderedPageBreak/>
              <w:t xml:space="preserve">Кандидат, </w:t>
            </w:r>
            <w:r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lastRenderedPageBreak/>
              <w:t>выдвинутый избирательным объединением по одномандатному избирательному округу</w:t>
            </w:r>
          </w:p>
        </w:tc>
      </w:tr>
      <w:tr w:rsidR="006D2A79" w:rsidRPr="006D2A79" w:rsidTr="006D2A79">
        <w:trPr>
          <w:trHeight w:val="1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 подписей избирателей в поддержку выдвижения кандидата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Со дня, следующего за днем уведомления ТИК о выдвижении кандидата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2 ст. 27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 дня, следующего за днем уведомления ТИК о выдвижении кандидата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Дееспособные граждане РФ, достигшие к моменту сбора подписей возраста 18 лет</w:t>
            </w:r>
          </w:p>
        </w:tc>
      </w:tr>
      <w:tr w:rsidR="006D2A79" w:rsidRPr="006D2A79" w:rsidTr="006D2A79">
        <w:trPr>
          <w:trHeight w:val="1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документов для регистрации кандидата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934FCF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ранее чем за 55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дней до дня голосования до 18 часов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по местному времени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1 ст. 29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934FCF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="002469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 позднее </w:t>
            </w:r>
            <w:r w:rsidR="002469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18 часов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местному времени 16</w:t>
            </w:r>
            <w:r w:rsidR="002469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июля </w:t>
            </w:r>
            <w:r w:rsidR="002469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2023</w:t>
            </w:r>
            <w:r w:rsidR="006D2A79"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</w:p>
        </w:tc>
      </w:tr>
      <w:tr w:rsidR="006D2A79" w:rsidRPr="006D2A79" w:rsidTr="006D2A79">
        <w:trPr>
          <w:trHeight w:val="19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Извещение кандидата о выявленной неполноте сведений о кандидате, отсутствии документов или несоблюдении требований к оформлению документов, представленных в ТИК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три дня до дня заседания комиссии, на котором должен рассматриваться вопрос о регистрации кандидата</w:t>
            </w:r>
          </w:p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(п. 1</w:t>
            </w:r>
            <w:r w:rsidRPr="006D2A79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vertAlign w:val="superscript"/>
                <w:lang w:eastAsia="ru-RU"/>
              </w:rPr>
              <w:t>1</w:t>
            </w:r>
            <w:r w:rsidRPr="006D2A79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 xml:space="preserve"> ст. 38 ФЗ, ч. 2 ст. 31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Передача кандидату копии итогового протокола проверки подписных листов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двое суток до заседания, на котором должен рассматриваться вопрос 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 регистрации кандидата</w:t>
            </w:r>
          </w:p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(ч. 15 ст. 30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rPr>
          <w:trHeight w:val="2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права на внесение уточнений и дополнений в документы, содержащие сведения о кандидате, в целях приведения указанных документов в соответствие с требованиями ЗРХ, в том числе к их оформлению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один день до дня заседания ТИК, на котором должен рассматриваться вопрос о регистрации кандидата</w:t>
            </w:r>
          </w:p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(п. 1</w:t>
            </w:r>
            <w:r w:rsidRPr="006D2A79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vertAlign w:val="superscript"/>
                <w:lang w:eastAsia="ru-RU"/>
              </w:rPr>
              <w:t>1</w:t>
            </w:r>
            <w:r w:rsidRPr="006D2A79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 xml:space="preserve"> ст. 38 ФЗ, ч. 2 ст. 31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</w:p>
        </w:tc>
      </w:tr>
      <w:tr w:rsidR="006D2A79" w:rsidRPr="006D2A79" w:rsidTr="006D2A79">
        <w:trPr>
          <w:trHeight w:val="1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Проверка соответствия порядка выдвижения кандидата и принятие решения о регистрации кандидата либо мотивированного решения об отказе в регистрации кандидата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10 дней после приема необходимых для регистрации кандидата документов</w:t>
            </w:r>
          </w:p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(п. 18 ст. 38 ФЗ, ч. 3 ст. 31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rPr>
          <w:trHeight w:val="1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кандидату копии решения об отказе в регистрации с изложением оснований отказа (в случае принятия такого решения)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одних суток с момента принятия решения об отказе в регистрации</w:t>
            </w:r>
          </w:p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(п. 23 ст. 38 ФЗ, ч. 7 ст. 31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Передача в СМИ сведений о зарегистрированных кандидатах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двухдневный срок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после регистрации кандидата</w:t>
            </w:r>
          </w:p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(ч. 10 ст. 31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rPr>
          <w:cantSplit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79" w:rsidRPr="006D2A79" w:rsidRDefault="006D2A79" w:rsidP="006D2A79">
            <w:pPr>
              <w:keepNext/>
              <w:shd w:val="clear" w:color="auto" w:fill="FFFFFF"/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b/>
                <w:iCs/>
                <w:sz w:val="28"/>
                <w:szCs w:val="20"/>
                <w:highlight w:val="yellow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8"/>
                <w:szCs w:val="20"/>
                <w:lang w:eastAsia="ru-RU"/>
              </w:rPr>
              <w:lastRenderedPageBreak/>
              <w:t>Статус кандидатов</w:t>
            </w:r>
          </w:p>
        </w:tc>
      </w:tr>
      <w:tr w:rsidR="006D2A79" w:rsidRPr="006D2A79" w:rsidTr="006D2A79">
        <w:trPr>
          <w:trHeight w:val="32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в ТИК заверенной копии приказа (распоряжения) об освобождении кандидата на время его участия в выборах от выполнения должностных или служебных обязанностей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позднее чем через пять дней со дня регистрации</w:t>
            </w:r>
          </w:p>
          <w:p w:rsidR="006D2A79" w:rsidRPr="006D2A79" w:rsidRDefault="006D2A79" w:rsidP="006D2A79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(п. 2 ст. 40 ФЗ)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Зарегистрированные кандидаты, находящиеся на государственной или муниципальной службе либо работающие в организациях, осуществляющих выпуск СМИ</w:t>
            </w:r>
          </w:p>
        </w:tc>
      </w:tr>
      <w:tr w:rsidR="006D2A79" w:rsidRPr="006D2A79" w:rsidTr="006D2A79">
        <w:trPr>
          <w:trHeight w:val="1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права на назначение доверенных лиц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После выдвижения кандидата</w:t>
            </w:r>
          </w:p>
          <w:p w:rsidR="006D2A79" w:rsidRPr="006D2A79" w:rsidRDefault="006D2A79" w:rsidP="006D2A79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1 ст. 43 ФЗ, ч. 3 ст. 32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Кандидат, избирательное объединение, выдвинувшее кандидата</w:t>
            </w:r>
          </w:p>
        </w:tc>
      </w:tr>
      <w:tr w:rsidR="006D2A79" w:rsidRPr="006D2A79" w:rsidTr="006D2A79">
        <w:trPr>
          <w:trHeight w:val="37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Регистрация доверенных лиц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течение пяти дней со дня поступления письменного заявления кандидата (представления избирательного объединения) о назначении доверенных лиц вместе с заявлениями самих граждан о согласии быть доверенными лицами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1 ст. 43 ФЗ, ч. 3 ст. 32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Принятие решения о признании кандидата, выдвинутого непосредственно, утратившим статус кандидата, в случае непредставления в установленный законом срок ни одного из предусмотренных ЗРХ документов, представление которых необходимо для регистрации кандидата</w:t>
            </w:r>
          </w:p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После истечения срока представления документов для регистрации кандидата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5 ст. 41 ФЗ)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934FCF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права кандидата на снятие своей кандидатуры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="00934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пять дней до первого дня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голосования, а при наличии вынуждающих к тому обстоятельств – не п</w:t>
            </w:r>
            <w:r w:rsidR="00934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озднее чем за один день до первого дня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голосования </w:t>
            </w:r>
            <w:r w:rsidRPr="006D2A7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(в том числе </w:t>
            </w:r>
            <w:r w:rsidRPr="006D2A7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повторного голосования)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30 ст. 38 ФЗ, ч. 11 ст. 31 ЗРХ)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2469C4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 позднее 2</w:t>
            </w:r>
            <w:r w:rsidR="006D2A79"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сентября</w:t>
            </w:r>
          </w:p>
          <w:p w:rsidR="006D2A79" w:rsidRPr="006D2A79" w:rsidRDefault="002469C4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  <w:r w:rsidR="006D2A79"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года, а при наличии вынуждающих к 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ому обстоятельств – не позднее 6</w:t>
            </w:r>
            <w:r w:rsidR="006D2A79"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сентября</w:t>
            </w:r>
          </w:p>
          <w:p w:rsidR="006D2A79" w:rsidRPr="006D2A79" w:rsidRDefault="002469C4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  <w:r w:rsidR="006D2A79"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права избирательного объединения отозвать выдвинутого им кандидата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</w:t>
            </w:r>
            <w:r w:rsidR="00934FC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озднее</w:t>
            </w:r>
            <w:proofErr w:type="gramEnd"/>
            <w:r w:rsidR="00934FC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за пять дней до первого дня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</w:t>
            </w:r>
            <w:proofErr w:type="spellStart"/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пп</w:t>
            </w:r>
            <w:proofErr w:type="spellEnd"/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 xml:space="preserve">. 31, 32 ст. 38 ФЗ, 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br/>
              <w:t>ч. 12 ст. 31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2469C4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позднее 2</w:t>
            </w:r>
            <w:r w:rsidR="006D2A79"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сентября</w:t>
            </w:r>
          </w:p>
          <w:p w:rsidR="006D2A79" w:rsidRPr="006D2A79" w:rsidRDefault="002469C4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  <w:r w:rsidR="006D2A79"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Избирательное объединение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в ТИК списка назначенных наблюдателей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</w:t>
            </w:r>
            <w:r w:rsidR="00934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934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="00934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три дня до первого дня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голосования 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kern w:val="2"/>
                <w:sz w:val="26"/>
                <w:szCs w:val="26"/>
                <w:lang w:eastAsia="ru-RU"/>
              </w:rPr>
              <w:t xml:space="preserve"> 7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kern w:val="2"/>
                <w:sz w:val="26"/>
                <w:szCs w:val="26"/>
                <w:vertAlign w:val="superscript"/>
                <w:lang w:eastAsia="ru-RU"/>
              </w:rPr>
              <w:t xml:space="preserve">1 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kern w:val="2"/>
                <w:sz w:val="26"/>
                <w:szCs w:val="26"/>
                <w:lang w:eastAsia="ru-RU"/>
              </w:rPr>
              <w:t>ст. 30 ФЗ, ч. 7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kern w:val="2"/>
                <w:sz w:val="26"/>
                <w:szCs w:val="26"/>
                <w:vertAlign w:val="superscript"/>
                <w:lang w:eastAsia="ru-RU"/>
              </w:rPr>
              <w:t xml:space="preserve">1 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kern w:val="2"/>
                <w:sz w:val="26"/>
                <w:szCs w:val="26"/>
                <w:lang w:eastAsia="ru-RU"/>
              </w:rPr>
              <w:t>ст. 19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 xml:space="preserve">Не позднее </w:t>
            </w:r>
            <w:r w:rsidR="002469C4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 xml:space="preserve">4 сентября </w:t>
            </w:r>
            <w:r w:rsidR="002469C4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br/>
              <w:t>2023</w:t>
            </w:r>
            <w:r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Избирательное объединение, зарегистрированный кандидат, субъект общественного контроля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направления в комиссию, в которую назначен наблюдатель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день, предшествующий дню голосования либо непосредственно в день голосования </w:t>
            </w:r>
          </w:p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(ч. 8 ст. 19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1E220D" w:rsidP="001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934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2469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 сентября </w:t>
            </w:r>
            <w:r w:rsidR="002469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2023</w:t>
            </w:r>
            <w:r w:rsidR="006D2A79"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Лицо, назначенное наблюдателем</w:t>
            </w:r>
          </w:p>
        </w:tc>
      </w:tr>
      <w:tr w:rsidR="006D2A79" w:rsidRPr="006D2A79" w:rsidTr="006D2A79">
        <w:trPr>
          <w:cantSplit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79" w:rsidRPr="006D2A79" w:rsidRDefault="006D2A79" w:rsidP="006D2A79">
            <w:pPr>
              <w:keepNext/>
              <w:shd w:val="clear" w:color="auto" w:fill="FFFFFF"/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Информирование избирателей и предвыборная агитация</w:t>
            </w:r>
          </w:p>
        </w:tc>
      </w:tr>
      <w:tr w:rsidR="006D2A79" w:rsidRPr="006D2A79" w:rsidTr="006D2A79">
        <w:trPr>
          <w:trHeight w:val="1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в ТИК перечня муници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пальных организаций телерадиовеща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ния и муниципальных периодических печатных изданий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позднее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на десятый день после дня официального опубликования (публикации) решения о назначении выборов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 8 ст. 47 ФЗ,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ч. 3 ст. 36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</w:t>
            </w:r>
          </w:p>
          <w:p w:rsidR="006D2A79" w:rsidRPr="006D2A79" w:rsidRDefault="002469C4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26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kern w:val="2"/>
                <w:sz w:val="26"/>
                <w:szCs w:val="26"/>
                <w:lang w:eastAsia="ru-RU"/>
              </w:rPr>
              <w:t xml:space="preserve"> июня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Территориальный отдел в г. Абакане Енисейского управления </w:t>
            </w:r>
            <w:proofErr w:type="spellStart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Роскомнадзора</w:t>
            </w:r>
            <w:proofErr w:type="spellEnd"/>
          </w:p>
        </w:tc>
      </w:tr>
      <w:tr w:rsidR="006D2A79" w:rsidRPr="006D2A79" w:rsidTr="006D2A79">
        <w:trPr>
          <w:trHeight w:val="1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Опубликование перечня муниципаль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ных организаций телерадиовещания и муниципальных периодических пе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чатных изданий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позднее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на пятнадцатый день после дня официального опубликования (публикации) решения о назначении выборов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 7 ст. 47 ФЗ, ч. 2 ст. 36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</w:t>
            </w:r>
          </w:p>
          <w:p w:rsidR="006D2A79" w:rsidRPr="006D2A79" w:rsidRDefault="002469C4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kern w:val="2"/>
                <w:sz w:val="26"/>
                <w:szCs w:val="26"/>
                <w:lang w:eastAsia="ru-RU"/>
              </w:rPr>
              <w:t xml:space="preserve"> июля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года</w:t>
            </w:r>
            <w:r w:rsidR="006D2A79" w:rsidRPr="006D2A79" w:rsidDel="006244C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Агитационный период для кандидата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 дня представления кандидатом в ТИК заявле</w:t>
            </w:r>
            <w:r w:rsidR="00934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 о согласии баллотироваться 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до ноля часов по местному времени 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первого дня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(п. 1 ст. 49 ФЗ, ч. 1 ст. 38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Со дня представления кандидатом в ТИК заявления о согласии баллотироваться и до ноля </w:t>
            </w:r>
            <w:r w:rsidR="00934FC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часов по местному времени 8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сентября</w:t>
            </w:r>
          </w:p>
          <w:p w:rsidR="006D2A79" w:rsidRPr="006D2A79" w:rsidRDefault="002469C4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/>
              </w:rPr>
              <w:t> 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99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Агитационный период для избирательного объединения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 дня принятия решения о выдвижении кандидатов и до ноля часов по местному времени 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первого дня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(п. 1 ст. 49 ФЗ, ч. 1 ст. 38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Со дня принятия решения о выдвижении кандидатов и до ноля часов по местному времени </w:t>
            </w:r>
            <w:r w:rsidR="00934FC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8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сентября</w:t>
            </w:r>
          </w:p>
          <w:p w:rsidR="006D2A79" w:rsidRPr="006D2A79" w:rsidRDefault="002469C4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/>
              </w:rPr>
              <w:t> 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Избирательное объединение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 xml:space="preserve">Опубликование сведений 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размере  и других условиях оплаты работ или услуг по изготовлению печатных агитационных материалов и представление в ТИК вместе с указанными сведениями сведений, содержащих наименование, юридический адрес и идентификационный номер налогоплательщика организации 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(фамилию, имя, отчество индивидуального предпринимателя, наименование субъекта Российской Федерации, района, города, иного населенного пункта, где находится место его жительства)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Не позднее чем через 30 дней со дня официального опубликования (публикации) решения о назначении выборов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1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vertAlign w:val="superscript"/>
                <w:lang w:eastAsia="ru-RU"/>
              </w:rPr>
              <w:t>1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 xml:space="preserve"> ст.54 ФЗ, ч. 1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vertAlign w:val="superscript"/>
                <w:lang w:eastAsia="ru-RU"/>
              </w:rPr>
              <w:t xml:space="preserve">1 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ст.42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</w:t>
            </w:r>
          </w:p>
          <w:p w:rsidR="006D2A79" w:rsidRPr="006D2A79" w:rsidRDefault="002469C4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2"/>
                <w:sz w:val="26"/>
                <w:szCs w:val="26"/>
                <w:lang w:eastAsia="ru-RU"/>
              </w:rPr>
              <w:t>16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kern w:val="2"/>
                <w:sz w:val="26"/>
                <w:szCs w:val="26"/>
                <w:lang w:eastAsia="ru-RU"/>
              </w:rPr>
              <w:t xml:space="preserve"> июля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года</w:t>
            </w:r>
            <w:r w:rsidR="006D2A79" w:rsidRPr="006D2A79" w:rsidDel="00FC60E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индивидуальные предприниматели, выполняющие работы или оказывающие услуги по изготовлению печатных агитационных материалов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Опубликование сведений о размере и других условиях оплаты эфирного времени, печатной площади, услуг по размещению агитационных материалов. Представление их в ТИК вместе с уведомлением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чем через 30 дней со дня официального опубли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кования (публикации) решения о назначении выборов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6 ст. 50 ФЗ, ч. 8 ст. 39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</w:t>
            </w:r>
          </w:p>
          <w:p w:rsidR="006D2A79" w:rsidRPr="006D2A79" w:rsidRDefault="002469C4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2"/>
                <w:sz w:val="26"/>
                <w:szCs w:val="26"/>
                <w:lang w:eastAsia="ru-RU"/>
              </w:rPr>
              <w:t>16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kern w:val="2"/>
                <w:sz w:val="26"/>
                <w:szCs w:val="26"/>
                <w:lang w:eastAsia="ru-RU"/>
              </w:rPr>
              <w:t xml:space="preserve"> июля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года</w:t>
            </w:r>
            <w:r w:rsidR="006D2A79" w:rsidRPr="006D2A79" w:rsidDel="00FC60E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6D2A79" w:rsidRPr="006D2A79" w:rsidTr="006D2A79">
        <w:trPr>
          <w:trHeight w:val="3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934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Предвыборная агитация в периодических печатных изданиях и в сетевых изданиях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Начинается за 28 дней до дня голосования и прекращается в ноль часов по местному времени дня</w:t>
            </w:r>
            <w:r w:rsidR="00934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первого дня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2 ст. 49 ФЗ, ч. 2 ст. 38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934FCF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 12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авг</w:t>
            </w:r>
            <w:r w:rsidR="007C08F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уста 2023 года </w:t>
            </w:r>
            <w:r w:rsidR="007C08F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до ноля ча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сов 8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сентября</w:t>
            </w:r>
          </w:p>
          <w:p w:rsidR="006D2A79" w:rsidRPr="006D2A79" w:rsidRDefault="007C08F5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Граждане Российской Федерации, зарегистрированные кандидаты, избирательные объединения</w:t>
            </w:r>
          </w:p>
        </w:tc>
      </w:tr>
      <w:tr w:rsidR="006D2A79" w:rsidRPr="006D2A79" w:rsidTr="006D2A79">
        <w:trPr>
          <w:trHeight w:val="19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жеребьевки в целях распределения платной печатной площади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позднее чем через три дня после завершения регистрации кандидатов</w:t>
            </w:r>
          </w:p>
          <w:p w:rsidR="006D2A79" w:rsidRPr="006D2A79" w:rsidRDefault="006D2A79" w:rsidP="006D2A7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8 ст. 41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Редакция периодического печатного издания с участием заинтересованных лиц</w:t>
            </w:r>
          </w:p>
        </w:tc>
      </w:tr>
      <w:tr w:rsidR="006D2A79" w:rsidRPr="006D2A79" w:rsidTr="006D2A79">
        <w:trPr>
          <w:trHeight w:val="25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Представление в ТИК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сведений, указанных в п. 3 ст. 54 ФЗ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До начала их распространения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(п. 3 ст. 54 ФЗ)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Кандидат</w:t>
            </w:r>
          </w:p>
        </w:tc>
      </w:tr>
      <w:tr w:rsidR="006D2A79" w:rsidRPr="006D2A79" w:rsidTr="006D2A79">
        <w:trPr>
          <w:trHeight w:val="10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 xml:space="preserve">Представление в ТИК 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копии агитационного материала, предназначенного для размещения в периодических печатных изданиях, а также информации, указанной в п. 11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 xml:space="preserve">1 </w:t>
            </w:r>
            <w:r w:rsidRPr="006D2A79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ст. 50 ФЗ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После направления (передачи) агитационного материала в  редакцию периодического печатного издания и до начала его распространения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(п. 11</w:t>
            </w:r>
            <w:r w:rsidRPr="006D2A79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vertAlign w:val="superscript"/>
                <w:lang w:eastAsia="ru-RU"/>
              </w:rPr>
              <w:t>1</w:t>
            </w:r>
            <w:r w:rsidRPr="006D2A79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 xml:space="preserve"> ст. 50 ФЗ)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Зарегистрированный кандидат</w:t>
            </w:r>
          </w:p>
        </w:tc>
      </w:tr>
      <w:tr w:rsidR="006D2A79" w:rsidRPr="006D2A79" w:rsidTr="006D2A79">
        <w:trPr>
          <w:trHeight w:val="19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банку платежного документа о перечислении в полном объеме средств в оплату стоимости печатной площади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два дня до дня опубликования предвыборного агитационного материала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10 ст. 40, ч. 13 ст. 41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Зарегистрированный кандидат</w:t>
            </w:r>
          </w:p>
        </w:tc>
      </w:tr>
      <w:tr w:rsidR="006D2A79" w:rsidRPr="006D2A79" w:rsidTr="006D2A79">
        <w:trPr>
          <w:trHeight w:val="1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копии платежного документа с отметкой банка в редакцию периодического печатного издания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предоставления эфирного времени, печатной площади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10 ст. 40, ч. 13 ст. 41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Зарегистрированный кандидат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 избирателей о дне, месте и времени голосования через СМИ или иным способом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10 дней до дня голосования</w:t>
            </w:r>
          </w:p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(п. 2 ст. 64 ФЗ, ч. 2 ст. 53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934FCF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30</w:t>
            </w:r>
            <w:r w:rsidR="007C08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августа 2023</w:t>
            </w:r>
            <w:r w:rsidR="006D2A79"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6D2A79" w:rsidRPr="006D2A79" w:rsidTr="006D2A79">
        <w:trPr>
          <w:trHeight w:val="18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Публикация предвыборной программы не менее чем в одном муниципальном периодическом печатном издании, а также размещение ее в </w:t>
            </w:r>
            <w:proofErr w:type="spellStart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</w:t>
            </w:r>
            <w:proofErr w:type="spellEnd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</w:t>
            </w:r>
            <w:proofErr w:type="spellEnd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-телекоммуникационной сети Интернет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позднее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за 10 дней до дня голосования</w:t>
            </w:r>
          </w:p>
          <w:p w:rsidR="006D2A79" w:rsidRPr="006D2A79" w:rsidRDefault="006D2A79" w:rsidP="006D2A7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 10 ст.48 ФЗ, ч. 6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vertAlign w:val="superscript"/>
                <w:lang w:eastAsia="ru-RU"/>
              </w:rPr>
              <w:t xml:space="preserve"> 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ст. 37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</w:t>
            </w:r>
          </w:p>
          <w:p w:rsidR="006D2A79" w:rsidRPr="006D2A79" w:rsidRDefault="00934FCF" w:rsidP="006D2A7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30</w:t>
            </w:r>
            <w:r w:rsidR="007C08F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августа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Политическая партия, выдвинувшая кандидата, который зарегистрирован избирательной комиссией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 проводимыми выборами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течение пяти дней до дня голосования, а также в день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3 ст. 46 ФЗ)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934FCF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С 3 по 10 сентября </w:t>
            </w:r>
            <w:r w:rsidR="001E220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Редакции СМИ, граждане и организации, сетевые издания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Запрет на публикацию (обнародование) данных о результатах выборов, в том числе размещение таких данных в ин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формационно-телекоммуникационных сетях, доступ к которым не ограничен определенным кругом лиц (включая </w:t>
            </w:r>
            <w:r w:rsidRPr="006D2A79">
              <w:rPr>
                <w:rFonts w:ascii="Times New Roman" w:eastAsia="Times New Roman" w:hAnsi="Times New Roman" w:cs="Times New Roman"/>
                <w:spacing w:val="-4"/>
                <w:kern w:val="2"/>
                <w:sz w:val="26"/>
                <w:szCs w:val="26"/>
                <w:lang w:eastAsia="ru-RU"/>
              </w:rPr>
              <w:t xml:space="preserve">сеть 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«Интернет»)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день голосования до момента окончания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7 ст. 45 ФЗ, ч. 7 ст. 34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934FCF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С </w:t>
            </w:r>
            <w:r w:rsidR="007C08F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сентября 2023 года 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до 20 часов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10 сентября 2023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Редакции СМИ, граждане и организации, сетевые издания</w:t>
            </w:r>
          </w:p>
        </w:tc>
      </w:tr>
      <w:tr w:rsidR="006D2A79" w:rsidRPr="006D2A79" w:rsidTr="006D2A79">
        <w:trPr>
          <w:cantSplit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79" w:rsidRPr="006D2A79" w:rsidRDefault="006D2A79" w:rsidP="006D2A79">
            <w:pPr>
              <w:keepNext/>
              <w:shd w:val="clear" w:color="auto" w:fill="FFFFFF"/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Финансирование выборов</w:t>
            </w:r>
          </w:p>
        </w:tc>
      </w:tr>
      <w:tr w:rsidR="006D2A79" w:rsidRPr="006D2A79" w:rsidTr="006D2A79">
        <w:trPr>
          <w:trHeight w:val="17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Финансирование расходов на подго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товку и проведение выборов в соответствии с утвержденной бюджетной росписью о распределении расходов соответствующего бюджета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чем в десятидневный срок со дня официального опубликования решения о назначении выборов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1 ст. 57 ФЗ, ч. 1 ст. 43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7C08F5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25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июня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МО, финансовые органы МО</w:t>
            </w:r>
          </w:p>
        </w:tc>
      </w:tr>
      <w:tr w:rsidR="006D2A79" w:rsidRPr="006D2A79" w:rsidTr="006D2A79">
        <w:trPr>
          <w:trHeight w:val="10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Распределение средств на проведение выборов УИК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позднее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за 30 дней до дня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4 ст. 43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934FCF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10</w:t>
            </w:r>
            <w:r w:rsidR="007C08F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августа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rPr>
          <w:trHeight w:val="1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Открытие специального избирательного счета для формирования избирательного фонда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После получения разрешения, выдаваемого избирательной комиссией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11 ст. 58 ФЗ, ч. 1 ст. 45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Кандидат, его уполномоченный представитель по финансовым вопросам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избирательного фонда кандидата для финансирования своей избирательной кампании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период после письменного уведомления комиссии о выдвижении кандидата до пред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ставления документов для его регистрации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1 ст. 58 ФЗ, ч. 1 ст. 44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</w:p>
        </w:tc>
      </w:tr>
      <w:tr w:rsidR="006D2A79" w:rsidRPr="006D2A79" w:rsidTr="006D2A79">
        <w:trPr>
          <w:trHeight w:val="2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пожертвований жертвователям в случае их внесения гражданином или юридическим лицом, не имеющим права осуществлять такое пожертвова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ние, или с нарушением требований частей 1 и 2 статьи 46 ЗРХ либо в размерах, превышающих размеры, предусмотренные статьей 44 ЗРХ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чем через 10 дней со дня поступления пожертво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вания на специальный избира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тельный счет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3 ст. 46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</w:p>
        </w:tc>
      </w:tr>
      <w:tr w:rsidR="006D2A79" w:rsidRPr="006D2A79" w:rsidTr="006D2A79">
        <w:trPr>
          <w:trHeight w:val="19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Перечисление пожертвования, внесен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ного анонимным жертвователем, в доход местного бюджета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чем через 10 дней со дня поступления пожертвования на специальный избирательный счет 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4 ст. 46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</w:p>
        </w:tc>
      </w:tr>
      <w:tr w:rsidR="006D2A79" w:rsidRPr="006D2A79" w:rsidTr="006D2A79">
        <w:trPr>
          <w:trHeight w:val="16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Представление в ТИК сведений 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 поступлении и расходовании средств на специальных избирательных счетах кандидатов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реже одного раза в неделю, 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а менее чем за 10 дней до дня го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лосования – не реже одного раза в три операционных дня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5 ст. 47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реже о</w:t>
            </w:r>
            <w:r w:rsidR="007C08F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дного раза в неделю, а после</w:t>
            </w:r>
            <w:r w:rsidR="00934FC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="00934FC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31</w:t>
            </w:r>
            <w:r w:rsidR="007C08F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августа 2023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 – не реже одного раза в три операционных дня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Сбербанк</w:t>
            </w:r>
          </w:p>
        </w:tc>
      </w:tr>
      <w:tr w:rsidR="006D2A79" w:rsidRPr="006D2A79" w:rsidTr="006D2A79">
        <w:trPr>
          <w:trHeight w:val="1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 в СМИ для опубликования сведений о поступлении и расходовании средств избирательных фондов кандидатов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реже одного раза в две недели до дня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(п. 8 ст. 59 ФЗ, ч. 6 ст. 47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rPr>
          <w:trHeight w:val="1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Передача сведений о поступлении и расходовании средств избирательных фондов кандидатов в ИК РХ для размещения на сайте ИК РХ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Один раз в две недели 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</w:t>
            </w:r>
            <w:proofErr w:type="spellStart"/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п.п</w:t>
            </w:r>
            <w:proofErr w:type="spellEnd"/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 xml:space="preserve">. 13, 14 ст. 58 ФЗ, </w:t>
            </w:r>
            <w:proofErr w:type="spellStart"/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ч.ч</w:t>
            </w:r>
            <w:proofErr w:type="spellEnd"/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. 1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vertAlign w:val="superscript"/>
                <w:lang w:eastAsia="ru-RU"/>
              </w:rPr>
              <w:t>1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, 1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vertAlign w:val="superscript"/>
                <w:lang w:eastAsia="ru-RU"/>
              </w:rPr>
              <w:t xml:space="preserve">2 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ст. 47 ЗРХ, постановление ИК 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F5" w:rsidRPr="006D2A79" w:rsidRDefault="00D051F5" w:rsidP="00D0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Один раз в две недели (по четвергам)</w:t>
            </w:r>
          </w:p>
          <w:p w:rsidR="006D2A79" w:rsidRPr="006D2A79" w:rsidRDefault="006D2A79" w:rsidP="00934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Опубликование переданных ТИК сведений о поступлении и расходовании средств избирательных фондов кандидатов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95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семи дней со дня их получения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(п. 8 ст. 59 ФЗ, ч. 6 ст. 47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934FCF">
            <w:pPr>
              <w:spacing w:after="0" w:line="299" w:lineRule="exact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Редакция периодического печатного издания</w:t>
            </w:r>
          </w:p>
        </w:tc>
      </w:tr>
      <w:tr w:rsidR="006D2A79" w:rsidRPr="006D2A79" w:rsidTr="006D2A79">
        <w:trPr>
          <w:trHeight w:val="2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Перечисление неизрасходованных денежных средств, находящихся на специальном избирательном счете, гражданам и юридическим лицам, осуществившим добровольные пожертвования либо перечисления в избирательные фонды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После дня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</w:t>
            </w:r>
            <w:r w:rsidRPr="006D2A7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п. 11 ст. 59 ФЗ,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 xml:space="preserve"> ч. 1 ст. 48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7C08F5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После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10 сентября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итогового финансового отчета в ТИК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чем через 30 дней со дня официального опублико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вания результатов выборов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9 ст. 59 ФЗ, ч. 2 ст. 47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Передача копий итоговых финансовых отчетов кандидатов в СМИ для опубликования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чем через пять дней со дня их получения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9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vertAlign w:val="superscript"/>
                <w:lang w:eastAsia="ru-RU"/>
              </w:rPr>
              <w:t>1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 xml:space="preserve"> ст. 59 ФЗ, ч. 4 ст. 47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в ТИК отчета о поступлении и расходовании средств бюджета, выделенных на подготовку и проведение выборов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чем через 10 дней со дня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7 ст. 49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7C08F5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20 сентября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Представление в представительный 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 МО отчета о поступлении и расходовании средств бюджета, выделенных на подготовку и проведение выборов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 xml:space="preserve">Не позднее чем через 45 дней 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со дня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7 ст. 49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 xml:space="preserve">Не позднее </w:t>
            </w:r>
          </w:p>
          <w:p w:rsidR="006D2A79" w:rsidRPr="006D2A79" w:rsidRDefault="007C08F5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25 октября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ТИК</w:t>
            </w:r>
          </w:p>
        </w:tc>
      </w:tr>
      <w:tr w:rsidR="006D2A79" w:rsidRPr="006D2A79" w:rsidTr="006D2A79">
        <w:trPr>
          <w:cantSplit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79" w:rsidRPr="006D2A79" w:rsidRDefault="006D2A79" w:rsidP="006D2A7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lastRenderedPageBreak/>
              <w:t>Голосование и определение результатов выборов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Утверждение формы и текста избирательного бюллетеня, числа бюллетеней, а также порядка осуществления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контроля за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изготовлением бюллетеней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позднее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за 20 дней до дня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4 ст. 63 ФЗ,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ч. 4 ст. 52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</w:t>
            </w:r>
          </w:p>
          <w:p w:rsidR="006D2A79" w:rsidRPr="006D2A79" w:rsidRDefault="00934FCF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20</w:t>
            </w:r>
            <w:r w:rsidR="007C08F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августа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rPr>
          <w:trHeight w:val="11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Изготовление избирательных бюллетеней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позднее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за 11 дней до дня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12 ст. 52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</w:t>
            </w:r>
          </w:p>
          <w:p w:rsidR="006D2A79" w:rsidRPr="006D2A79" w:rsidRDefault="00934FCF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29</w:t>
            </w:r>
            <w:r w:rsidR="007C08F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августа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Полиграфическая организация</w:t>
            </w:r>
          </w:p>
        </w:tc>
      </w:tr>
      <w:tr w:rsidR="006D2A79" w:rsidRPr="006D2A79" w:rsidTr="006D2A79">
        <w:trPr>
          <w:trHeight w:val="19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Принятие решения о месте и времени передачи избирательных бюллетеней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два дня до получения избирательных бюллетеней от полиграфической организации</w:t>
            </w:r>
          </w:p>
          <w:p w:rsidR="006D2A79" w:rsidRPr="006D2A79" w:rsidRDefault="006D2A79" w:rsidP="006D2A79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(ч. 13 ст. 52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rPr>
          <w:trHeight w:val="1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Передача избирательных бюллетеней УИК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позднее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за один день до дня (первого дня) голосования (в том числе досрочного голосования) 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13 ст.63 ФЗ, ч.16 ст.52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</w:t>
            </w:r>
          </w:p>
          <w:p w:rsidR="006D2A79" w:rsidRPr="006D2A79" w:rsidRDefault="007C08F5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6 сентября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rPr>
          <w:trHeight w:val="12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голосования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 8 до 20 часов по местному времени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1 ст. 53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7C08F5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8</w:t>
            </w:r>
            <w:r w:rsidR="00934FC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, 9,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10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сентября </w:t>
            </w:r>
          </w:p>
          <w:p w:rsidR="006D2A79" w:rsidRPr="006D2A79" w:rsidRDefault="007C08F5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года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 xml:space="preserve">с 8 до 20 часов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6D2A79" w:rsidRPr="006D2A79" w:rsidTr="006D2A79">
        <w:trPr>
          <w:trHeight w:val="38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Подача заявления (устного обращения) избирателя о предоставлении возможности проголосовать вне помещения для голосования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течение 10 дней до дня голосования, но 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шесть часов до окончания вре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мени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5 ст. 66 ФЗ, ч. 5 ст. 55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934FCF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 31</w:t>
            </w:r>
            <w:r w:rsid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августа </w:t>
            </w:r>
            <w:r w:rsidR="007C08F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="007C08F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года, но не позднее 14 часов </w:t>
            </w:r>
            <w:r w:rsidR="007C08F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10 сентября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Избиратели, которые имеют право быть включенными или включены в список избирателей на данном избирательном участке и не могут прибыть в помещение для голосования по уважительным причинам </w:t>
            </w:r>
          </w:p>
        </w:tc>
      </w:tr>
      <w:tr w:rsidR="006D2A79" w:rsidRPr="006D2A79" w:rsidTr="006D2A79">
        <w:trPr>
          <w:trHeight w:val="8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Подсчет голосов избирателей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Сразу после окончания времени голосования и без перерыва, до установления итогов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2 ст. 68 ФЗ, ч. 2 ст. 57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7C08F5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 20 часов 10 сентября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 и до установления итогов голосования на избирательном участке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6D2A79" w:rsidRPr="006D2A79" w:rsidTr="006D2A79">
        <w:trPr>
          <w:trHeight w:val="6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Подписание протокола УИК об итогах голосования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На итоговом заседании УИК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22 ст. 57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Члены УИК 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заверенной копии протокола об итогах голосования по требованию члена УИК, наблюдателя, иных лиц, указанных в пункте 3 статьи 30 ФЗ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Немедленно после подписания протокола об итогах голосования (в том числе составленного повторно)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lastRenderedPageBreak/>
              <w:t>(п. 29 ст. 68 ФЗ, ч. 25 ст. 57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E6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6D2A79" w:rsidRPr="006D2A79" w:rsidTr="006D2A79">
        <w:trPr>
          <w:trHeight w:val="21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 первого экземпляра про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токола об итогах голосования в ТИК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Незамедлительно после подпи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сания его всеми присутствую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щими членами УИК с правом решающего голоса и выдачи его заверенных копий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30 ст. 68 ФЗ, ч. 26 ст. 57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6D2A79" w:rsidRPr="006D2A79" w:rsidTr="006D2A79">
        <w:trPr>
          <w:trHeight w:val="19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Принятие решения о проведении повторного подсчета голосов избирателей при выявлении 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неточности (описки, опечатки либо ошибки в сложении данных)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протоколе УИК об итогах голосования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До определения ТИК результатов выборов и составления ею протокола о результатах выборов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28 ст. 57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6D2A79" w:rsidRPr="006D2A79" w:rsidTr="006D2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Определение результатов выборов на соответствующем одномандатном избирательном округе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позднее</w:t>
            </w:r>
            <w:proofErr w:type="gramEnd"/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на третий день со дня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1 ст. 59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7C08F5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12 сентября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rPr>
          <w:trHeight w:val="1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Обобщение и утверждение общих результатов выборов депутатов представительного органа МО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позднее 7 дней со дня их получения </w:t>
            </w:r>
          </w:p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(ч. 1 ст. 62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E61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rPr>
          <w:trHeight w:val="16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Передача </w:t>
            </w:r>
            <w:r w:rsidRPr="006D2A7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копии решения и копии протокола о результатах выборов депутатов представительного органа МО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D2A7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представительный орган МО, в СМИ, а также в ИК РХ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После подписания ТИК </w:t>
            </w:r>
            <w:r w:rsidRPr="006D2A7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решения об утверждении общих результатов выборов</w:t>
            </w:r>
          </w:p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(ч. 3 ст. 62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D051F5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После подписания ТИК </w:t>
            </w:r>
            <w:r w:rsidRPr="006D2A7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решения об утверждении общих результатов выборов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rPr>
          <w:trHeight w:val="1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Извещение кандидата об избрании его депутатом представительного органа МО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После определения результатов выборов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6 ст. 70 ФЗ, ч. 1 ст. 65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rPr>
          <w:trHeight w:val="1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 общих данных о резуль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татах выборов по избирательному округу в СМИ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течение одних суток после определения результатов выборов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2 ст. 72 ФЗ, ч. 2 ст. 66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rPr>
          <w:trHeight w:val="28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Представление </w:t>
            </w:r>
            <w:r w:rsidRPr="006D2A7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зарегистрированным кандидатом</w:t>
            </w: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ТИК копии </w:t>
            </w:r>
            <w:r w:rsidRPr="006D2A7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приказа (иного документа) об освобождении его от обязанностей, несовместимых со статусом депутата, либо копии документа, удостоверяющего подачу в установленный срок заявления об освобождении от указанных обязанностей</w:t>
            </w:r>
          </w:p>
          <w:p w:rsidR="006D2A79" w:rsidRPr="006D2A79" w:rsidRDefault="006D2A79" w:rsidP="006D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пятидневный срок после извещения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6 ст. 70 ФЗ, ч. 1 ст. 65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E6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Кандидат, 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избранный депутатом представительного органа</w:t>
            </w:r>
          </w:p>
        </w:tc>
      </w:tr>
      <w:tr w:rsidR="006D2A79" w:rsidRPr="006D2A79" w:rsidTr="006D2A79">
        <w:trPr>
          <w:trHeight w:val="2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Регистрация избранного депутата представительного органа МО и выдача ему удостоверения об избрании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После официального опублико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вания результатов выборов и выполнения требований, преду</w:t>
            </w: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смотренных частью 1 статьи 65 ЗРХ, в трехдневный срок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3 ст. 65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rPr>
          <w:trHeight w:val="16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Официальное опубликование (обнародование) общих результатов выборов, а также данных о числе голосов избирателей, полученных каждым из кандидатов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чем через один месяц со дня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3 ст. 72 ФЗ, ч. 3 ст. 66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</w:t>
            </w:r>
          </w:p>
          <w:p w:rsidR="006D2A79" w:rsidRPr="006D2A79" w:rsidRDefault="007C08F5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10 октября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6D2A79" w:rsidRPr="006D2A79" w:rsidTr="006D2A79">
        <w:trPr>
          <w:trHeight w:val="1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Официальное опубликование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(обнародование) полных данных о результатах выборов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течение двух месяцев со дня голосования</w:t>
            </w:r>
          </w:p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4 ст. 72 ФЗ, ч. 4 ст. 66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7C08F5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До 10 ноября 2023</w:t>
            </w:r>
            <w:r w:rsidR="006D2A79" w:rsidRPr="006D2A7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79" w:rsidRPr="006D2A79" w:rsidRDefault="006D2A79" w:rsidP="006D2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</w:tbl>
    <w:p w:rsidR="006D2A79" w:rsidRPr="006D2A79" w:rsidRDefault="006D2A79" w:rsidP="006D2A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D2A79" w:rsidRPr="006D2A79" w:rsidRDefault="006D2A79" w:rsidP="006D2A79"/>
    <w:p w:rsidR="006D2A79" w:rsidRPr="006D2A79" w:rsidRDefault="006D2A79" w:rsidP="006D2A79"/>
    <w:p w:rsidR="006D2A79" w:rsidRPr="006D2A79" w:rsidRDefault="006D2A79" w:rsidP="006D2A79">
      <w:pPr>
        <w:tabs>
          <w:tab w:val="left" w:pos="6698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D2A79" w:rsidRPr="006D2A79" w:rsidRDefault="006D2A79" w:rsidP="006D2A7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p w:rsidR="006D2A79" w:rsidRPr="006D2A79" w:rsidRDefault="006D2A79" w:rsidP="006D2A79">
      <w:pPr>
        <w:tabs>
          <w:tab w:val="left" w:pos="6698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A3CDE" w:rsidRDefault="00DA3CDE"/>
    <w:sectPr w:rsidR="00DA3CDE" w:rsidSect="006D2A7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2F4" w:rsidRDefault="00AF12F4" w:rsidP="006D2A79">
      <w:pPr>
        <w:spacing w:after="0" w:line="240" w:lineRule="auto"/>
      </w:pPr>
      <w:r>
        <w:separator/>
      </w:r>
    </w:p>
  </w:endnote>
  <w:endnote w:type="continuationSeparator" w:id="0">
    <w:p w:rsidR="00AF12F4" w:rsidRDefault="00AF12F4" w:rsidP="006D2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2F4" w:rsidRDefault="00AF12F4" w:rsidP="006D2A79">
      <w:pPr>
        <w:spacing w:after="0" w:line="240" w:lineRule="auto"/>
      </w:pPr>
      <w:r>
        <w:separator/>
      </w:r>
    </w:p>
  </w:footnote>
  <w:footnote w:type="continuationSeparator" w:id="0">
    <w:p w:rsidR="00AF12F4" w:rsidRDefault="00AF12F4" w:rsidP="006D2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664EE"/>
    <w:multiLevelType w:val="hybridMultilevel"/>
    <w:tmpl w:val="47FCED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EB6"/>
    <w:rsid w:val="00155A42"/>
    <w:rsid w:val="001E220D"/>
    <w:rsid w:val="00201D50"/>
    <w:rsid w:val="002469C4"/>
    <w:rsid w:val="002D45F3"/>
    <w:rsid w:val="002E4EB6"/>
    <w:rsid w:val="004F7E89"/>
    <w:rsid w:val="005647F7"/>
    <w:rsid w:val="005E6588"/>
    <w:rsid w:val="00683A04"/>
    <w:rsid w:val="006D2A79"/>
    <w:rsid w:val="006F57D6"/>
    <w:rsid w:val="007C08F5"/>
    <w:rsid w:val="00934FCF"/>
    <w:rsid w:val="009E3509"/>
    <w:rsid w:val="00AB0D2D"/>
    <w:rsid w:val="00AF12F4"/>
    <w:rsid w:val="00BB6572"/>
    <w:rsid w:val="00C253CA"/>
    <w:rsid w:val="00D051F5"/>
    <w:rsid w:val="00DA3CDE"/>
    <w:rsid w:val="00E27546"/>
    <w:rsid w:val="00E5301D"/>
    <w:rsid w:val="00E61231"/>
    <w:rsid w:val="00F15E51"/>
    <w:rsid w:val="00F54450"/>
    <w:rsid w:val="00F7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D2A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6D2A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D2A79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5E6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588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rsid w:val="002D45F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2D45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D2A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6D2A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D2A79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5E6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588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rsid w:val="002D45F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2D45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955BA-AF70-422E-ABE0-CF0435A0C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3877</Words>
  <Characters>22103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8</cp:revision>
  <cp:lastPrinted>2022-06-29T03:36:00Z</cp:lastPrinted>
  <dcterms:created xsi:type="dcterms:W3CDTF">2022-06-28T08:53:00Z</dcterms:created>
  <dcterms:modified xsi:type="dcterms:W3CDTF">2023-06-27T02:47:00Z</dcterms:modified>
</cp:coreProperties>
</file>