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FA" w:rsidRPr="003F54FA" w:rsidRDefault="003F54FA" w:rsidP="003F54FA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3F54FA" w:rsidRPr="003F54FA" w:rsidRDefault="003F54FA" w:rsidP="003F5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3F54FA" w:rsidRPr="003F54FA" w:rsidRDefault="003F54FA" w:rsidP="003F5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3F54FA" w:rsidRPr="003F54FA" w:rsidRDefault="003F54FA" w:rsidP="003F5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25 августа 2023 года                                                                                            № ___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 решение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городского Совета депутатов от 30.05.2006 года 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№ 357«Об утверждении реестра жилищного фонда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город Сорск»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3F54FA" w:rsidRPr="003F54FA" w:rsidRDefault="003F54FA" w:rsidP="003F54FA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3F54FA" w:rsidRDefault="003F54FA" w:rsidP="00484F0F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484F0F" w:rsidRPr="00484F0F" w:rsidRDefault="006B42E3" w:rsidP="00484F0F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84F0F">
        <w:rPr>
          <w:rFonts w:ascii="Times New Roman" w:hAnsi="Times New Roman" w:cs="Times New Roman"/>
          <w:sz w:val="25"/>
          <w:szCs w:val="25"/>
        </w:rPr>
        <w:t>1. 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484F0F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Pr="00484F0F">
        <w:rPr>
          <w:rFonts w:ascii="Times New Roman" w:hAnsi="Times New Roman" w:cs="Times New Roman"/>
          <w:sz w:val="25"/>
          <w:szCs w:val="25"/>
        </w:rPr>
        <w:t>едующие квартиры:</w:t>
      </w:r>
    </w:p>
    <w:tbl>
      <w:tblPr>
        <w:tblW w:w="958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484F0F" w:rsidRPr="00484F0F" w:rsidTr="00C0419A">
        <w:trPr>
          <w:cantSplit/>
        </w:trPr>
        <w:tc>
          <w:tcPr>
            <w:tcW w:w="56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484F0F" w:rsidRPr="00484F0F" w:rsidRDefault="00484F0F" w:rsidP="00484F0F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484F0F" w:rsidRPr="00484F0F" w:rsidTr="00C0419A">
        <w:trPr>
          <w:cantSplit/>
        </w:trPr>
        <w:tc>
          <w:tcPr>
            <w:tcW w:w="56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26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288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460000,00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460000,00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226190,40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 xml:space="preserve">Пионерская 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9/11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3764670,22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3764670,22</w:t>
            </w:r>
          </w:p>
        </w:tc>
      </w:tr>
    </w:tbl>
    <w:p w:rsidR="00484F0F" w:rsidRPr="00484F0F" w:rsidRDefault="003F54FA" w:rsidP="00484F0F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1.1</w:t>
      </w:r>
      <w:r w:rsidR="00484F0F" w:rsidRPr="00484F0F">
        <w:rPr>
          <w:rFonts w:ascii="Times New Roman" w:hAnsi="Times New Roman" w:cs="Times New Roman"/>
          <w:sz w:val="25"/>
          <w:szCs w:val="25"/>
        </w:rPr>
        <w:t>. На основании распоряжения администрации г. Сорска от 14.12.2021 года № 256-р «Об изменении адреса объекта недвижимости» строку № 162 в реестре жилищного фонда муниципального образования город Сорск изменить и изложить в следующей редакции:</w:t>
      </w: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484F0F" w:rsidRPr="00484F0F" w:rsidTr="00484F0F">
        <w:trPr>
          <w:cantSplit/>
        </w:trPr>
        <w:tc>
          <w:tcPr>
            <w:tcW w:w="666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28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79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1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484F0F" w:rsidRPr="00484F0F" w:rsidRDefault="00484F0F" w:rsidP="00484F0F">
            <w:pPr>
              <w:tabs>
                <w:tab w:val="center" w:pos="1683"/>
                <w:tab w:val="right" w:pos="3367"/>
              </w:tabs>
              <w:spacing w:after="0" w:line="240" w:lineRule="auto"/>
              <w:ind w:right="252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484F0F" w:rsidRPr="00484F0F" w:rsidTr="00484F0F">
        <w:trPr>
          <w:cantSplit/>
        </w:trPr>
        <w:tc>
          <w:tcPr>
            <w:tcW w:w="666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vMerge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484F0F" w:rsidRPr="00484F0F" w:rsidTr="00484F0F">
        <w:tc>
          <w:tcPr>
            <w:tcW w:w="66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484F0F" w:rsidRPr="00484F0F" w:rsidTr="00484F0F">
        <w:tc>
          <w:tcPr>
            <w:tcW w:w="666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62</w:t>
            </w:r>
            <w:r w:rsidRPr="00484F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2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484F0F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484F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F0F">
              <w:rPr>
                <w:rFonts w:ascii="Times New Roman" w:hAnsi="Times New Roman" w:cs="Times New Roman"/>
              </w:rPr>
              <w:t>подхоз</w:t>
            </w:r>
            <w:proofErr w:type="spellEnd"/>
            <w:r w:rsidRPr="00484F0F">
              <w:rPr>
                <w:rFonts w:ascii="Times New Roman" w:hAnsi="Times New Roman" w:cs="Times New Roman"/>
              </w:rPr>
              <w:t>, ул. Дзержинского</w:t>
            </w:r>
          </w:p>
        </w:tc>
        <w:tc>
          <w:tcPr>
            <w:tcW w:w="72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81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4F0F">
              <w:rPr>
                <w:rFonts w:ascii="Times New Roman" w:hAnsi="Times New Roman" w:cs="Times New Roman"/>
                <w:lang w:val="en-US"/>
              </w:rPr>
              <w:t>33</w:t>
            </w:r>
            <w:r w:rsidRPr="00484F0F">
              <w:rPr>
                <w:rFonts w:ascii="Times New Roman" w:hAnsi="Times New Roman" w:cs="Times New Roman"/>
              </w:rPr>
              <w:t>,</w:t>
            </w:r>
            <w:r w:rsidRPr="00484F0F">
              <w:rPr>
                <w:rFonts w:ascii="Times New Roman" w:hAnsi="Times New Roman" w:cs="Times New Roman"/>
                <w:lang w:val="en-US"/>
              </w:rPr>
              <w:t>8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36368,45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10054,82</w:t>
            </w:r>
          </w:p>
        </w:tc>
      </w:tr>
    </w:tbl>
    <w:p w:rsidR="003F54FA" w:rsidRDefault="003F54FA" w:rsidP="003F54FA">
      <w:pPr>
        <w:pStyle w:val="ad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3F54FA" w:rsidRPr="003F54FA" w:rsidRDefault="003F54FA" w:rsidP="003F54FA">
      <w:pPr>
        <w:pStyle w:val="ad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Решение вступает в силу со дня его принятия. </w:t>
      </w:r>
    </w:p>
    <w:p w:rsidR="003F54FA" w:rsidRPr="003F54FA" w:rsidRDefault="003F54FA" w:rsidP="003F54FA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Г.В. Веселова</w:t>
      </w:r>
    </w:p>
    <w:p w:rsid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 В.Ф. Найденов</w:t>
      </w:r>
    </w:p>
    <w:p w:rsidR="00BC0E66" w:rsidRPr="00FA33A9" w:rsidRDefault="00BC0E66" w:rsidP="00A372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C0E66" w:rsidRPr="00FA33A9" w:rsidSect="003F54FA">
      <w:footerReference w:type="default" r:id="rId9"/>
      <w:pgSz w:w="11906" w:h="16838"/>
      <w:pgMar w:top="567" w:right="851" w:bottom="142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9EA" w:rsidRDefault="00F919EA" w:rsidP="00617B40">
      <w:pPr>
        <w:spacing w:after="0" w:line="240" w:lineRule="auto"/>
      </w:pPr>
      <w:r>
        <w:separator/>
      </w:r>
    </w:p>
  </w:endnote>
  <w:endnote w:type="continuationSeparator" w:id="0">
    <w:p w:rsidR="00F919EA" w:rsidRDefault="00F919E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9EA" w:rsidRDefault="00F919EA" w:rsidP="00617B40">
      <w:pPr>
        <w:spacing w:after="0" w:line="240" w:lineRule="auto"/>
      </w:pPr>
      <w:r>
        <w:separator/>
      </w:r>
    </w:p>
  </w:footnote>
  <w:footnote w:type="continuationSeparator" w:id="0">
    <w:p w:rsidR="00F919EA" w:rsidRDefault="00F919E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04DA"/>
    <w:multiLevelType w:val="hybridMultilevel"/>
    <w:tmpl w:val="20EC49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6612F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4AB8"/>
    <w:rsid w:val="0012761F"/>
    <w:rsid w:val="001420E1"/>
    <w:rsid w:val="001445A7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0C57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B094F"/>
    <w:rsid w:val="003D0968"/>
    <w:rsid w:val="003D2DE0"/>
    <w:rsid w:val="003F54FA"/>
    <w:rsid w:val="003F745D"/>
    <w:rsid w:val="004017BD"/>
    <w:rsid w:val="004123E2"/>
    <w:rsid w:val="00412AB2"/>
    <w:rsid w:val="004502F0"/>
    <w:rsid w:val="004649FD"/>
    <w:rsid w:val="00476B29"/>
    <w:rsid w:val="00484F0F"/>
    <w:rsid w:val="0049115A"/>
    <w:rsid w:val="00497058"/>
    <w:rsid w:val="004A054F"/>
    <w:rsid w:val="004A3AE6"/>
    <w:rsid w:val="004B2FB7"/>
    <w:rsid w:val="004B6CD6"/>
    <w:rsid w:val="004D235C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42E3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57C5C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437B"/>
    <w:rsid w:val="00826172"/>
    <w:rsid w:val="008263D4"/>
    <w:rsid w:val="00864640"/>
    <w:rsid w:val="008654B3"/>
    <w:rsid w:val="00875AF0"/>
    <w:rsid w:val="008765D5"/>
    <w:rsid w:val="00877BDC"/>
    <w:rsid w:val="008815DB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909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CE1DB6"/>
    <w:rsid w:val="00D0055A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0830"/>
    <w:rsid w:val="00DC770D"/>
    <w:rsid w:val="00DD0DBE"/>
    <w:rsid w:val="00DD6C17"/>
    <w:rsid w:val="00DF7211"/>
    <w:rsid w:val="00DF778C"/>
    <w:rsid w:val="00E17FED"/>
    <w:rsid w:val="00E23D3F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19EA"/>
    <w:rsid w:val="00F94D0B"/>
    <w:rsid w:val="00F94F13"/>
    <w:rsid w:val="00FA00C8"/>
    <w:rsid w:val="00FA0FC5"/>
    <w:rsid w:val="00FA1840"/>
    <w:rsid w:val="00FA33A9"/>
    <w:rsid w:val="00FB5200"/>
    <w:rsid w:val="00FB5379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3F5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43918-8091-4A98-BA7E-DDA93B3C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2023-12-14T03:42:00Z</dcterms:created>
  <dcterms:modified xsi:type="dcterms:W3CDTF">2023-12-15T03:27:00Z</dcterms:modified>
</cp:coreProperties>
</file>