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97379" w:rsidRPr="00CB7C26" w:rsidTr="001E5DDF">
        <w:trPr>
          <w:trHeight w:val="1512"/>
          <w:jc w:val="center"/>
        </w:trPr>
        <w:tc>
          <w:tcPr>
            <w:tcW w:w="2966" w:type="dxa"/>
          </w:tcPr>
          <w:p w:rsidR="00B97379" w:rsidRPr="00572038" w:rsidRDefault="00B97379" w:rsidP="001E5DDF">
            <w:pPr>
              <w:jc w:val="both"/>
              <w:rPr>
                <w:lang w:val="en-US"/>
              </w:rPr>
            </w:pPr>
          </w:p>
          <w:p w:rsidR="00B97379" w:rsidRPr="00572038" w:rsidRDefault="00B97379" w:rsidP="001E5DDF">
            <w:pPr>
              <w:jc w:val="both"/>
            </w:pPr>
            <w:r w:rsidRPr="00572038">
              <w:t>Российская Федерация</w:t>
            </w:r>
          </w:p>
          <w:p w:rsidR="00B97379" w:rsidRPr="00572038" w:rsidRDefault="00B97379" w:rsidP="001E5DDF">
            <w:pPr>
              <w:jc w:val="both"/>
            </w:pPr>
            <w:r w:rsidRPr="00572038">
              <w:t>Республика Хакасия</w:t>
            </w:r>
          </w:p>
          <w:p w:rsidR="00B97379" w:rsidRPr="00572038" w:rsidRDefault="00B97379" w:rsidP="001E5DDF">
            <w:pPr>
              <w:jc w:val="both"/>
            </w:pPr>
            <w:r w:rsidRPr="00572038">
              <w:t>Совет депутатов</w:t>
            </w:r>
          </w:p>
          <w:p w:rsidR="00B97379" w:rsidRPr="00572038" w:rsidRDefault="00B97379" w:rsidP="001E5DDF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B97379" w:rsidRPr="00572038" w:rsidRDefault="00B97379" w:rsidP="001E5DDF">
            <w:pPr>
              <w:jc w:val="center"/>
              <w:rPr>
                <w:rFonts w:ascii="Arial" w:hAnsi="Arial" w:cs="Arial"/>
                <w:noProof/>
              </w:rPr>
            </w:pPr>
          </w:p>
          <w:p w:rsidR="00B97379" w:rsidRPr="00572038" w:rsidRDefault="00B97379" w:rsidP="001E5DD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B97379" w:rsidRPr="00572038" w:rsidRDefault="00B97379" w:rsidP="001E5DDF"/>
          <w:p w:rsidR="00B97379" w:rsidRPr="00B87C7A" w:rsidRDefault="00B97379" w:rsidP="001E5DDF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B97379" w:rsidRPr="00B87C7A" w:rsidRDefault="00B97379" w:rsidP="001E5DDF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97379" w:rsidRPr="00B87C7A" w:rsidRDefault="00B97379" w:rsidP="001E5DDF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97379" w:rsidRPr="00572038" w:rsidRDefault="00B97379" w:rsidP="001E5DDF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B97379" w:rsidRDefault="00B97379" w:rsidP="00B97379">
      <w:pPr>
        <w:jc w:val="center"/>
      </w:pPr>
      <w:r>
        <w:t>_____________________________________________________________________________</w:t>
      </w:r>
    </w:p>
    <w:p w:rsidR="00B97379" w:rsidRDefault="00B97379" w:rsidP="00B97379"/>
    <w:p w:rsidR="00B97379" w:rsidRPr="00B97379" w:rsidRDefault="00B97379" w:rsidP="00A62D5E">
      <w:pPr>
        <w:jc w:val="center"/>
        <w:rPr>
          <w:b/>
          <w:sz w:val="26"/>
          <w:szCs w:val="26"/>
        </w:rPr>
      </w:pPr>
    </w:p>
    <w:p w:rsidR="00A62D5E" w:rsidRPr="00B97379" w:rsidRDefault="00B97379" w:rsidP="00A62D5E">
      <w:pPr>
        <w:jc w:val="center"/>
        <w:rPr>
          <w:b/>
          <w:sz w:val="26"/>
          <w:szCs w:val="26"/>
        </w:rPr>
      </w:pPr>
      <w:r w:rsidRPr="00B97379">
        <w:rPr>
          <w:b/>
          <w:sz w:val="26"/>
          <w:szCs w:val="26"/>
        </w:rPr>
        <w:t>РЕШ</w:t>
      </w:r>
      <w:r w:rsidR="00A62D5E" w:rsidRPr="00B97379">
        <w:rPr>
          <w:b/>
          <w:sz w:val="26"/>
          <w:szCs w:val="26"/>
        </w:rPr>
        <w:t>ЕНИЕ</w:t>
      </w:r>
    </w:p>
    <w:p w:rsidR="00A62D5E" w:rsidRPr="00B97379" w:rsidRDefault="00B97379" w:rsidP="00A62D5E">
      <w:pPr>
        <w:rPr>
          <w:sz w:val="26"/>
          <w:szCs w:val="26"/>
        </w:rPr>
      </w:pPr>
      <w:r w:rsidRPr="00B97379">
        <w:rPr>
          <w:b/>
          <w:sz w:val="26"/>
          <w:szCs w:val="26"/>
        </w:rPr>
        <w:t>29 марта 2024 года</w:t>
      </w:r>
      <w:r w:rsidR="00A62D5E" w:rsidRPr="00B97379">
        <w:rPr>
          <w:sz w:val="26"/>
          <w:szCs w:val="26"/>
        </w:rPr>
        <w:t xml:space="preserve">                                                                   </w:t>
      </w:r>
      <w:r w:rsidR="00A62D5E" w:rsidRPr="00B97379">
        <w:rPr>
          <w:sz w:val="26"/>
          <w:szCs w:val="26"/>
        </w:rPr>
        <w:tab/>
      </w:r>
      <w:r w:rsidRPr="00B97379">
        <w:rPr>
          <w:sz w:val="26"/>
          <w:szCs w:val="26"/>
        </w:rPr>
        <w:t xml:space="preserve">                   </w:t>
      </w:r>
      <w:r w:rsidRPr="00B97379">
        <w:rPr>
          <w:b/>
          <w:sz w:val="26"/>
          <w:szCs w:val="26"/>
        </w:rPr>
        <w:t>№ 150</w:t>
      </w:r>
    </w:p>
    <w:p w:rsidR="00A62D5E" w:rsidRPr="00B97379" w:rsidRDefault="00A62D5E" w:rsidP="00A62D5E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E9378E" w:rsidRDefault="00A62D5E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B97379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</w:p>
    <w:p w:rsidR="00A62D5E" w:rsidRPr="00B97379" w:rsidRDefault="00E9378E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9378E">
        <w:rPr>
          <w:rFonts w:ascii="Times New Roman" w:hAnsi="Times New Roman" w:cs="Times New Roman"/>
          <w:b w:val="0"/>
          <w:sz w:val="26"/>
          <w:szCs w:val="26"/>
        </w:rPr>
        <w:t>Совета депутатов города Сорска</w:t>
      </w:r>
      <w:r w:rsidRPr="00B97379">
        <w:rPr>
          <w:rFonts w:ascii="Times New Roman" w:hAnsi="Times New Roman" w:cs="Times New Roman"/>
          <w:sz w:val="26"/>
          <w:szCs w:val="26"/>
        </w:rPr>
        <w:t xml:space="preserve"> </w:t>
      </w:r>
      <w:r w:rsidR="00A62D5E" w:rsidRPr="00B97379">
        <w:rPr>
          <w:rFonts w:ascii="Times New Roman" w:hAnsi="Times New Roman" w:cs="Times New Roman"/>
          <w:b w:val="0"/>
          <w:sz w:val="26"/>
          <w:szCs w:val="26"/>
        </w:rPr>
        <w:t xml:space="preserve">№119 от 24.11.2023г. </w:t>
      </w:r>
    </w:p>
    <w:p w:rsidR="00A62D5E" w:rsidRPr="00B97379" w:rsidRDefault="00A62D5E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B97379">
        <w:rPr>
          <w:rFonts w:ascii="Times New Roman" w:hAnsi="Times New Roman" w:cs="Times New Roman"/>
          <w:b w:val="0"/>
          <w:sz w:val="26"/>
          <w:szCs w:val="26"/>
        </w:rPr>
        <w:t>«Об оказании имущественной поддержки арендаторам земельных  участков»</w:t>
      </w:r>
    </w:p>
    <w:p w:rsidR="00A62D5E" w:rsidRPr="00B97379" w:rsidRDefault="00A62D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Pr="00B97379" w:rsidRDefault="00A62D5E" w:rsidP="00A62D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97379">
        <w:rPr>
          <w:sz w:val="26"/>
          <w:szCs w:val="26"/>
        </w:rPr>
        <w:t xml:space="preserve">В соответствии с </w:t>
      </w:r>
      <w:hyperlink r:id="rId7">
        <w:r w:rsidRPr="00B97379">
          <w:rPr>
            <w:sz w:val="26"/>
            <w:szCs w:val="26"/>
          </w:rPr>
          <w:t>пунктом 2 статьи 15</w:t>
        </w:r>
      </w:hyperlink>
      <w:r w:rsidRPr="00B97379">
        <w:rPr>
          <w:sz w:val="26"/>
          <w:szCs w:val="26"/>
        </w:rPr>
        <w:t xml:space="preserve"> Федерального закона от 25.12.2023 N 625-ФЗ "О внесении изменений в статью 98 Федерального закона "О государственном контроле (надзоре) и муниципальном контроле в Российской Федерации" и отдельные законодательные акты Российской Федерации", </w:t>
      </w:r>
      <w:hyperlink r:id="rId8">
        <w:r w:rsidRPr="00B97379">
          <w:rPr>
            <w:sz w:val="26"/>
            <w:szCs w:val="26"/>
          </w:rPr>
          <w:t>п</w:t>
        </w:r>
        <w:r w:rsidR="00E9378E">
          <w:rPr>
            <w:sz w:val="26"/>
            <w:szCs w:val="26"/>
          </w:rPr>
          <w:t xml:space="preserve">. </w:t>
        </w:r>
        <w:bookmarkStart w:id="0" w:name="_GoBack"/>
        <w:bookmarkEnd w:id="0"/>
        <w:r w:rsidRPr="00B97379">
          <w:rPr>
            <w:sz w:val="26"/>
            <w:szCs w:val="26"/>
          </w:rPr>
          <w:t>7</w:t>
        </w:r>
      </w:hyperlink>
      <w:r w:rsidRPr="00B97379">
        <w:rPr>
          <w:sz w:val="26"/>
          <w:szCs w:val="26"/>
        </w:rPr>
        <w:t xml:space="preserve"> распоряжения Правительства Российской Федерации от 15.10.2022 N 3046-р</w:t>
      </w:r>
      <w:r w:rsidR="00BF121B" w:rsidRPr="00B97379">
        <w:rPr>
          <w:sz w:val="26"/>
          <w:szCs w:val="26"/>
        </w:rPr>
        <w:t>,</w:t>
      </w:r>
      <w:r w:rsidRPr="00B97379">
        <w:rPr>
          <w:sz w:val="26"/>
          <w:szCs w:val="26"/>
        </w:rPr>
        <w:t xml:space="preserve"> Устава муниципального образования город Сорск,  </w:t>
      </w:r>
      <w:proofErr w:type="gramEnd"/>
    </w:p>
    <w:p w:rsidR="00A62D5E" w:rsidRPr="00B97379" w:rsidRDefault="00A62D5E" w:rsidP="00A62D5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Pr="00B97379" w:rsidRDefault="00A62D5E" w:rsidP="00A62D5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Pr="00B97379" w:rsidRDefault="00A62D5E" w:rsidP="00A62D5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7379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B97379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A62D5E" w:rsidRPr="00B97379" w:rsidRDefault="00A62D5E" w:rsidP="00A62D5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62D5E" w:rsidRPr="00B97379" w:rsidRDefault="00B97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7379">
        <w:rPr>
          <w:rFonts w:ascii="Times New Roman" w:hAnsi="Times New Roman" w:cs="Times New Roman"/>
          <w:sz w:val="26"/>
          <w:szCs w:val="26"/>
        </w:rPr>
        <w:t>1.</w:t>
      </w:r>
      <w:r w:rsidR="00A62D5E" w:rsidRPr="00B97379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E9378E">
        <w:rPr>
          <w:rFonts w:ascii="Times New Roman" w:hAnsi="Times New Roman" w:cs="Times New Roman"/>
          <w:sz w:val="26"/>
          <w:szCs w:val="26"/>
        </w:rPr>
        <w:t>р</w:t>
      </w:r>
      <w:r w:rsidR="00A62D5E" w:rsidRPr="00B97379">
        <w:rPr>
          <w:rFonts w:ascii="Times New Roman" w:hAnsi="Times New Roman" w:cs="Times New Roman"/>
          <w:sz w:val="26"/>
          <w:szCs w:val="26"/>
        </w:rPr>
        <w:t>ешение Совета депутатов города Сорска №119 от 24.11.2023г. «Об оказании имущественной поддержки арендаторам земельных  участков» следующие изменения:</w:t>
      </w:r>
    </w:p>
    <w:p w:rsidR="00A62D5E" w:rsidRPr="00B97379" w:rsidRDefault="00A62D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7379">
        <w:rPr>
          <w:rFonts w:ascii="Times New Roman" w:hAnsi="Times New Roman" w:cs="Times New Roman"/>
          <w:sz w:val="26"/>
          <w:szCs w:val="26"/>
        </w:rPr>
        <w:t xml:space="preserve">1) в </w:t>
      </w:r>
      <w:hyperlink r:id="rId9">
        <w:r w:rsidRPr="00B97379">
          <w:rPr>
            <w:rFonts w:ascii="Times New Roman" w:hAnsi="Times New Roman" w:cs="Times New Roman"/>
            <w:sz w:val="26"/>
            <w:szCs w:val="26"/>
          </w:rPr>
          <w:t>подпункте 2 пункта 1</w:t>
        </w:r>
      </w:hyperlink>
      <w:r w:rsidRPr="00B97379">
        <w:rPr>
          <w:rFonts w:ascii="Times New Roman" w:hAnsi="Times New Roman" w:cs="Times New Roman"/>
          <w:sz w:val="26"/>
          <w:szCs w:val="26"/>
        </w:rPr>
        <w:t xml:space="preserve"> слова ", заключенного с 21.09.2022 по 31.12.2023, со дня его заключения</w:t>
      </w:r>
      <w:proofErr w:type="gramStart"/>
      <w:r w:rsidRPr="00B97379">
        <w:rPr>
          <w:rFonts w:ascii="Times New Roman" w:hAnsi="Times New Roman" w:cs="Times New Roman"/>
          <w:sz w:val="26"/>
          <w:szCs w:val="26"/>
        </w:rPr>
        <w:t xml:space="preserve">." </w:t>
      </w:r>
      <w:proofErr w:type="gramEnd"/>
      <w:r w:rsidRPr="00B97379">
        <w:rPr>
          <w:rFonts w:ascii="Times New Roman" w:hAnsi="Times New Roman" w:cs="Times New Roman"/>
          <w:sz w:val="26"/>
          <w:szCs w:val="26"/>
        </w:rPr>
        <w:t>исключить;</w:t>
      </w:r>
    </w:p>
    <w:p w:rsidR="00A62D5E" w:rsidRPr="00B97379" w:rsidRDefault="00A62D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7379">
        <w:rPr>
          <w:rFonts w:ascii="Times New Roman" w:hAnsi="Times New Roman" w:cs="Times New Roman"/>
          <w:sz w:val="26"/>
          <w:szCs w:val="26"/>
        </w:rPr>
        <w:t xml:space="preserve">2) в </w:t>
      </w:r>
      <w:hyperlink r:id="rId10">
        <w:r w:rsidRPr="00B97379">
          <w:rPr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B97379">
        <w:rPr>
          <w:rFonts w:ascii="Times New Roman" w:hAnsi="Times New Roman" w:cs="Times New Roman"/>
          <w:sz w:val="26"/>
          <w:szCs w:val="26"/>
        </w:rPr>
        <w:t xml:space="preserve"> цифры "2023" заменить цифрами "2024";</w:t>
      </w:r>
    </w:p>
    <w:p w:rsidR="00A62D5E" w:rsidRPr="00B97379" w:rsidRDefault="00A62D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97379">
        <w:rPr>
          <w:rFonts w:ascii="Times New Roman" w:hAnsi="Times New Roman" w:cs="Times New Roman"/>
          <w:sz w:val="26"/>
          <w:szCs w:val="26"/>
        </w:rPr>
        <w:t xml:space="preserve">3) </w:t>
      </w:r>
      <w:hyperlink r:id="rId11">
        <w:r w:rsidRPr="00B97379">
          <w:rPr>
            <w:rFonts w:ascii="Times New Roman" w:hAnsi="Times New Roman" w:cs="Times New Roman"/>
            <w:sz w:val="26"/>
            <w:szCs w:val="26"/>
          </w:rPr>
          <w:t>пункт 6</w:t>
        </w:r>
      </w:hyperlink>
      <w:r w:rsidRPr="00B97379">
        <w:rPr>
          <w:rFonts w:ascii="Times New Roman" w:hAnsi="Times New Roman" w:cs="Times New Roman"/>
          <w:sz w:val="26"/>
          <w:szCs w:val="26"/>
        </w:rPr>
        <w:t xml:space="preserve"> признать утратившим силу.</w:t>
      </w:r>
    </w:p>
    <w:p w:rsidR="00A85774" w:rsidRPr="00B97379" w:rsidRDefault="00A85774" w:rsidP="00A62D5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A62D5E" w:rsidRPr="00B97379" w:rsidRDefault="00A62D5E" w:rsidP="00A62D5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B97379">
        <w:rPr>
          <w:sz w:val="26"/>
          <w:szCs w:val="26"/>
        </w:rPr>
        <w:t>2.</w:t>
      </w:r>
      <w:r w:rsidRPr="00B97379">
        <w:rPr>
          <w:sz w:val="26"/>
          <w:szCs w:val="26"/>
        </w:rPr>
        <w:tab/>
        <w:t>Решение вступает в силу после его  официального опубликования в СМИ.</w:t>
      </w:r>
    </w:p>
    <w:p w:rsidR="00B97379" w:rsidRPr="00B97379" w:rsidRDefault="00B97379" w:rsidP="00A62D5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A62D5E" w:rsidRPr="00B97379" w:rsidRDefault="00A62D5E" w:rsidP="00A62D5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B97379">
        <w:rPr>
          <w:sz w:val="26"/>
          <w:szCs w:val="26"/>
        </w:rPr>
        <w:t>3</w:t>
      </w:r>
      <w:r w:rsidR="00B97379" w:rsidRPr="00B97379">
        <w:rPr>
          <w:sz w:val="26"/>
          <w:szCs w:val="26"/>
        </w:rPr>
        <w:t>.</w:t>
      </w:r>
      <w:r w:rsidRPr="00B97379">
        <w:rPr>
          <w:sz w:val="26"/>
          <w:szCs w:val="26"/>
        </w:rPr>
        <w:tab/>
        <w:t>Настоящее решение распространяется на правоотношения, возникшие с 01.01.2024г.</w:t>
      </w:r>
    </w:p>
    <w:p w:rsidR="00A62D5E" w:rsidRPr="00B97379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Pr="00B97379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Pr="00B97379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97379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B97379" w:rsidRPr="00B97379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97379">
        <w:rPr>
          <w:rFonts w:ascii="Times New Roman" w:hAnsi="Times New Roman" w:cs="Times New Roman"/>
          <w:sz w:val="26"/>
          <w:szCs w:val="26"/>
        </w:rPr>
        <w:t xml:space="preserve">города Сорска                          </w:t>
      </w:r>
      <w:r w:rsidR="00B97379" w:rsidRPr="00B9737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Г.В. Веселова</w:t>
      </w:r>
      <w:r w:rsidRPr="00B9737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2D5E" w:rsidRPr="00B97379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B97379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A62D5E" w:rsidRPr="00B97379" w:rsidRDefault="00A62D5E" w:rsidP="00A62D5E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A62D5E" w:rsidRPr="00B97379" w:rsidRDefault="00A62D5E" w:rsidP="00A62D5E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A62D5E" w:rsidRPr="00B97379" w:rsidRDefault="00A62D5E" w:rsidP="00A62D5E">
      <w:pPr>
        <w:rPr>
          <w:sz w:val="26"/>
          <w:szCs w:val="26"/>
        </w:rPr>
      </w:pPr>
      <w:r w:rsidRPr="00B97379">
        <w:rPr>
          <w:sz w:val="26"/>
          <w:szCs w:val="26"/>
        </w:rPr>
        <w:t xml:space="preserve">Глава города Сорска       </w:t>
      </w:r>
      <w:r w:rsidR="00B97379" w:rsidRPr="00B97379">
        <w:rPr>
          <w:sz w:val="26"/>
          <w:szCs w:val="26"/>
        </w:rPr>
        <w:t xml:space="preserve">                                                               </w:t>
      </w:r>
      <w:r w:rsidRPr="00B97379">
        <w:rPr>
          <w:sz w:val="26"/>
          <w:szCs w:val="26"/>
        </w:rPr>
        <w:t xml:space="preserve"> </w:t>
      </w:r>
      <w:r w:rsidR="00B97379" w:rsidRPr="00B97379">
        <w:rPr>
          <w:sz w:val="26"/>
          <w:szCs w:val="26"/>
        </w:rPr>
        <w:t xml:space="preserve">В.Ф. Найденов                                  </w:t>
      </w:r>
      <w:r w:rsidRPr="00B97379">
        <w:rPr>
          <w:sz w:val="26"/>
          <w:szCs w:val="26"/>
        </w:rPr>
        <w:t xml:space="preserve">                                                          </w:t>
      </w:r>
    </w:p>
    <w:p w:rsidR="00BF121B" w:rsidRPr="00B97379" w:rsidRDefault="00BF121B">
      <w:pPr>
        <w:spacing w:after="200" w:line="276" w:lineRule="auto"/>
        <w:rPr>
          <w:rFonts w:eastAsiaTheme="minorEastAsia"/>
          <w:sz w:val="26"/>
          <w:szCs w:val="26"/>
        </w:rPr>
      </w:pPr>
    </w:p>
    <w:sectPr w:rsidR="00BF121B" w:rsidRPr="00B97379" w:rsidSect="00B973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E0EE3"/>
    <w:multiLevelType w:val="hybridMultilevel"/>
    <w:tmpl w:val="AC4E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30682"/>
    <w:multiLevelType w:val="hybridMultilevel"/>
    <w:tmpl w:val="4F40B9F4"/>
    <w:lvl w:ilvl="0" w:tplc="09FC78E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D5E"/>
    <w:rsid w:val="00264AFA"/>
    <w:rsid w:val="00483495"/>
    <w:rsid w:val="009704CF"/>
    <w:rsid w:val="00A62D5E"/>
    <w:rsid w:val="00A85774"/>
    <w:rsid w:val="00B97379"/>
    <w:rsid w:val="00BF121B"/>
    <w:rsid w:val="00E615FF"/>
    <w:rsid w:val="00E9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2D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uiPriority w:val="99"/>
    <w:rsid w:val="00A62D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2D5E"/>
    <w:pPr>
      <w:ind w:left="720"/>
      <w:contextualSpacing/>
    </w:pPr>
  </w:style>
  <w:style w:type="paragraph" w:styleId="a4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5"/>
    <w:unhideWhenUsed/>
    <w:rsid w:val="00A85774"/>
    <w:pPr>
      <w:spacing w:before="100" w:beforeAutospacing="1" w:after="100" w:afterAutospacing="1"/>
    </w:pPr>
  </w:style>
  <w:style w:type="character" w:styleId="a6">
    <w:name w:val="Hyperlink"/>
    <w:basedOn w:val="a0"/>
    <w:rsid w:val="00A85774"/>
    <w:rPr>
      <w:color w:val="0000FF"/>
      <w:u w:val="single"/>
    </w:rPr>
  </w:style>
  <w:style w:type="paragraph" w:styleId="a7">
    <w:name w:val="Body Text"/>
    <w:basedOn w:val="a"/>
    <w:link w:val="a8"/>
    <w:rsid w:val="00A85774"/>
    <w:pPr>
      <w:suppressAutoHyphens/>
    </w:pPr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A8577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4"/>
    <w:rsid w:val="00A8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57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774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B97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446&amp;dst=10004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65418&amp;dst=10010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RLAW188&amp;n=105152&amp;dst=1000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188&amp;n=105152&amp;dst=100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8&amp;n=105152&amp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</dc:creator>
  <cp:lastModifiedBy>Елена</cp:lastModifiedBy>
  <cp:revision>7</cp:revision>
  <cp:lastPrinted>2024-04-01T08:31:00Z</cp:lastPrinted>
  <dcterms:created xsi:type="dcterms:W3CDTF">2024-03-14T08:51:00Z</dcterms:created>
  <dcterms:modified xsi:type="dcterms:W3CDTF">2024-04-01T09:12:00Z</dcterms:modified>
</cp:coreProperties>
</file>