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5E6" w:rsidRPr="007A0C3C" w:rsidRDefault="005A35E6" w:rsidP="005A35E6">
      <w:pPr>
        <w:jc w:val="both"/>
        <w:rPr>
          <w:sz w:val="26"/>
          <w:szCs w:val="26"/>
        </w:rPr>
      </w:pPr>
      <w:r w:rsidRPr="007A0C3C">
        <w:rPr>
          <w:sz w:val="26"/>
          <w:szCs w:val="26"/>
        </w:rPr>
        <w:tab/>
      </w:r>
      <w:r w:rsidR="00FE742C">
        <w:rPr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left:0;text-align:left;margin-left:-1.5pt;margin-top:24.75pt;width:199.5pt;height:91.55pt;z-index:251659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" stroked="f">
            <v:fill opacity="0"/>
            <v:textbox inset="0,0,0,0">
              <w:txbxContent>
                <w:p w:rsidR="005A35E6" w:rsidRDefault="005A35E6" w:rsidP="005A35E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A35E6" w:rsidRDefault="005A35E6" w:rsidP="005A35E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A35E6" w:rsidRDefault="005A35E6" w:rsidP="005A35E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5A35E6" w:rsidRDefault="005A35E6" w:rsidP="005A35E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A35E6" w:rsidRDefault="005A35E6" w:rsidP="005A35E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5A35E6" w:rsidRDefault="005A35E6" w:rsidP="005A35E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5A35E6" w:rsidRDefault="005A35E6" w:rsidP="005A35E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A35E6" w:rsidRDefault="005A35E6" w:rsidP="005A35E6">
                  <w:pPr>
                    <w:rPr>
                      <w:rFonts w:ascii="Calibri" w:hAnsi="Calibri"/>
                      <w:sz w:val="22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-22225</wp:posOffset>
            </wp:positionV>
            <wp:extent cx="647065" cy="814070"/>
            <wp:effectExtent l="0" t="0" r="635" b="508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FE742C">
        <w:rPr>
          <w:noProof/>
          <w:sz w:val="26"/>
          <w:szCs w:val="26"/>
          <w:lang w:eastAsia="ru-RU"/>
        </w:rPr>
        <w:pict>
          <v:line id="Прямая соединительная линия 2" o:spid="_x0000_s1028" style="position:absolute;left:0;text-align:left;z-index:251662336;visibility:visible;mso-position-horizontal-relative:text;mso-position-vertical-relative:text" from="18pt,123.3pt" to="469pt,1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" strokeweight=".26mm">
            <v:stroke joinstyle="miter"/>
          </v:line>
        </w:pict>
      </w:r>
      <w:r w:rsidR="00FE742C">
        <w:rPr>
          <w:noProof/>
          <w:sz w:val="26"/>
          <w:szCs w:val="26"/>
          <w:lang w:eastAsia="ru-RU"/>
        </w:rPr>
        <w:pict>
          <v:shape id="Поле 1" o:spid="_x0000_s1027" type="#_x0000_t202" style="position:absolute;left:0;text-align:left;margin-left:272pt;margin-top:39.65pt;width:196pt;height:75.95pt;z-index:25166028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" stroked="f">
            <v:fill opacity="0"/>
            <v:textbox inset="0,0,0,0">
              <w:txbxContent>
                <w:p w:rsidR="005A35E6" w:rsidRDefault="005A35E6" w:rsidP="005A35E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A35E6" w:rsidRDefault="005A35E6" w:rsidP="005A35E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A35E6" w:rsidRDefault="005A35E6" w:rsidP="005A35E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A35E6" w:rsidRDefault="005A35E6" w:rsidP="005A35E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5A35E6" w:rsidRDefault="005A35E6" w:rsidP="005A35E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5A35E6" w:rsidRDefault="005A35E6" w:rsidP="005A35E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A35E6" w:rsidRDefault="005A35E6" w:rsidP="005A35E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A35E6" w:rsidRDefault="005A35E6" w:rsidP="005A35E6">
                  <w:pPr>
                    <w:rPr>
                      <w:rFonts w:ascii="Calibri" w:hAnsi="Calibri"/>
                      <w:sz w:val="22"/>
                      <w:szCs w:val="26"/>
                    </w:rPr>
                  </w:pPr>
                </w:p>
              </w:txbxContent>
            </v:textbox>
          </v:shape>
        </w:pict>
      </w:r>
    </w:p>
    <w:p w:rsidR="005A35E6" w:rsidRPr="007A0C3C" w:rsidRDefault="005A35E6" w:rsidP="005A35E6">
      <w:pPr>
        <w:jc w:val="both"/>
        <w:rPr>
          <w:sz w:val="26"/>
          <w:szCs w:val="26"/>
        </w:rPr>
      </w:pPr>
    </w:p>
    <w:p w:rsidR="005A35E6" w:rsidRPr="007A0C3C" w:rsidRDefault="005A35E6" w:rsidP="005A35E6">
      <w:pPr>
        <w:jc w:val="both"/>
        <w:rPr>
          <w:b/>
          <w:sz w:val="26"/>
          <w:szCs w:val="26"/>
        </w:rPr>
      </w:pPr>
    </w:p>
    <w:p w:rsidR="005A35E6" w:rsidRPr="007A0C3C" w:rsidRDefault="005A35E6" w:rsidP="005A35E6">
      <w:pPr>
        <w:jc w:val="both"/>
        <w:rPr>
          <w:b/>
          <w:sz w:val="26"/>
          <w:szCs w:val="26"/>
        </w:rPr>
      </w:pPr>
    </w:p>
    <w:p w:rsidR="005A35E6" w:rsidRPr="007A0C3C" w:rsidRDefault="005A35E6" w:rsidP="005A35E6">
      <w:pPr>
        <w:ind w:firstLine="360"/>
        <w:jc w:val="both"/>
        <w:rPr>
          <w:b/>
          <w:sz w:val="26"/>
          <w:szCs w:val="26"/>
        </w:rPr>
      </w:pPr>
    </w:p>
    <w:p w:rsidR="005A35E6" w:rsidRPr="007A0C3C" w:rsidRDefault="005A35E6" w:rsidP="005A35E6">
      <w:pPr>
        <w:ind w:firstLine="360"/>
        <w:jc w:val="both"/>
        <w:rPr>
          <w:b/>
          <w:sz w:val="26"/>
          <w:szCs w:val="26"/>
        </w:rPr>
      </w:pPr>
    </w:p>
    <w:p w:rsidR="005A35E6" w:rsidRPr="007A0C3C" w:rsidRDefault="005A35E6" w:rsidP="005A35E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5A35E6" w:rsidRPr="007A0C3C" w:rsidRDefault="005A35E6" w:rsidP="005A35E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5A35E6" w:rsidRPr="007A0C3C" w:rsidRDefault="005A35E6" w:rsidP="005A35E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A35E6" w:rsidRPr="007A0C3C" w:rsidRDefault="005A35E6" w:rsidP="005A35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A0C3C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5A35E6" w:rsidRPr="007A0C3C" w:rsidRDefault="005A35E6" w:rsidP="005A35E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A35E6" w:rsidRPr="007A0C3C" w:rsidRDefault="005A35E6" w:rsidP="005A35E6">
      <w:pPr>
        <w:tabs>
          <w:tab w:val="left" w:pos="3555"/>
        </w:tabs>
        <w:ind w:firstLine="540"/>
        <w:jc w:val="both"/>
        <w:rPr>
          <w:sz w:val="26"/>
          <w:szCs w:val="26"/>
        </w:rPr>
      </w:pPr>
      <w:r w:rsidRPr="007A0C3C">
        <w:rPr>
          <w:sz w:val="26"/>
          <w:szCs w:val="26"/>
        </w:rPr>
        <w:t>«</w:t>
      </w:r>
      <w:r>
        <w:rPr>
          <w:sz w:val="26"/>
          <w:szCs w:val="26"/>
        </w:rPr>
        <w:t>1</w:t>
      </w:r>
      <w:r w:rsidR="006F03F5">
        <w:rPr>
          <w:sz w:val="26"/>
          <w:szCs w:val="26"/>
        </w:rPr>
        <w:t>1</w:t>
      </w:r>
      <w:r w:rsidRPr="007A0C3C">
        <w:rPr>
          <w:sz w:val="26"/>
          <w:szCs w:val="26"/>
        </w:rPr>
        <w:t>» октября 20</w:t>
      </w:r>
      <w:r>
        <w:rPr>
          <w:sz w:val="26"/>
          <w:szCs w:val="26"/>
        </w:rPr>
        <w:t>24</w:t>
      </w:r>
      <w:r w:rsidRPr="007A0C3C">
        <w:rPr>
          <w:sz w:val="26"/>
          <w:szCs w:val="26"/>
        </w:rPr>
        <w:t xml:space="preserve"> г.</w:t>
      </w:r>
      <w:r w:rsidRPr="007A0C3C">
        <w:rPr>
          <w:sz w:val="26"/>
          <w:szCs w:val="26"/>
        </w:rPr>
        <w:tab/>
      </w:r>
      <w:r w:rsidRPr="007A0C3C">
        <w:rPr>
          <w:sz w:val="26"/>
          <w:szCs w:val="26"/>
        </w:rPr>
        <w:tab/>
      </w:r>
      <w:r w:rsidRPr="007A0C3C">
        <w:rPr>
          <w:sz w:val="26"/>
          <w:szCs w:val="26"/>
        </w:rPr>
        <w:tab/>
      </w:r>
      <w:r w:rsidRPr="007A0C3C">
        <w:rPr>
          <w:sz w:val="26"/>
          <w:szCs w:val="26"/>
        </w:rPr>
        <w:tab/>
      </w:r>
      <w:r w:rsidRPr="007A0C3C">
        <w:rPr>
          <w:sz w:val="26"/>
          <w:szCs w:val="26"/>
        </w:rPr>
        <w:tab/>
        <w:t xml:space="preserve">                         № </w:t>
      </w:r>
      <w:r w:rsidR="006F03F5">
        <w:rPr>
          <w:sz w:val="26"/>
          <w:szCs w:val="26"/>
        </w:rPr>
        <w:t>352</w:t>
      </w:r>
      <w:r w:rsidRPr="007A0C3C">
        <w:rPr>
          <w:sz w:val="26"/>
          <w:szCs w:val="26"/>
        </w:rPr>
        <w:t>-п.</w:t>
      </w:r>
    </w:p>
    <w:p w:rsidR="005A35E6" w:rsidRPr="007A0C3C" w:rsidRDefault="005A35E6" w:rsidP="005A35E6">
      <w:pPr>
        <w:tabs>
          <w:tab w:val="left" w:pos="3555"/>
        </w:tabs>
        <w:ind w:firstLine="540"/>
        <w:jc w:val="both"/>
        <w:rPr>
          <w:sz w:val="26"/>
          <w:szCs w:val="26"/>
        </w:rPr>
      </w:pPr>
    </w:p>
    <w:p w:rsidR="005A35E6" w:rsidRDefault="005A35E6" w:rsidP="005A35E6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О внесении изменений в постановление</w:t>
      </w:r>
    </w:p>
    <w:p w:rsidR="005A35E6" w:rsidRDefault="005A35E6" w:rsidP="005A35E6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города Сорска  от 03.10.2019 г. </w:t>
      </w:r>
    </w:p>
    <w:p w:rsidR="005A35E6" w:rsidRPr="007A0C3C" w:rsidRDefault="005A35E6" w:rsidP="005A35E6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№ 395-п «</w:t>
      </w:r>
      <w:r w:rsidRPr="007A0C3C">
        <w:rPr>
          <w:sz w:val="26"/>
          <w:szCs w:val="26"/>
        </w:rPr>
        <w:t xml:space="preserve">Об утверждении Положения «О </w:t>
      </w:r>
      <w:proofErr w:type="gramStart"/>
      <w:r w:rsidRPr="007A0C3C">
        <w:rPr>
          <w:sz w:val="26"/>
          <w:szCs w:val="26"/>
        </w:rPr>
        <w:t>единой</w:t>
      </w:r>
      <w:proofErr w:type="gramEnd"/>
      <w:r w:rsidRPr="007A0C3C">
        <w:rPr>
          <w:sz w:val="26"/>
          <w:szCs w:val="26"/>
        </w:rPr>
        <w:t xml:space="preserve"> </w:t>
      </w:r>
    </w:p>
    <w:p w:rsidR="005A35E6" w:rsidRPr="007A0C3C" w:rsidRDefault="005A35E6" w:rsidP="005A35E6">
      <w:pPr>
        <w:ind w:firstLine="540"/>
        <w:jc w:val="both"/>
        <w:rPr>
          <w:sz w:val="26"/>
          <w:szCs w:val="26"/>
        </w:rPr>
      </w:pPr>
      <w:r w:rsidRPr="007A0C3C">
        <w:rPr>
          <w:sz w:val="26"/>
          <w:szCs w:val="26"/>
        </w:rPr>
        <w:t>комиссии по осуществлению закупок товаров, работ, услуг»</w:t>
      </w:r>
      <w:r>
        <w:rPr>
          <w:sz w:val="26"/>
          <w:szCs w:val="26"/>
        </w:rPr>
        <w:t>»</w:t>
      </w:r>
      <w:r w:rsidRPr="007A0C3C">
        <w:rPr>
          <w:sz w:val="26"/>
          <w:szCs w:val="26"/>
        </w:rPr>
        <w:t xml:space="preserve">  </w:t>
      </w:r>
    </w:p>
    <w:p w:rsidR="005A35E6" w:rsidRPr="007A0C3C" w:rsidRDefault="005A35E6" w:rsidP="005A35E6">
      <w:pPr>
        <w:ind w:firstLine="540"/>
        <w:jc w:val="both"/>
        <w:rPr>
          <w:sz w:val="26"/>
          <w:szCs w:val="26"/>
        </w:rPr>
      </w:pPr>
    </w:p>
    <w:p w:rsidR="005A35E6" w:rsidRPr="007A0C3C" w:rsidRDefault="005A35E6" w:rsidP="005A35E6">
      <w:pPr>
        <w:ind w:firstLine="540"/>
        <w:jc w:val="both"/>
        <w:rPr>
          <w:sz w:val="26"/>
          <w:szCs w:val="26"/>
        </w:rPr>
      </w:pPr>
    </w:p>
    <w:p w:rsidR="005A35E6" w:rsidRPr="007A0C3C" w:rsidRDefault="005A35E6" w:rsidP="005A35E6">
      <w:pPr>
        <w:ind w:firstLine="540"/>
        <w:jc w:val="both"/>
        <w:rPr>
          <w:sz w:val="26"/>
          <w:szCs w:val="26"/>
        </w:rPr>
      </w:pPr>
      <w:proofErr w:type="gramStart"/>
      <w:r w:rsidRPr="007A0C3C">
        <w:rPr>
          <w:sz w:val="26"/>
          <w:szCs w:val="26"/>
        </w:rPr>
        <w:t>На основании Федерального закона № 44-ФЗ от 5 апреля 2013 года «О контрактной системе в сфере закупок товаров, работ, услуг для обеспечения государственных и муниципальных нужд», Федерального закона №131-ФЗ от 06.10.2003 года «Об общих принципах организации местного самоуправления в Российской Федерации», Устава муниципального образования г. Сорск, в целях повышения эффективности, результативности осуществления закупок товаров, работ, услуг, обеспечения гласности и прозрачности осуществления</w:t>
      </w:r>
      <w:proofErr w:type="gramEnd"/>
      <w:r w:rsidRPr="007A0C3C">
        <w:rPr>
          <w:sz w:val="26"/>
          <w:szCs w:val="26"/>
        </w:rPr>
        <w:t xml:space="preserve"> таких закупок, приведения в актуальное состояние распорядительных документов администрация города Сорска</w:t>
      </w:r>
    </w:p>
    <w:p w:rsidR="005A35E6" w:rsidRPr="007A0C3C" w:rsidRDefault="005A35E6" w:rsidP="005A35E6">
      <w:pPr>
        <w:pStyle w:val="a3"/>
        <w:tabs>
          <w:tab w:val="left" w:pos="4678"/>
          <w:tab w:val="left" w:pos="4962"/>
          <w:tab w:val="left" w:pos="6237"/>
        </w:tabs>
        <w:spacing w:before="0" w:after="0"/>
        <w:ind w:firstLine="540"/>
        <w:jc w:val="both"/>
        <w:rPr>
          <w:sz w:val="26"/>
          <w:szCs w:val="26"/>
        </w:rPr>
      </w:pPr>
      <w:r w:rsidRPr="007A0C3C">
        <w:rPr>
          <w:sz w:val="26"/>
          <w:szCs w:val="26"/>
        </w:rPr>
        <w:t>ПОСТАНОВЛЯЕТ:</w:t>
      </w:r>
    </w:p>
    <w:p w:rsidR="005A35E6" w:rsidRPr="007A0C3C" w:rsidRDefault="005A35E6" w:rsidP="005A35E6">
      <w:pPr>
        <w:ind w:firstLine="540"/>
        <w:jc w:val="both"/>
        <w:rPr>
          <w:rFonts w:eastAsia="Calibri"/>
          <w:sz w:val="26"/>
          <w:szCs w:val="26"/>
        </w:rPr>
      </w:pPr>
      <w:r w:rsidRPr="007A0C3C">
        <w:rPr>
          <w:sz w:val="26"/>
          <w:szCs w:val="26"/>
        </w:rPr>
        <w:t>1.</w:t>
      </w:r>
      <w:r>
        <w:rPr>
          <w:sz w:val="26"/>
          <w:szCs w:val="26"/>
        </w:rPr>
        <w:t xml:space="preserve">Внести в </w:t>
      </w:r>
      <w:r w:rsidRPr="007A0C3C">
        <w:rPr>
          <w:sz w:val="26"/>
          <w:szCs w:val="26"/>
        </w:rPr>
        <w:t xml:space="preserve">положение о Единой комиссии по осуществлению закупок товаров, работ, услуг </w:t>
      </w:r>
      <w:r>
        <w:rPr>
          <w:sz w:val="26"/>
          <w:szCs w:val="26"/>
        </w:rPr>
        <w:t>изменение и пункт 3.3. положения изложить в новой редакции: «</w:t>
      </w:r>
      <w:r w:rsidRPr="005A35E6">
        <w:rPr>
          <w:sz w:val="26"/>
          <w:szCs w:val="26"/>
        </w:rPr>
        <w:t xml:space="preserve">3.3.Число членов Единой комиссии должно быть не менее </w:t>
      </w:r>
      <w:r>
        <w:rPr>
          <w:sz w:val="26"/>
          <w:szCs w:val="26"/>
        </w:rPr>
        <w:t>трех</w:t>
      </w:r>
      <w:r w:rsidRPr="005A35E6">
        <w:rPr>
          <w:sz w:val="26"/>
          <w:szCs w:val="26"/>
        </w:rPr>
        <w:t xml:space="preserve"> человек. Все члены Единой комиссии обладают правом решающего голоса</w:t>
      </w:r>
      <w:proofErr w:type="gramStart"/>
      <w:r w:rsidRPr="005A35E6">
        <w:rPr>
          <w:sz w:val="26"/>
          <w:szCs w:val="26"/>
        </w:rPr>
        <w:t>.</w:t>
      </w:r>
      <w:r>
        <w:rPr>
          <w:sz w:val="26"/>
          <w:szCs w:val="26"/>
        </w:rPr>
        <w:t>»</w:t>
      </w:r>
      <w:r w:rsidRPr="007A0C3C">
        <w:rPr>
          <w:sz w:val="26"/>
          <w:szCs w:val="26"/>
        </w:rPr>
        <w:t xml:space="preserve"> </w:t>
      </w:r>
      <w:proofErr w:type="gramEnd"/>
    </w:p>
    <w:p w:rsidR="005A35E6" w:rsidRPr="007A0C3C" w:rsidRDefault="005A35E6" w:rsidP="005A35E6">
      <w:pPr>
        <w:pStyle w:val="a3"/>
        <w:spacing w:before="0" w:after="0"/>
        <w:ind w:firstLine="539"/>
        <w:jc w:val="both"/>
        <w:rPr>
          <w:sz w:val="26"/>
          <w:szCs w:val="26"/>
        </w:rPr>
      </w:pPr>
      <w:r w:rsidRPr="007A0C3C">
        <w:rPr>
          <w:bCs/>
          <w:sz w:val="26"/>
          <w:szCs w:val="26"/>
        </w:rPr>
        <w:t>2.</w:t>
      </w:r>
      <w:r w:rsidRPr="007A0C3C">
        <w:rPr>
          <w:sz w:val="26"/>
          <w:szCs w:val="26"/>
        </w:rPr>
        <w:t xml:space="preserve">Настоящее постановление разместить на официальном сайте администрации города Сорска. </w:t>
      </w:r>
    </w:p>
    <w:p w:rsidR="005A35E6" w:rsidRPr="007A0C3C" w:rsidRDefault="005A35E6" w:rsidP="005A35E6">
      <w:pPr>
        <w:pStyle w:val="a3"/>
        <w:spacing w:before="0" w:after="0"/>
        <w:ind w:firstLine="539"/>
        <w:jc w:val="both"/>
        <w:rPr>
          <w:sz w:val="26"/>
          <w:szCs w:val="26"/>
        </w:rPr>
      </w:pPr>
      <w:r w:rsidRPr="007A0C3C">
        <w:rPr>
          <w:sz w:val="26"/>
          <w:szCs w:val="26"/>
        </w:rPr>
        <w:t>3.</w:t>
      </w:r>
      <w:proofErr w:type="gramStart"/>
      <w:r w:rsidRPr="007A0C3C">
        <w:rPr>
          <w:sz w:val="26"/>
          <w:szCs w:val="26"/>
        </w:rPr>
        <w:t>Контроль за</w:t>
      </w:r>
      <w:proofErr w:type="gramEnd"/>
      <w:r w:rsidRPr="007A0C3C">
        <w:rPr>
          <w:sz w:val="26"/>
          <w:szCs w:val="26"/>
        </w:rPr>
        <w:t xml:space="preserve"> исполнением  настоящего постановления  оставляю за собой.</w:t>
      </w:r>
    </w:p>
    <w:p w:rsidR="005A35E6" w:rsidRPr="007A0C3C" w:rsidRDefault="005A35E6" w:rsidP="005A35E6">
      <w:pPr>
        <w:ind w:firstLine="540"/>
        <w:jc w:val="both"/>
        <w:rPr>
          <w:sz w:val="26"/>
          <w:szCs w:val="26"/>
        </w:rPr>
      </w:pPr>
    </w:p>
    <w:p w:rsidR="005A35E6" w:rsidRPr="007A0C3C" w:rsidRDefault="005A35E6" w:rsidP="005A35E6">
      <w:pPr>
        <w:ind w:firstLine="540"/>
        <w:jc w:val="both"/>
        <w:rPr>
          <w:sz w:val="26"/>
          <w:szCs w:val="26"/>
        </w:rPr>
      </w:pPr>
    </w:p>
    <w:p w:rsidR="005A35E6" w:rsidRPr="007A0C3C" w:rsidRDefault="005A35E6" w:rsidP="005A35E6">
      <w:pPr>
        <w:ind w:firstLine="540"/>
        <w:jc w:val="both"/>
        <w:rPr>
          <w:sz w:val="26"/>
          <w:szCs w:val="26"/>
        </w:rPr>
      </w:pPr>
    </w:p>
    <w:p w:rsidR="005A35E6" w:rsidRDefault="005A35E6" w:rsidP="006F03F5">
      <w:pPr>
        <w:ind w:firstLine="426"/>
        <w:jc w:val="both"/>
      </w:pPr>
      <w:r w:rsidRPr="007A0C3C">
        <w:rPr>
          <w:sz w:val="26"/>
          <w:szCs w:val="26"/>
        </w:rPr>
        <w:t xml:space="preserve">Глава города Сорска                                                                         </w:t>
      </w:r>
      <w:r>
        <w:rPr>
          <w:sz w:val="26"/>
          <w:szCs w:val="26"/>
        </w:rPr>
        <w:t xml:space="preserve">М.С. </w:t>
      </w:r>
      <w:proofErr w:type="spellStart"/>
      <w:r>
        <w:rPr>
          <w:sz w:val="26"/>
          <w:szCs w:val="26"/>
        </w:rPr>
        <w:t>Гурай</w:t>
      </w:r>
      <w:proofErr w:type="spellEnd"/>
    </w:p>
    <w:sectPr w:rsidR="005A35E6" w:rsidSect="005A35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A35E6"/>
    <w:rsid w:val="0017303E"/>
    <w:rsid w:val="005A35E6"/>
    <w:rsid w:val="006F03F5"/>
    <w:rsid w:val="00BC42B8"/>
    <w:rsid w:val="00D52DC3"/>
    <w:rsid w:val="00F702F5"/>
    <w:rsid w:val="00FE7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5E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A35E6"/>
    <w:pPr>
      <w:spacing w:before="280" w:after="280"/>
    </w:pPr>
    <w:rPr>
      <w:rFonts w:eastAsia="Calibri"/>
      <w:sz w:val="24"/>
      <w:szCs w:val="24"/>
      <w:lang w:eastAsia="ar-SA"/>
    </w:rPr>
  </w:style>
  <w:style w:type="paragraph" w:customStyle="1" w:styleId="ConsPlusNormal">
    <w:name w:val="ConsPlusNormal"/>
    <w:rsid w:val="005A35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5E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A35E6"/>
    <w:pPr>
      <w:spacing w:before="280" w:after="280"/>
    </w:pPr>
    <w:rPr>
      <w:rFonts w:eastAsia="Calibri"/>
      <w:sz w:val="24"/>
      <w:szCs w:val="24"/>
      <w:lang w:eastAsia="ar-SA"/>
    </w:rPr>
  </w:style>
  <w:style w:type="paragraph" w:customStyle="1" w:styleId="ConsPlusNormal">
    <w:name w:val="ConsPlusNormal"/>
    <w:rsid w:val="005A35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Носкова</dc:creator>
  <cp:lastModifiedBy>Зинченко</cp:lastModifiedBy>
  <cp:revision>2</cp:revision>
  <dcterms:created xsi:type="dcterms:W3CDTF">2024-10-11T06:22:00Z</dcterms:created>
  <dcterms:modified xsi:type="dcterms:W3CDTF">2024-10-11T06:22:00Z</dcterms:modified>
</cp:coreProperties>
</file>