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2966"/>
        <w:gridCol w:w="3037"/>
        <w:gridCol w:w="3249"/>
      </w:tblGrid>
      <w:tr w:rsidR="00AF274C" w:rsidRPr="00AF274C" w:rsidTr="00AF274C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F274C" w:rsidRPr="00AF274C" w:rsidRDefault="00AF274C">
            <w:pPr>
              <w:jc w:val="both"/>
              <w:rPr>
                <w:sz w:val="25"/>
                <w:szCs w:val="25"/>
                <w:lang w:val="en-US"/>
              </w:rPr>
            </w:pPr>
          </w:p>
          <w:p w:rsidR="00AF274C" w:rsidRPr="00AF274C" w:rsidRDefault="00AF274C">
            <w:pPr>
              <w:jc w:val="both"/>
              <w:rPr>
                <w:sz w:val="25"/>
                <w:szCs w:val="25"/>
              </w:rPr>
            </w:pPr>
            <w:r w:rsidRPr="00AF274C">
              <w:rPr>
                <w:sz w:val="25"/>
                <w:szCs w:val="25"/>
              </w:rPr>
              <w:t>Российская Федерация</w:t>
            </w:r>
          </w:p>
          <w:p w:rsidR="00AF274C" w:rsidRPr="00AF274C" w:rsidRDefault="00AF274C">
            <w:pPr>
              <w:jc w:val="both"/>
              <w:rPr>
                <w:sz w:val="25"/>
                <w:szCs w:val="25"/>
              </w:rPr>
            </w:pPr>
            <w:r w:rsidRPr="00AF274C">
              <w:rPr>
                <w:sz w:val="25"/>
                <w:szCs w:val="25"/>
              </w:rPr>
              <w:t>Республика Хакасия</w:t>
            </w:r>
          </w:p>
          <w:p w:rsidR="00AF274C" w:rsidRPr="00AF274C" w:rsidRDefault="00AF274C">
            <w:pPr>
              <w:jc w:val="both"/>
              <w:rPr>
                <w:sz w:val="25"/>
                <w:szCs w:val="25"/>
              </w:rPr>
            </w:pPr>
            <w:r w:rsidRPr="00AF274C">
              <w:rPr>
                <w:sz w:val="25"/>
                <w:szCs w:val="25"/>
              </w:rPr>
              <w:t>Совет депутатов</w:t>
            </w:r>
          </w:p>
          <w:p w:rsidR="00AF274C" w:rsidRPr="00AF274C" w:rsidRDefault="00AF274C">
            <w:pPr>
              <w:jc w:val="both"/>
              <w:rPr>
                <w:sz w:val="25"/>
                <w:szCs w:val="25"/>
              </w:rPr>
            </w:pPr>
            <w:r w:rsidRPr="00AF274C">
              <w:rPr>
                <w:sz w:val="25"/>
                <w:szCs w:val="25"/>
              </w:rP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F274C" w:rsidRPr="00AF274C" w:rsidRDefault="00AF274C">
            <w:pPr>
              <w:jc w:val="center"/>
              <w:rPr>
                <w:noProof/>
                <w:sz w:val="25"/>
                <w:szCs w:val="25"/>
              </w:rPr>
            </w:pPr>
          </w:p>
          <w:p w:rsidR="00AF274C" w:rsidRPr="00AF274C" w:rsidRDefault="00AF274C">
            <w:pPr>
              <w:jc w:val="center"/>
              <w:rPr>
                <w:sz w:val="25"/>
                <w:szCs w:val="25"/>
              </w:rPr>
            </w:pPr>
            <w:r w:rsidRPr="00AF274C">
              <w:rPr>
                <w:noProof/>
                <w:sz w:val="25"/>
                <w:szCs w:val="25"/>
              </w:rPr>
              <w:drawing>
                <wp:inline distT="0" distB="0" distL="0" distR="0">
                  <wp:extent cx="590550" cy="744220"/>
                  <wp:effectExtent l="0" t="0" r="0" b="0"/>
                  <wp:docPr id="1" name="Рисунок 1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4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F274C" w:rsidRPr="00AF274C" w:rsidRDefault="00AF274C">
            <w:pPr>
              <w:rPr>
                <w:sz w:val="25"/>
                <w:szCs w:val="25"/>
              </w:rPr>
            </w:pPr>
          </w:p>
          <w:p w:rsidR="00AF274C" w:rsidRPr="00AF274C" w:rsidRDefault="00AF274C">
            <w:pPr>
              <w:rPr>
                <w:sz w:val="25"/>
                <w:szCs w:val="25"/>
              </w:rPr>
            </w:pPr>
            <w:r w:rsidRPr="00AF274C">
              <w:rPr>
                <w:sz w:val="25"/>
                <w:szCs w:val="25"/>
              </w:rPr>
              <w:t xml:space="preserve"> Россия </w:t>
            </w:r>
            <w:proofErr w:type="spellStart"/>
            <w:r w:rsidRPr="00AF274C">
              <w:rPr>
                <w:sz w:val="25"/>
                <w:szCs w:val="25"/>
              </w:rPr>
              <w:t>Федерациязы</w:t>
            </w:r>
            <w:proofErr w:type="spellEnd"/>
          </w:p>
          <w:p w:rsidR="00AF274C" w:rsidRPr="00AF274C" w:rsidRDefault="00AF274C">
            <w:pPr>
              <w:rPr>
                <w:sz w:val="25"/>
                <w:szCs w:val="25"/>
              </w:rPr>
            </w:pPr>
            <w:r w:rsidRPr="00AF274C">
              <w:rPr>
                <w:sz w:val="25"/>
                <w:szCs w:val="25"/>
              </w:rPr>
              <w:t xml:space="preserve"> Хакас Республиканың</w:t>
            </w:r>
          </w:p>
          <w:p w:rsidR="00AF274C" w:rsidRPr="00AF274C" w:rsidRDefault="00AF274C">
            <w:pPr>
              <w:rPr>
                <w:sz w:val="25"/>
                <w:szCs w:val="25"/>
              </w:rPr>
            </w:pPr>
            <w:r w:rsidRPr="00AF274C">
              <w:rPr>
                <w:sz w:val="25"/>
                <w:szCs w:val="25"/>
              </w:rPr>
              <w:t xml:space="preserve"> </w:t>
            </w:r>
            <w:proofErr w:type="spellStart"/>
            <w:r w:rsidRPr="00AF274C">
              <w:rPr>
                <w:sz w:val="25"/>
                <w:szCs w:val="25"/>
              </w:rPr>
              <w:t>Сорыг</w:t>
            </w:r>
            <w:proofErr w:type="spellEnd"/>
            <w:r w:rsidRPr="00AF274C">
              <w:rPr>
                <w:sz w:val="25"/>
                <w:szCs w:val="25"/>
              </w:rPr>
              <w:t xml:space="preserve"> городтың</w:t>
            </w:r>
          </w:p>
          <w:p w:rsidR="00AF274C" w:rsidRPr="00AF274C" w:rsidRDefault="00AF274C">
            <w:pPr>
              <w:rPr>
                <w:sz w:val="25"/>
                <w:szCs w:val="25"/>
              </w:rPr>
            </w:pPr>
            <w:r w:rsidRPr="00AF274C">
              <w:rPr>
                <w:sz w:val="25"/>
                <w:szCs w:val="25"/>
              </w:rPr>
              <w:t xml:space="preserve"> депутаттарының </w:t>
            </w:r>
            <w:proofErr w:type="spellStart"/>
            <w:r w:rsidRPr="00AF274C">
              <w:rPr>
                <w:sz w:val="25"/>
                <w:szCs w:val="25"/>
              </w:rPr>
              <w:t>Чöб</w:t>
            </w:r>
            <w:proofErr w:type="gramStart"/>
            <w:r w:rsidRPr="00AF274C">
              <w:rPr>
                <w:sz w:val="25"/>
                <w:szCs w:val="25"/>
              </w:rPr>
              <w:t>i</w:t>
            </w:r>
            <w:proofErr w:type="spellEnd"/>
            <w:proofErr w:type="gramEnd"/>
          </w:p>
        </w:tc>
      </w:tr>
    </w:tbl>
    <w:p w:rsidR="00AF274C" w:rsidRPr="00AF274C" w:rsidRDefault="00AF274C" w:rsidP="00AF274C">
      <w:pPr>
        <w:jc w:val="center"/>
        <w:rPr>
          <w:sz w:val="25"/>
          <w:szCs w:val="25"/>
        </w:rPr>
      </w:pPr>
      <w:r w:rsidRPr="00AF274C">
        <w:rPr>
          <w:sz w:val="25"/>
          <w:szCs w:val="25"/>
        </w:rPr>
        <w:t>_____________________________________________</w:t>
      </w:r>
      <w:r>
        <w:rPr>
          <w:sz w:val="25"/>
          <w:szCs w:val="25"/>
        </w:rPr>
        <w:t>_____________________________</w:t>
      </w:r>
    </w:p>
    <w:p w:rsidR="00F23B72" w:rsidRPr="00AF274C" w:rsidRDefault="00F23B72" w:rsidP="00F23B72">
      <w:pPr>
        <w:rPr>
          <w:sz w:val="25"/>
          <w:szCs w:val="25"/>
        </w:rPr>
      </w:pPr>
    </w:p>
    <w:p w:rsidR="00F23B72" w:rsidRPr="00AF274C" w:rsidRDefault="00F23B72" w:rsidP="00F23B72">
      <w:pPr>
        <w:jc w:val="center"/>
        <w:rPr>
          <w:sz w:val="25"/>
          <w:szCs w:val="25"/>
        </w:rPr>
      </w:pPr>
      <w:r w:rsidRPr="00AF274C">
        <w:rPr>
          <w:b/>
          <w:sz w:val="25"/>
          <w:szCs w:val="25"/>
        </w:rPr>
        <w:t>РЕШЕНИЕ</w:t>
      </w:r>
    </w:p>
    <w:p w:rsidR="00F23B72" w:rsidRPr="00AF274C" w:rsidRDefault="00F23B72" w:rsidP="00F23B72">
      <w:pPr>
        <w:rPr>
          <w:sz w:val="25"/>
          <w:szCs w:val="25"/>
        </w:rPr>
      </w:pPr>
    </w:p>
    <w:p w:rsidR="00F23B72" w:rsidRPr="00AF274C" w:rsidRDefault="00F23B72" w:rsidP="00F23B72">
      <w:pPr>
        <w:rPr>
          <w:b/>
          <w:sz w:val="25"/>
          <w:szCs w:val="25"/>
        </w:rPr>
      </w:pPr>
      <w:r w:rsidRPr="00AF274C">
        <w:rPr>
          <w:b/>
          <w:sz w:val="25"/>
          <w:szCs w:val="25"/>
        </w:rPr>
        <w:t>2</w:t>
      </w:r>
      <w:r w:rsidR="00761A78" w:rsidRPr="00AF274C">
        <w:rPr>
          <w:b/>
          <w:sz w:val="25"/>
          <w:szCs w:val="25"/>
        </w:rPr>
        <w:t>4</w:t>
      </w:r>
      <w:r w:rsidRPr="00AF274C">
        <w:rPr>
          <w:b/>
          <w:sz w:val="25"/>
          <w:szCs w:val="25"/>
        </w:rPr>
        <w:t xml:space="preserve"> </w:t>
      </w:r>
      <w:r w:rsidR="00053DB9">
        <w:rPr>
          <w:b/>
          <w:sz w:val="25"/>
          <w:szCs w:val="25"/>
        </w:rPr>
        <w:t>января</w:t>
      </w:r>
      <w:r w:rsidRPr="00AF274C">
        <w:rPr>
          <w:b/>
          <w:sz w:val="25"/>
          <w:szCs w:val="25"/>
        </w:rPr>
        <w:t xml:space="preserve"> 202</w:t>
      </w:r>
      <w:r w:rsidR="00053DB9">
        <w:rPr>
          <w:b/>
          <w:sz w:val="25"/>
          <w:szCs w:val="25"/>
        </w:rPr>
        <w:t>5</w:t>
      </w:r>
      <w:r w:rsidRPr="00AF274C">
        <w:rPr>
          <w:b/>
          <w:sz w:val="25"/>
          <w:szCs w:val="25"/>
        </w:rPr>
        <w:t xml:space="preserve"> года                                                                     </w:t>
      </w:r>
      <w:r w:rsidR="00AF274C" w:rsidRPr="00AF274C">
        <w:rPr>
          <w:b/>
          <w:sz w:val="25"/>
          <w:szCs w:val="25"/>
        </w:rPr>
        <w:t xml:space="preserve">                              №2</w:t>
      </w:r>
      <w:r w:rsidR="00053DB9">
        <w:rPr>
          <w:b/>
          <w:sz w:val="25"/>
          <w:szCs w:val="25"/>
        </w:rPr>
        <w:t>4</w:t>
      </w:r>
      <w:r w:rsidR="0027019C">
        <w:rPr>
          <w:b/>
          <w:sz w:val="25"/>
          <w:szCs w:val="25"/>
        </w:rPr>
        <w:t>8</w:t>
      </w:r>
      <w:r w:rsidRPr="00AF274C">
        <w:rPr>
          <w:b/>
          <w:sz w:val="25"/>
          <w:szCs w:val="25"/>
        </w:rPr>
        <w:t xml:space="preserve"> </w:t>
      </w:r>
    </w:p>
    <w:p w:rsidR="00F23B72" w:rsidRPr="00AF274C" w:rsidRDefault="00F23B72" w:rsidP="00F23B72">
      <w:pPr>
        <w:rPr>
          <w:b/>
          <w:sz w:val="25"/>
          <w:szCs w:val="25"/>
        </w:rPr>
      </w:pPr>
    </w:p>
    <w:p w:rsidR="0027019C" w:rsidRDefault="0027019C" w:rsidP="0027019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 досрочном освобождении </w:t>
      </w:r>
    </w:p>
    <w:p w:rsidR="0027019C" w:rsidRDefault="0027019C" w:rsidP="0027019C">
      <w:pPr>
        <w:jc w:val="both"/>
        <w:rPr>
          <w:sz w:val="26"/>
          <w:szCs w:val="26"/>
        </w:rPr>
      </w:pPr>
      <w:r>
        <w:rPr>
          <w:sz w:val="26"/>
          <w:szCs w:val="26"/>
        </w:rPr>
        <w:t>Губарь Галины Михайловны</w:t>
      </w:r>
    </w:p>
    <w:p w:rsidR="0027019C" w:rsidRDefault="0027019C" w:rsidP="0027019C">
      <w:pPr>
        <w:jc w:val="both"/>
        <w:rPr>
          <w:sz w:val="26"/>
          <w:szCs w:val="26"/>
        </w:rPr>
      </w:pPr>
      <w:r>
        <w:rPr>
          <w:sz w:val="26"/>
          <w:szCs w:val="26"/>
        </w:rPr>
        <w:t>от должности председателя контрольно-счетной палаты</w:t>
      </w:r>
    </w:p>
    <w:p w:rsidR="0027019C" w:rsidRDefault="0027019C" w:rsidP="0027019C">
      <w:pPr>
        <w:jc w:val="both"/>
        <w:rPr>
          <w:sz w:val="26"/>
          <w:szCs w:val="26"/>
        </w:rPr>
      </w:pPr>
      <w:r>
        <w:rPr>
          <w:sz w:val="26"/>
          <w:szCs w:val="26"/>
        </w:rPr>
        <w:t>городского округа города Сорска Республики Хакасия</w:t>
      </w:r>
    </w:p>
    <w:p w:rsidR="0027019C" w:rsidRDefault="0027019C" w:rsidP="0027019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7019C" w:rsidRDefault="0027019C" w:rsidP="0027019C">
      <w:pPr>
        <w:shd w:val="clear" w:color="auto" w:fill="FFFFFF"/>
        <w:spacing w:line="269" w:lineRule="exact"/>
        <w:ind w:right="43" w:firstLine="552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Рассмотрев заявление Губарь Галины Михайловны - председателя контрольно-счетной палаты городского округа города Сорска Республики Хакасия от 14.01.2025 года о досрочном прекращении полномочий по собственному желанию, руководствуясь статьей 8 Федерального закона от 07.02.2011 N 6-ФЗ "Об общих принципах организации и деятельности контрольно-счетных органов субъектов Российской Федерации и муниципальных образований", Положением "О Контрольно-счетной палате городского округа города Сорска Республики Хакасия", утвержденного решением Совета</w:t>
      </w:r>
      <w:proofErr w:type="gramEnd"/>
      <w:r>
        <w:rPr>
          <w:sz w:val="26"/>
          <w:szCs w:val="26"/>
        </w:rPr>
        <w:t xml:space="preserve"> депутатов города Сорска от 26.10.2021 года № 408, статьей 28.1 Устава городского округа  города Сорска Республики Хакасия, </w:t>
      </w:r>
    </w:p>
    <w:p w:rsidR="0027019C" w:rsidRDefault="0027019C" w:rsidP="0027019C">
      <w:pPr>
        <w:pStyle w:val="ConsPlusNormal"/>
        <w:widowControl/>
        <w:ind w:right="-256" w:firstLine="360"/>
        <w:jc w:val="both"/>
        <w:rPr>
          <w:rFonts w:ascii="Times New Roman" w:hAnsi="Times New Roman" w:cs="Times New Roman"/>
          <w:sz w:val="26"/>
          <w:szCs w:val="26"/>
        </w:rPr>
      </w:pPr>
    </w:p>
    <w:p w:rsidR="0027019C" w:rsidRDefault="0027019C" w:rsidP="0027019C">
      <w:pPr>
        <w:pStyle w:val="ConsPlusNormal"/>
        <w:widowControl/>
        <w:ind w:right="-256"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Совет </w:t>
      </w:r>
      <w:proofErr w:type="gramStart"/>
      <w:r>
        <w:rPr>
          <w:rFonts w:ascii="Times New Roman" w:hAnsi="Times New Roman" w:cs="Times New Roman"/>
          <w:sz w:val="26"/>
          <w:szCs w:val="26"/>
        </w:rPr>
        <w:t>депутатов городского округа города Сорска Республики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Хакасия </w:t>
      </w:r>
    </w:p>
    <w:p w:rsidR="0027019C" w:rsidRDefault="0027019C" w:rsidP="0027019C">
      <w:pPr>
        <w:pStyle w:val="ConsPlusNormal"/>
        <w:widowControl/>
        <w:ind w:right="-256" w:firstLine="36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РЕШИЛ:</w:t>
      </w:r>
    </w:p>
    <w:p w:rsidR="0027019C" w:rsidRDefault="0027019C" w:rsidP="0027019C">
      <w:pPr>
        <w:shd w:val="clear" w:color="auto" w:fill="FFFFFF"/>
        <w:tabs>
          <w:tab w:val="left" w:pos="912"/>
        </w:tabs>
        <w:spacing w:before="5" w:line="269" w:lineRule="exact"/>
        <w:ind w:left="10" w:right="38"/>
        <w:jc w:val="both"/>
        <w:rPr>
          <w:spacing w:val="-14"/>
          <w:sz w:val="26"/>
          <w:szCs w:val="26"/>
        </w:rPr>
      </w:pPr>
    </w:p>
    <w:p w:rsidR="0027019C" w:rsidRDefault="0027019C" w:rsidP="0027019C">
      <w:pPr>
        <w:pStyle w:val="a5"/>
        <w:widowControl w:val="0"/>
        <w:numPr>
          <w:ilvl w:val="0"/>
          <w:numId w:val="7"/>
        </w:numPr>
        <w:shd w:val="clear" w:color="auto" w:fill="FFFFFF"/>
        <w:tabs>
          <w:tab w:val="left" w:pos="912"/>
        </w:tabs>
        <w:autoSpaceDE w:val="0"/>
        <w:autoSpaceDN w:val="0"/>
        <w:adjustRightInd w:val="0"/>
        <w:spacing w:before="5" w:line="269" w:lineRule="exact"/>
        <w:ind w:right="3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Освободить досрочно от должности председателя контрольно-счетной палаты городского округа города Сорска Республики Хакасия – Губарь Галины Михайловны с 31 января 2025 года на основании письменного заявления об отставке. </w:t>
      </w:r>
    </w:p>
    <w:p w:rsidR="0027019C" w:rsidRDefault="0027019C" w:rsidP="0027019C">
      <w:pPr>
        <w:pStyle w:val="a5"/>
        <w:shd w:val="clear" w:color="auto" w:fill="FFFFFF"/>
        <w:tabs>
          <w:tab w:val="left" w:pos="912"/>
        </w:tabs>
        <w:spacing w:before="5" w:line="269" w:lineRule="exact"/>
        <w:ind w:left="370" w:right="38"/>
        <w:jc w:val="both"/>
        <w:rPr>
          <w:sz w:val="26"/>
          <w:szCs w:val="26"/>
        </w:rPr>
      </w:pPr>
    </w:p>
    <w:p w:rsidR="0027019C" w:rsidRDefault="0027019C" w:rsidP="0027019C">
      <w:pPr>
        <w:pStyle w:val="a5"/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line="269" w:lineRule="exact"/>
        <w:ind w:right="2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Настоящее решение вступает в силу со дня его принятия и подлежит </w:t>
      </w:r>
      <w:r>
        <w:rPr>
          <w:kern w:val="28"/>
          <w:sz w:val="25"/>
          <w:szCs w:val="25"/>
        </w:rPr>
        <w:t xml:space="preserve">официальному </w:t>
      </w:r>
      <w:r>
        <w:rPr>
          <w:sz w:val="26"/>
          <w:szCs w:val="26"/>
        </w:rPr>
        <w:t>опубликованию в СМИ.</w:t>
      </w:r>
    </w:p>
    <w:p w:rsidR="0027019C" w:rsidRDefault="0027019C" w:rsidP="0027019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7019C" w:rsidRDefault="0027019C" w:rsidP="0027019C">
      <w:pPr>
        <w:rPr>
          <w:sz w:val="26"/>
          <w:szCs w:val="26"/>
        </w:rPr>
      </w:pPr>
    </w:p>
    <w:p w:rsidR="0027019C" w:rsidRDefault="0027019C" w:rsidP="0027019C">
      <w:pPr>
        <w:rPr>
          <w:sz w:val="26"/>
          <w:szCs w:val="26"/>
        </w:rPr>
      </w:pPr>
      <w:r>
        <w:rPr>
          <w:sz w:val="26"/>
          <w:szCs w:val="26"/>
        </w:rPr>
        <w:t xml:space="preserve">Председатель Совета депутатов   </w:t>
      </w:r>
    </w:p>
    <w:p w:rsidR="004B0BCF" w:rsidRDefault="0027019C" w:rsidP="0027019C">
      <w:pPr>
        <w:jc w:val="both"/>
        <w:rPr>
          <w:sz w:val="25"/>
          <w:szCs w:val="25"/>
        </w:rPr>
      </w:pPr>
      <w:r>
        <w:rPr>
          <w:sz w:val="26"/>
          <w:szCs w:val="26"/>
        </w:rPr>
        <w:t xml:space="preserve">города Сорска                                                                                         </w:t>
      </w:r>
      <w:bookmarkStart w:id="0" w:name="_GoBack"/>
      <w:bookmarkEnd w:id="0"/>
      <w:r>
        <w:rPr>
          <w:sz w:val="26"/>
          <w:szCs w:val="26"/>
        </w:rPr>
        <w:t xml:space="preserve">    Г.В. Веселова</w:t>
      </w:r>
    </w:p>
    <w:p w:rsidR="00F23B72" w:rsidRPr="00AF274C" w:rsidRDefault="00F23B72" w:rsidP="00053DB9">
      <w:pPr>
        <w:rPr>
          <w:sz w:val="25"/>
          <w:szCs w:val="25"/>
        </w:rPr>
      </w:pPr>
    </w:p>
    <w:sectPr w:rsidR="00F23B72" w:rsidRPr="00AF274C" w:rsidSect="00610995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FD18EC"/>
    <w:multiLevelType w:val="hybridMultilevel"/>
    <w:tmpl w:val="23446A52"/>
    <w:lvl w:ilvl="0" w:tplc="6DE0AFEA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72C324C"/>
    <w:multiLevelType w:val="hybridMultilevel"/>
    <w:tmpl w:val="B70273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AF23DF"/>
    <w:multiLevelType w:val="hybridMultilevel"/>
    <w:tmpl w:val="5178FB3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3704A73"/>
    <w:multiLevelType w:val="hybridMultilevel"/>
    <w:tmpl w:val="A09AE6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D35D82"/>
    <w:multiLevelType w:val="hybridMultilevel"/>
    <w:tmpl w:val="E034C576"/>
    <w:lvl w:ilvl="0" w:tplc="B0EE3E5C">
      <w:start w:val="1"/>
      <w:numFmt w:val="decimal"/>
      <w:lvlText w:val="%1."/>
      <w:lvlJc w:val="left"/>
      <w:pPr>
        <w:ind w:left="370" w:hanging="360"/>
      </w:pPr>
    </w:lvl>
    <w:lvl w:ilvl="1" w:tplc="04190019">
      <w:start w:val="1"/>
      <w:numFmt w:val="lowerLetter"/>
      <w:lvlText w:val="%2."/>
      <w:lvlJc w:val="left"/>
      <w:pPr>
        <w:ind w:left="1090" w:hanging="360"/>
      </w:pPr>
    </w:lvl>
    <w:lvl w:ilvl="2" w:tplc="0419001B">
      <w:start w:val="1"/>
      <w:numFmt w:val="lowerRoman"/>
      <w:lvlText w:val="%3."/>
      <w:lvlJc w:val="right"/>
      <w:pPr>
        <w:ind w:left="1810" w:hanging="180"/>
      </w:pPr>
    </w:lvl>
    <w:lvl w:ilvl="3" w:tplc="0419000F">
      <w:start w:val="1"/>
      <w:numFmt w:val="decimal"/>
      <w:lvlText w:val="%4."/>
      <w:lvlJc w:val="left"/>
      <w:pPr>
        <w:ind w:left="2530" w:hanging="360"/>
      </w:pPr>
    </w:lvl>
    <w:lvl w:ilvl="4" w:tplc="04190019">
      <w:start w:val="1"/>
      <w:numFmt w:val="lowerLetter"/>
      <w:lvlText w:val="%5."/>
      <w:lvlJc w:val="left"/>
      <w:pPr>
        <w:ind w:left="3250" w:hanging="360"/>
      </w:pPr>
    </w:lvl>
    <w:lvl w:ilvl="5" w:tplc="0419001B">
      <w:start w:val="1"/>
      <w:numFmt w:val="lowerRoman"/>
      <w:lvlText w:val="%6."/>
      <w:lvlJc w:val="right"/>
      <w:pPr>
        <w:ind w:left="3970" w:hanging="180"/>
      </w:pPr>
    </w:lvl>
    <w:lvl w:ilvl="6" w:tplc="0419000F">
      <w:start w:val="1"/>
      <w:numFmt w:val="decimal"/>
      <w:lvlText w:val="%7."/>
      <w:lvlJc w:val="left"/>
      <w:pPr>
        <w:ind w:left="4690" w:hanging="360"/>
      </w:pPr>
    </w:lvl>
    <w:lvl w:ilvl="7" w:tplc="04190019">
      <w:start w:val="1"/>
      <w:numFmt w:val="lowerLetter"/>
      <w:lvlText w:val="%8."/>
      <w:lvlJc w:val="left"/>
      <w:pPr>
        <w:ind w:left="5410" w:hanging="360"/>
      </w:pPr>
    </w:lvl>
    <w:lvl w:ilvl="8" w:tplc="0419001B">
      <w:start w:val="1"/>
      <w:numFmt w:val="lowerRoman"/>
      <w:lvlText w:val="%9."/>
      <w:lvlJc w:val="right"/>
      <w:pPr>
        <w:ind w:left="6130" w:hanging="180"/>
      </w:pPr>
    </w:lvl>
  </w:abstractNum>
  <w:abstractNum w:abstractNumId="5">
    <w:nsid w:val="6BD87C68"/>
    <w:multiLevelType w:val="hybridMultilevel"/>
    <w:tmpl w:val="0792D7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105243"/>
    <w:multiLevelType w:val="hybridMultilevel"/>
    <w:tmpl w:val="B91264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08"/>
  <w:characterSpacingControl w:val="doNotCompress"/>
  <w:compat/>
  <w:rsids>
    <w:rsidRoot w:val="009C25C3"/>
    <w:rsid w:val="00053DB9"/>
    <w:rsid w:val="001B37F4"/>
    <w:rsid w:val="00235212"/>
    <w:rsid w:val="0027019C"/>
    <w:rsid w:val="004B0BCF"/>
    <w:rsid w:val="00610995"/>
    <w:rsid w:val="00761A78"/>
    <w:rsid w:val="009C25C3"/>
    <w:rsid w:val="00AF274C"/>
    <w:rsid w:val="00C50CD8"/>
    <w:rsid w:val="00D478A8"/>
    <w:rsid w:val="00F23B72"/>
    <w:rsid w:val="00F315AD"/>
    <w:rsid w:val="00F54E70"/>
    <w:rsid w:val="00FA35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B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1B37F4"/>
    <w:pPr>
      <w:suppressAutoHyphens/>
    </w:pPr>
    <w:rPr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1B37F4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List Paragraph"/>
    <w:basedOn w:val="a"/>
    <w:uiPriority w:val="34"/>
    <w:qFormat/>
    <w:rsid w:val="001B37F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B37F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B37F4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rsid w:val="00AF27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053DB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B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1B37F4"/>
    <w:pPr>
      <w:suppressAutoHyphens/>
    </w:pPr>
    <w:rPr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1B37F4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List Paragraph"/>
    <w:basedOn w:val="a"/>
    <w:uiPriority w:val="34"/>
    <w:qFormat/>
    <w:rsid w:val="001B37F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B37F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B37F4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rsid w:val="00AF27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193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1736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Ольга Пыхтина</cp:lastModifiedBy>
  <cp:revision>2</cp:revision>
  <cp:lastPrinted>2024-12-26T06:56:00Z</cp:lastPrinted>
  <dcterms:created xsi:type="dcterms:W3CDTF">2025-01-27T01:24:00Z</dcterms:created>
  <dcterms:modified xsi:type="dcterms:W3CDTF">2025-01-27T01:24:00Z</dcterms:modified>
</cp:coreProperties>
</file>