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12" w:rsidRPr="003D1246" w:rsidRDefault="00575012" w:rsidP="00575012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2626012</wp:posOffset>
            </wp:positionH>
            <wp:positionV relativeFrom="paragraph">
              <wp:posOffset>-549009</wp:posOffset>
            </wp:positionV>
            <wp:extent cx="646942" cy="814111"/>
            <wp:effectExtent l="19050" t="0" r="758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42" cy="81411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5012" w:rsidRPr="003D1246" w:rsidRDefault="007214D1" w:rsidP="0057501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214D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3.15pt;width:199.5pt;height:69.6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575012" w:rsidRDefault="00575012" w:rsidP="0057501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575012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5012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75012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75012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5012" w:rsidRDefault="00575012" w:rsidP="0057501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214D1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3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575012" w:rsidRDefault="00575012" w:rsidP="0057501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 РОССИЯ ФЕДЕРАЦИЯЗЫ</w:t>
                  </w:r>
                </w:p>
                <w:p w:rsidR="00575012" w:rsidRDefault="00575012" w:rsidP="0057501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5012" w:rsidRPr="00862877" w:rsidRDefault="00575012" w:rsidP="0057501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7501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75012" w:rsidRDefault="00575012" w:rsidP="0057501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75012" w:rsidRPr="00862877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5012" w:rsidRDefault="00575012" w:rsidP="0057501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5012" w:rsidRDefault="00575012" w:rsidP="0057501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75012" w:rsidRPr="003D1246" w:rsidRDefault="00575012" w:rsidP="0057501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75012" w:rsidRPr="003D1246" w:rsidRDefault="00575012" w:rsidP="0057501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75012" w:rsidRPr="003D1246" w:rsidRDefault="00575012" w:rsidP="0057501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5012" w:rsidRPr="003D1246" w:rsidRDefault="007214D1" w:rsidP="0057501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14D1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7pt,7.9pt" to="468pt,7.9pt" strokeweight=".26mm">
            <v:stroke joinstyle="miter"/>
          </v:line>
        </w:pict>
      </w:r>
    </w:p>
    <w:p w:rsidR="00575012" w:rsidRPr="001574A6" w:rsidRDefault="001D670C" w:rsidP="00575012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7501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5012" w:rsidRDefault="00575012" w:rsidP="00575012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575012" w:rsidRDefault="00655DDB" w:rsidP="00575012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00584">
        <w:rPr>
          <w:rFonts w:ascii="Times New Roman" w:hAnsi="Times New Roman" w:cs="Times New Roman"/>
          <w:sz w:val="26"/>
          <w:szCs w:val="26"/>
        </w:rPr>
        <w:t xml:space="preserve"> 19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00584">
        <w:rPr>
          <w:rFonts w:ascii="Times New Roman" w:hAnsi="Times New Roman" w:cs="Times New Roman"/>
          <w:sz w:val="26"/>
          <w:szCs w:val="26"/>
        </w:rPr>
        <w:t xml:space="preserve"> февраля </w:t>
      </w:r>
      <w:r>
        <w:rPr>
          <w:rFonts w:ascii="Times New Roman" w:hAnsi="Times New Roman" w:cs="Times New Roman"/>
          <w:sz w:val="26"/>
          <w:szCs w:val="26"/>
        </w:rPr>
        <w:t>2025</w:t>
      </w:r>
      <w:r w:rsidR="00575012">
        <w:rPr>
          <w:rFonts w:ascii="Times New Roman" w:hAnsi="Times New Roman" w:cs="Times New Roman"/>
          <w:sz w:val="26"/>
          <w:szCs w:val="26"/>
        </w:rPr>
        <w:t xml:space="preserve"> г.</w:t>
      </w:r>
      <w:r w:rsidR="00575012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FC54C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00584">
        <w:rPr>
          <w:rFonts w:ascii="Times New Roman" w:hAnsi="Times New Roman" w:cs="Times New Roman"/>
          <w:sz w:val="26"/>
          <w:szCs w:val="26"/>
        </w:rPr>
        <w:t xml:space="preserve">    </w:t>
      </w:r>
      <w:r w:rsidR="00FC54C7">
        <w:rPr>
          <w:rFonts w:ascii="Times New Roman" w:hAnsi="Times New Roman" w:cs="Times New Roman"/>
          <w:sz w:val="26"/>
          <w:szCs w:val="26"/>
        </w:rPr>
        <w:t xml:space="preserve">       </w:t>
      </w:r>
      <w:r w:rsidR="00575012">
        <w:rPr>
          <w:rFonts w:ascii="Times New Roman" w:hAnsi="Times New Roman" w:cs="Times New Roman"/>
          <w:sz w:val="26"/>
          <w:szCs w:val="26"/>
        </w:rPr>
        <w:t xml:space="preserve">  № </w:t>
      </w:r>
      <w:r w:rsidR="00E00584">
        <w:rPr>
          <w:rFonts w:ascii="Times New Roman" w:hAnsi="Times New Roman" w:cs="Times New Roman"/>
          <w:sz w:val="26"/>
          <w:szCs w:val="26"/>
        </w:rPr>
        <w:t>68</w:t>
      </w:r>
      <w:r w:rsidR="00575012">
        <w:rPr>
          <w:rFonts w:ascii="Times New Roman" w:hAnsi="Times New Roman" w:cs="Times New Roman"/>
          <w:sz w:val="26"/>
          <w:szCs w:val="26"/>
        </w:rPr>
        <w:t>-п.</w:t>
      </w:r>
    </w:p>
    <w:p w:rsidR="00575012" w:rsidRDefault="00575012" w:rsidP="00575012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575012" w:rsidRDefault="00655DDB" w:rsidP="00575012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  <w:r w:rsidR="007E5353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55DDB" w:rsidRDefault="007E5353" w:rsidP="007E5353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Сорска </w:t>
      </w:r>
      <w:r w:rsidR="00655DDB">
        <w:rPr>
          <w:rFonts w:ascii="Times New Roman" w:hAnsi="Times New Roman" w:cs="Times New Roman"/>
          <w:sz w:val="26"/>
          <w:szCs w:val="26"/>
        </w:rPr>
        <w:t>от 10.06.2020 г. № 182-п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5DDB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EA6021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EA6021">
        <w:rPr>
          <w:rFonts w:ascii="Times New Roman" w:hAnsi="Times New Roman" w:cs="Times New Roman"/>
          <w:sz w:val="26"/>
          <w:szCs w:val="26"/>
        </w:rPr>
        <w:t xml:space="preserve"> Сорском муниципальном </w:t>
      </w:r>
    </w:p>
    <w:p w:rsidR="00575012" w:rsidRDefault="00EA6021" w:rsidP="00655DDB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звене</w:t>
      </w:r>
      <w:proofErr w:type="gramEnd"/>
      <w:r w:rsidR="00655DDB">
        <w:rPr>
          <w:rFonts w:ascii="Times New Roman" w:hAnsi="Times New Roman" w:cs="Times New Roman"/>
          <w:sz w:val="26"/>
          <w:szCs w:val="26"/>
        </w:rPr>
        <w:t xml:space="preserve"> </w:t>
      </w:r>
      <w:r w:rsidR="00575012">
        <w:rPr>
          <w:rFonts w:ascii="Times New Roman" w:hAnsi="Times New Roman" w:cs="Times New Roman"/>
          <w:sz w:val="26"/>
          <w:szCs w:val="26"/>
        </w:rPr>
        <w:t>территориальной подсистемы предупреждения и</w:t>
      </w:r>
    </w:p>
    <w:p w:rsidR="00575012" w:rsidRPr="009B1542" w:rsidRDefault="00575012" w:rsidP="00575012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ликвидации чрезвычайных ситуаций Республики Хакасия</w:t>
      </w:r>
      <w:r w:rsidR="00655DDB">
        <w:rPr>
          <w:rFonts w:ascii="Times New Roman" w:hAnsi="Times New Roman" w:cs="Times New Roman"/>
          <w:sz w:val="26"/>
          <w:szCs w:val="26"/>
        </w:rPr>
        <w:t>»</w:t>
      </w: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Default="006B2421" w:rsidP="00FA7A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5012">
        <w:rPr>
          <w:rFonts w:ascii="Times New Roman" w:hAnsi="Times New Roman" w:cs="Times New Roman"/>
          <w:sz w:val="26"/>
          <w:szCs w:val="26"/>
        </w:rPr>
        <w:t xml:space="preserve">Во исполнение Федерального </w:t>
      </w:r>
      <w:hyperlink r:id="rId6" w:history="1">
        <w:r w:rsidRPr="006529F7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6529F7">
        <w:rPr>
          <w:rFonts w:ascii="Times New Roman" w:hAnsi="Times New Roman" w:cs="Times New Roman"/>
          <w:sz w:val="26"/>
          <w:szCs w:val="26"/>
        </w:rPr>
        <w:t xml:space="preserve"> </w:t>
      </w:r>
      <w:r w:rsidRPr="00575012">
        <w:rPr>
          <w:rFonts w:ascii="Times New Roman" w:hAnsi="Times New Roman" w:cs="Times New Roman"/>
          <w:sz w:val="26"/>
          <w:szCs w:val="26"/>
        </w:rPr>
        <w:t xml:space="preserve">от 21.12.1994 N 68 (с изменениями) "О защите населения и территории от чрезвычайных ситуаций природного и техногенного характера", </w:t>
      </w:r>
      <w:hyperlink r:id="rId7" w:history="1">
        <w:r w:rsidRPr="006529F7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6529F7">
        <w:rPr>
          <w:rFonts w:ascii="Times New Roman" w:hAnsi="Times New Roman" w:cs="Times New Roman"/>
          <w:sz w:val="26"/>
          <w:szCs w:val="26"/>
        </w:rPr>
        <w:t xml:space="preserve"> </w:t>
      </w:r>
      <w:r w:rsidRPr="00575012">
        <w:rPr>
          <w:rFonts w:ascii="Times New Roman" w:hAnsi="Times New Roman" w:cs="Times New Roman"/>
          <w:sz w:val="26"/>
          <w:szCs w:val="26"/>
        </w:rPr>
        <w:t>Правительства Росс</w:t>
      </w:r>
      <w:r w:rsidR="00194003">
        <w:rPr>
          <w:rFonts w:ascii="Times New Roman" w:hAnsi="Times New Roman" w:cs="Times New Roman"/>
          <w:sz w:val="26"/>
          <w:szCs w:val="26"/>
        </w:rPr>
        <w:t>ийской Федерации от 30.12.2003 №</w:t>
      </w:r>
      <w:r w:rsidRPr="00575012">
        <w:rPr>
          <w:rFonts w:ascii="Times New Roman" w:hAnsi="Times New Roman" w:cs="Times New Roman"/>
          <w:sz w:val="26"/>
          <w:szCs w:val="26"/>
        </w:rPr>
        <w:t xml:space="preserve"> 794 "О единой государственной системе предупреждения и ликвидации чрезвычайных ситуаций", руководствуясь </w:t>
      </w:r>
      <w:hyperlink r:id="rId8" w:history="1">
        <w:r w:rsidRPr="006529F7">
          <w:rPr>
            <w:rFonts w:ascii="Times New Roman" w:hAnsi="Times New Roman" w:cs="Times New Roman"/>
            <w:sz w:val="26"/>
            <w:szCs w:val="26"/>
          </w:rPr>
          <w:t>ст. 27</w:t>
        </w:r>
      </w:hyperlink>
      <w:r w:rsidRPr="00575012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655DDB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75012">
        <w:rPr>
          <w:rFonts w:ascii="Times New Roman" w:hAnsi="Times New Roman" w:cs="Times New Roman"/>
          <w:sz w:val="26"/>
          <w:szCs w:val="26"/>
        </w:rPr>
        <w:t>город</w:t>
      </w:r>
      <w:r w:rsidR="00655DDB">
        <w:rPr>
          <w:rFonts w:ascii="Times New Roman" w:hAnsi="Times New Roman" w:cs="Times New Roman"/>
          <w:sz w:val="26"/>
          <w:szCs w:val="26"/>
        </w:rPr>
        <w:t>а</w:t>
      </w:r>
      <w:r w:rsidR="00575012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55DDB">
        <w:rPr>
          <w:rFonts w:ascii="Times New Roman" w:hAnsi="Times New Roman" w:cs="Times New Roman"/>
          <w:sz w:val="26"/>
          <w:szCs w:val="26"/>
        </w:rPr>
        <w:t>а</w:t>
      </w:r>
      <w:r w:rsidR="000F1C07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575012">
        <w:rPr>
          <w:rFonts w:ascii="Times New Roman" w:hAnsi="Times New Roman" w:cs="Times New Roman"/>
          <w:sz w:val="26"/>
          <w:szCs w:val="26"/>
        </w:rPr>
        <w:t>, администрация города Сорска,</w:t>
      </w:r>
      <w:proofErr w:type="gramEnd"/>
    </w:p>
    <w:p w:rsidR="006B2421" w:rsidRDefault="00575012" w:rsidP="00FA7A3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B4420" w:rsidRPr="00575012" w:rsidRDefault="008B4420" w:rsidP="00FA7A3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1. Внести изменения в постановление администрации города Сорска от 10.06.2020 г. № 182-п «</w:t>
      </w: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Сорском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муниципальном звене территориальной подсистемы предупреждения и ликвидации чрезвычайных ситуаций Республики Хакасия.</w:t>
      </w:r>
    </w:p>
    <w:p w:rsidR="00E5269C" w:rsidRDefault="00194003" w:rsidP="0019400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4420">
        <w:rPr>
          <w:rFonts w:ascii="Times New Roman" w:hAnsi="Times New Roman" w:cs="Times New Roman"/>
          <w:sz w:val="26"/>
          <w:szCs w:val="26"/>
        </w:rPr>
        <w:t>2</w:t>
      </w:r>
      <w:r w:rsidR="00FA7A3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Пункт 3  Перечень сил и средств Сорского муниципального звена территориальной подсистемы предупреждения и ликвидации чрезвычайных ситуаций Республики Хакасия изложить в новой редакции (приложение 2).</w:t>
      </w:r>
    </w:p>
    <w:p w:rsidR="008B4420" w:rsidRPr="00575012" w:rsidRDefault="008B4420" w:rsidP="008B442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3.  </w:t>
      </w:r>
      <w:r w:rsidRPr="00575012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"Сорский вестник</w:t>
      </w:r>
      <w:r w:rsidRPr="00575012">
        <w:rPr>
          <w:rFonts w:ascii="Times New Roman" w:hAnsi="Times New Roman" w:cs="Times New Roman"/>
          <w:sz w:val="26"/>
          <w:szCs w:val="26"/>
        </w:rPr>
        <w:t xml:space="preserve">" и разместить на </w:t>
      </w:r>
      <w:r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Pr="00575012">
        <w:rPr>
          <w:rFonts w:ascii="Times New Roman" w:hAnsi="Times New Roman" w:cs="Times New Roman"/>
          <w:sz w:val="26"/>
          <w:szCs w:val="26"/>
        </w:rPr>
        <w:t>сайте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Pr="00575012">
        <w:rPr>
          <w:rFonts w:ascii="Times New Roman" w:hAnsi="Times New Roman" w:cs="Times New Roman"/>
          <w:sz w:val="26"/>
          <w:szCs w:val="26"/>
        </w:rPr>
        <w:t>.</w:t>
      </w:r>
    </w:p>
    <w:p w:rsidR="006B2421" w:rsidRPr="00575012" w:rsidRDefault="00194003" w:rsidP="00E52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B4420">
        <w:rPr>
          <w:rFonts w:ascii="Times New Roman" w:hAnsi="Times New Roman" w:cs="Times New Roman"/>
          <w:sz w:val="26"/>
          <w:szCs w:val="26"/>
        </w:rPr>
        <w:t>4</w:t>
      </w:r>
      <w:r w:rsidR="00E5269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B2421" w:rsidRPr="00575012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="00E5269C">
        <w:rPr>
          <w:rFonts w:ascii="Times New Roman" w:hAnsi="Times New Roman" w:cs="Times New Roman"/>
          <w:sz w:val="26"/>
          <w:szCs w:val="26"/>
        </w:rPr>
        <w:t>информационном бюллетене "Сорский вес</w:t>
      </w:r>
      <w:r w:rsidR="001D670C">
        <w:rPr>
          <w:rFonts w:ascii="Times New Roman" w:hAnsi="Times New Roman" w:cs="Times New Roman"/>
          <w:sz w:val="26"/>
          <w:szCs w:val="26"/>
        </w:rPr>
        <w:t>т</w:t>
      </w:r>
      <w:r w:rsidR="00E5269C">
        <w:rPr>
          <w:rFonts w:ascii="Times New Roman" w:hAnsi="Times New Roman" w:cs="Times New Roman"/>
          <w:sz w:val="26"/>
          <w:szCs w:val="26"/>
        </w:rPr>
        <w:t>ник</w:t>
      </w:r>
      <w:r w:rsidR="006B2421" w:rsidRPr="00575012">
        <w:rPr>
          <w:rFonts w:ascii="Times New Roman" w:hAnsi="Times New Roman" w:cs="Times New Roman"/>
          <w:sz w:val="26"/>
          <w:szCs w:val="26"/>
        </w:rPr>
        <w:t>" и разместить на сайте администрации</w:t>
      </w:r>
      <w:r w:rsidR="00E5269C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6B2421" w:rsidRPr="00575012">
        <w:rPr>
          <w:rFonts w:ascii="Times New Roman" w:hAnsi="Times New Roman" w:cs="Times New Roman"/>
          <w:sz w:val="26"/>
          <w:szCs w:val="26"/>
        </w:rPr>
        <w:t>.</w:t>
      </w: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Default="00E52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E5269C" w:rsidRPr="00575012" w:rsidRDefault="00E52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Глава города Сорска                                                              </w:t>
      </w:r>
      <w:r w:rsidR="001D670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194003">
        <w:rPr>
          <w:rFonts w:ascii="Times New Roman" w:hAnsi="Times New Roman" w:cs="Times New Roman"/>
          <w:sz w:val="26"/>
          <w:szCs w:val="26"/>
        </w:rPr>
        <w:t>М.С. Гурай</w:t>
      </w: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269C" w:rsidRDefault="00E5269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2421" w:rsidRPr="00575012" w:rsidRDefault="006B242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00584" w:rsidRDefault="00E00584">
      <w:pPr>
        <w:suppressAutoHyphens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00584" w:rsidRDefault="00E00584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E00584" w:rsidSect="00E728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0584" w:rsidRDefault="00E00584" w:rsidP="00E00584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E00584" w:rsidRDefault="00E00584" w:rsidP="00E0058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E00584" w:rsidRDefault="00E00584" w:rsidP="00E0058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E00584" w:rsidRDefault="00E00584" w:rsidP="00E0058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« 19 » февраля 2025 г.</w:t>
      </w:r>
      <w:r>
        <w:rPr>
          <w:rFonts w:ascii="Times New Roman" w:hAnsi="Times New Roman" w:cs="Times New Roman"/>
          <w:sz w:val="26"/>
          <w:szCs w:val="26"/>
        </w:rPr>
        <w:t xml:space="preserve"> № 68-п</w:t>
      </w:r>
    </w:p>
    <w:p w:rsidR="00E00584" w:rsidRDefault="00E00584" w:rsidP="00E0058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00584" w:rsidRDefault="00E00584" w:rsidP="00E005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0584" w:rsidRDefault="00E00584" w:rsidP="00E005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52"/>
      <w:bookmarkEnd w:id="0"/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E00584" w:rsidRDefault="00E00584" w:rsidP="00E005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СИЛ И СРЕДСТВ СОРСКОГО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E00584" w:rsidRDefault="00E00584" w:rsidP="00E005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ЗВЕНА ТЕРРИТОРИАЛЬНОЙ ПОДСИСТЕМЫ ПРЕДУПРЕЖДЕНИЯ И ЛИКВИДАЦИИ ЧРЕЗВЫЧАЙНЫХ СИТУАЦИЙ РЕСПУБЛИКИ ХАКАСИЯ (ТП РСЧС), ПРИВЛЕКАЕМЫХ</w:t>
      </w:r>
    </w:p>
    <w:p w:rsidR="00E00584" w:rsidRDefault="00E00584" w:rsidP="00E005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ПРЕДУПРЕЖДЕНИЯ И ЛИКВИДАЦИИ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АВАРИЙНЫХ</w:t>
      </w:r>
      <w:proofErr w:type="gramEnd"/>
    </w:p>
    <w:p w:rsidR="00E00584" w:rsidRDefault="00E00584" w:rsidP="00E0058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СИТУАЦИЙ В МО г. СОРСК</w:t>
      </w:r>
    </w:p>
    <w:p w:rsidR="00E00584" w:rsidRDefault="00E00584" w:rsidP="00E005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413"/>
        <w:gridCol w:w="1806"/>
        <w:gridCol w:w="1957"/>
        <w:gridCol w:w="514"/>
        <w:gridCol w:w="992"/>
        <w:gridCol w:w="709"/>
        <w:gridCol w:w="567"/>
        <w:gridCol w:w="567"/>
        <w:gridCol w:w="708"/>
        <w:gridCol w:w="993"/>
        <w:gridCol w:w="735"/>
        <w:gridCol w:w="1486"/>
        <w:gridCol w:w="1165"/>
        <w:gridCol w:w="866"/>
      </w:tblGrid>
      <w:tr w:rsidR="00E00584" w:rsidRPr="002B1F8F" w:rsidTr="002E66F8">
        <w:trPr>
          <w:cantSplit/>
          <w:trHeight w:val="62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Наименование формирований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Место дислокации (адрес)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a6"/>
              <w:rPr>
                <w:rFonts w:ascii="Times New Roman" w:hAnsi="Times New Roman" w:cs="Times New Roman"/>
                <w:szCs w:val="24"/>
              </w:rPr>
            </w:pPr>
            <w:r w:rsidRPr="002B1F8F">
              <w:rPr>
                <w:rFonts w:ascii="Times New Roman" w:hAnsi="Times New Roman" w:cs="Times New Roman"/>
                <w:szCs w:val="24"/>
              </w:rPr>
              <w:t>Принадлежность (организация и ведомство)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Состав сил и средств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(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марка, количество)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руководителя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КЧС 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№ телефона вид связи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584" w:rsidRPr="002B1F8F" w:rsidTr="002E66F8">
        <w:trPr>
          <w:cantSplit/>
          <w:trHeight w:val="32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584" w:rsidRPr="002B1F8F" w:rsidTr="002E66F8">
        <w:trPr>
          <w:cantSplit/>
          <w:trHeight w:val="138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pStyle w:val="2"/>
              <w:jc w:val="left"/>
              <w:rPr>
                <w:szCs w:val="24"/>
              </w:rPr>
            </w:pPr>
            <w:r w:rsidRPr="002B1F8F">
              <w:rPr>
                <w:szCs w:val="24"/>
              </w:rPr>
              <w:t xml:space="preserve"> Л/С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трактора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бульдозера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экскаваторы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компрессоры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Спец. оборудование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Плавсредствам</w:t>
            </w:r>
            <w:proofErr w:type="spellEnd"/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584" w:rsidRPr="002B1F8F" w:rsidTr="002E66F8">
        <w:trPr>
          <w:cantSplit/>
          <w:trHeight w:val="1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Оперативная группа КЧС и ПБ МО г. Сорск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Г. Сорск, ул. Кирова 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. Сорска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Глава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орода Сорска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8(39033)24-355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+20</w:t>
            </w:r>
          </w:p>
        </w:tc>
      </w:tr>
      <w:tr w:rsidR="00E00584" w:rsidRPr="002B1F8F" w:rsidTr="002E66F8">
        <w:trPr>
          <w:cantSplit/>
          <w:trHeight w:val="13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пожаротушения</w:t>
            </w:r>
            <w:r>
              <w:rPr>
                <w:sz w:val="24"/>
                <w:szCs w:val="24"/>
              </w:rPr>
              <w:t xml:space="preserve"> земель не входящих в  лесной</w:t>
            </w:r>
            <w:r w:rsidRPr="002B1F8F">
              <w:rPr>
                <w:sz w:val="24"/>
                <w:szCs w:val="24"/>
              </w:rPr>
              <w:t xml:space="preserve"> фонд</w:t>
            </w:r>
          </w:p>
          <w:p w:rsidR="00E00584" w:rsidRPr="00305AA3" w:rsidRDefault="00E00584" w:rsidP="002E66F8">
            <w:pPr>
              <w:rPr>
                <w:rFonts w:ascii="Times New Roman" w:hAnsi="Times New Roman" w:cs="Times New Roman"/>
                <w:lang w:eastAsia="ru-RU"/>
              </w:rPr>
            </w:pPr>
            <w:r w:rsidRPr="00305AA3">
              <w:rPr>
                <w:rFonts w:ascii="Times New Roman" w:hAnsi="Times New Roman" w:cs="Times New Roman"/>
                <w:lang w:eastAsia="ru-RU"/>
              </w:rPr>
              <w:t>(по соглашению)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Усть-бюр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Устьбирьлессервис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УАЗ-1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Т170-1 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АЦ-40-3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87B">
              <w:rPr>
                <w:rFonts w:ascii="Times New Roman" w:hAnsi="Times New Roman" w:cs="Times New Roman"/>
                <w:sz w:val="24"/>
                <w:szCs w:val="24"/>
              </w:rPr>
              <w:t>Метелкин</w:t>
            </w:r>
            <w:proofErr w:type="spellEnd"/>
            <w:r w:rsidRPr="00FC687B">
              <w:rPr>
                <w:rFonts w:ascii="Times New Roman" w:hAnsi="Times New Roman" w:cs="Times New Roman"/>
                <w:sz w:val="24"/>
                <w:szCs w:val="24"/>
              </w:rPr>
              <w:t xml:space="preserve"> М.А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8(913)0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575012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+30</w:t>
            </w:r>
          </w:p>
        </w:tc>
      </w:tr>
      <w:tr w:rsidR="00E00584" w:rsidRPr="002B1F8F" w:rsidTr="002E66F8">
        <w:trPr>
          <w:cantSplit/>
          <w:trHeight w:val="28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 звено по ремонту  котельного оборудования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Г.Сорск, ул. Геологов 2.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дом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Т2530 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Машина водовозка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Т170-1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ЭО 3323 – 1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 В.А</w:t>
            </w:r>
          </w:p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. 8(39033)-24-310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 + 3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0 мин.</w:t>
            </w:r>
          </w:p>
        </w:tc>
      </w:tr>
      <w:tr w:rsidR="00E00584" w:rsidRPr="002B1F8F" w:rsidTr="002E66F8">
        <w:trPr>
          <w:cantSplit/>
          <w:trHeight w:val="18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Аварийно-техническое звено по сетям </w:t>
            </w:r>
            <w:proofErr w:type="spellStart"/>
            <w:proofErr w:type="gram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тепло-водоснабжения</w:t>
            </w:r>
            <w:proofErr w:type="spellEnd"/>
            <w:proofErr w:type="gram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и водоотведения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Г.Сорск, ул. Геологов 2.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дом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5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322132-1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КО-520-1ед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ELAZ-RI 888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 В.А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. 8(39033) 24-310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 + 3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0 мин</w:t>
            </w:r>
          </w:p>
        </w:tc>
      </w:tr>
      <w:tr w:rsidR="00E00584" w:rsidRPr="002B1F8F" w:rsidTr="002E66F8">
        <w:trPr>
          <w:cantSplit/>
          <w:trHeight w:val="19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Аварийн</w:t>
            </w:r>
            <w:proofErr w:type="gramStart"/>
            <w:r w:rsidRPr="002B1F8F">
              <w:rPr>
                <w:sz w:val="24"/>
                <w:szCs w:val="24"/>
              </w:rPr>
              <w:t>о-</w:t>
            </w:r>
            <w:proofErr w:type="gramEnd"/>
            <w:r w:rsidRPr="002B1F8F">
              <w:rPr>
                <w:sz w:val="24"/>
                <w:szCs w:val="24"/>
              </w:rPr>
              <w:t xml:space="preserve"> техническое звено по ремонту электросетей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. Сорск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/с 110/6кв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«Дзержинского -2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Участок РЭС – 2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компания Сибири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5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УАЗ 39094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БЦР   ГАЗ 33086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Автогидроподъемник </w:t>
            </w:r>
            <w:proofErr w:type="gram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- 18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участка РЭС – 2 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Мозгунов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8390332-20-44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Ч+60 мин.</w:t>
            </w:r>
          </w:p>
        </w:tc>
      </w:tr>
      <w:tr w:rsidR="00E00584" w:rsidRPr="002B1F8F" w:rsidTr="002E66F8">
        <w:trPr>
          <w:cantSplit/>
          <w:trHeight w:val="19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пожаротушения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 w:rsidRPr="002B1F8F">
              <w:rPr>
                <w:szCs w:val="24"/>
              </w:rPr>
              <w:t>Геологов,2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ГУ РХ ОПС </w:t>
            </w:r>
            <w:r w:rsidRPr="008A73D8">
              <w:rPr>
                <w:rFonts w:ascii="Times New Roman" w:hAnsi="Times New Roman" w:cs="Times New Roman"/>
                <w:sz w:val="24"/>
                <w:szCs w:val="24"/>
              </w:rPr>
              <w:t>№10 ПЧ 103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АЦ-40- 3ед.</w:t>
            </w:r>
          </w:p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АЦЛ –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ПЧ-102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8 390 33 22 195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(22 177)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Ч+5 мин.</w:t>
            </w:r>
          </w:p>
        </w:tc>
      </w:tr>
      <w:tr w:rsidR="00E00584" w:rsidRPr="002B1F8F" w:rsidTr="002E66F8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 xml:space="preserve">Звено скорой медицинской помощи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 w:rsidRPr="002B1F8F">
              <w:rPr>
                <w:szCs w:val="24"/>
              </w:rPr>
              <w:t>Больничный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 w:rsidRPr="002B1F8F">
              <w:rPr>
                <w:szCs w:val="24"/>
              </w:rPr>
              <w:t>городок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ГБУЗ РХ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Сорская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одская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больница»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6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3969- 1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Гл. врач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Яркин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8-(39033)-24-521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+20 мин</w:t>
            </w:r>
          </w:p>
        </w:tc>
      </w:tr>
      <w:tr w:rsidR="00E00584" w:rsidRPr="002B1F8F" w:rsidTr="002E66F8">
        <w:trPr>
          <w:cantSplit/>
          <w:trHeight w:val="2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охраны общественного порядка и регулирования дорожного движения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 w:rsidRPr="002B1F8F">
              <w:rPr>
                <w:szCs w:val="24"/>
              </w:rPr>
              <w:t>г</w:t>
            </w:r>
            <w:proofErr w:type="gramStart"/>
            <w:r w:rsidRPr="002B1F8F">
              <w:rPr>
                <w:szCs w:val="24"/>
              </w:rPr>
              <w:t>.С</w:t>
            </w:r>
            <w:proofErr w:type="gramEnd"/>
            <w:r w:rsidRPr="002B1F8F">
              <w:rPr>
                <w:szCs w:val="24"/>
              </w:rPr>
              <w:t>орск, ул. Пионерская 18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городу Сорску, </w:t>
            </w:r>
          </w:p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Филиал ФГКУ «ОВО ВНГ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Сорку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                   6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ВАЗ –</w:t>
            </w:r>
          </w:p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                 2 ед.</w:t>
            </w:r>
          </w:p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E00584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Д.Б</w:t>
            </w:r>
          </w:p>
          <w:p w:rsidR="00E00584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Default="00E00584" w:rsidP="002E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Пилипенко Александр</w:t>
            </w:r>
          </w:p>
          <w:p w:rsidR="00E00584" w:rsidRPr="002B1F8F" w:rsidRDefault="00E00584" w:rsidP="002E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Тел 8 (39033) 24-302;</w:t>
            </w:r>
          </w:p>
          <w:p w:rsidR="00E00584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8(39033)24-622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Ч+10 мин</w:t>
            </w:r>
          </w:p>
        </w:tc>
      </w:tr>
      <w:tr w:rsidR="00E00584" w:rsidRPr="002B1F8F" w:rsidTr="002E66F8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Сводное звено механизации работ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proofErr w:type="spellStart"/>
            <w:r w:rsidRPr="002B1F8F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Сорский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ГОК»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УАЗ-1 ед., БЕЛАЗ- 2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ПАЗ – 1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З-98-1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AE1EC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Lin Gond-1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00584" w:rsidRPr="00AE1EC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Упр. директор </w:t>
            </w:r>
          </w:p>
          <w:p w:rsidR="00E00584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E00584" w:rsidRPr="002B1F8F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+ 60 мин</w:t>
            </w:r>
          </w:p>
        </w:tc>
      </w:tr>
      <w:tr w:rsidR="00E00584" w:rsidRPr="002B1F8F" w:rsidTr="002E66F8">
        <w:trPr>
          <w:cantSplit/>
          <w:trHeight w:val="11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пожаротушения ХРО ООО ВДПО ПО № 1 пр</w:t>
            </w:r>
            <w:proofErr w:type="gramStart"/>
            <w:r w:rsidRPr="002B1F8F">
              <w:rPr>
                <w:sz w:val="24"/>
                <w:szCs w:val="24"/>
              </w:rPr>
              <w:t>и ООО</w:t>
            </w:r>
            <w:proofErr w:type="gramEnd"/>
            <w:r w:rsidRPr="002B1F8F">
              <w:rPr>
                <w:sz w:val="24"/>
                <w:szCs w:val="24"/>
              </w:rPr>
              <w:t xml:space="preserve"> «</w:t>
            </w:r>
            <w:proofErr w:type="spellStart"/>
            <w:r w:rsidRPr="002B1F8F">
              <w:rPr>
                <w:sz w:val="24"/>
                <w:szCs w:val="24"/>
              </w:rPr>
              <w:t>Сорский</w:t>
            </w:r>
            <w:proofErr w:type="spellEnd"/>
            <w:r w:rsidRPr="002B1F8F">
              <w:rPr>
                <w:sz w:val="24"/>
                <w:szCs w:val="24"/>
              </w:rPr>
              <w:t xml:space="preserve"> ГОК»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proofErr w:type="spellStart"/>
            <w:r w:rsidRPr="002B1F8F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Сорский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ГОК»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17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АЦ-40 – 2 ед.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8 983260 7040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+ 30 мин.</w:t>
            </w:r>
          </w:p>
        </w:tc>
      </w:tr>
      <w:tr w:rsidR="00E00584" w:rsidRPr="002B1F8F" w:rsidTr="002E66F8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 xml:space="preserve">Звено по перевозке грузов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proofErr w:type="spellStart"/>
            <w:r w:rsidRPr="002B1F8F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Сорский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ГОК»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УАЗ-1 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БЕЛАЗ- 2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Т-35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– 1 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Грейдер</w:t>
            </w:r>
          </w:p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ДЗ-1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Упр. Директор</w:t>
            </w:r>
          </w:p>
          <w:p w:rsidR="00E00584" w:rsidRPr="002B1F8F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(39033)</w:t>
            </w:r>
          </w:p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+ 60 мин</w:t>
            </w:r>
          </w:p>
        </w:tc>
      </w:tr>
      <w:tr w:rsidR="00E00584" w:rsidRPr="002B1F8F" w:rsidTr="002E66F8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по перевозке людей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</w:t>
            </w:r>
          </w:p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proofErr w:type="spellStart"/>
            <w:r w:rsidRPr="002B1F8F">
              <w:rPr>
                <w:szCs w:val="24"/>
              </w:rPr>
              <w:t>промплощадка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Сорский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ГОК»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автобус ПАЗ – 1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Упр. Директор</w:t>
            </w:r>
          </w:p>
          <w:p w:rsidR="00E00584" w:rsidRPr="002B1F8F" w:rsidRDefault="00E00584" w:rsidP="002E6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(39033)</w:t>
            </w:r>
          </w:p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+ 60 мин</w:t>
            </w:r>
          </w:p>
        </w:tc>
      </w:tr>
      <w:tr w:rsidR="00E00584" w:rsidRPr="002B1F8F" w:rsidTr="002E66F8">
        <w:trPr>
          <w:cantSplit/>
          <w:trHeight w:val="11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 xml:space="preserve">Звено связи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2B1F8F">
              <w:rPr>
                <w:szCs w:val="24"/>
              </w:rPr>
              <w:t>. Сорск, ул. Кирова 4-а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» ЛТЦ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ВАЗ 21043 – 1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Соловьева Н.А.</w:t>
            </w: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8(39033)24-055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+ 30 мин.</w:t>
            </w:r>
          </w:p>
        </w:tc>
      </w:tr>
      <w:tr w:rsidR="00E00584" w:rsidRPr="002B1F8F" w:rsidTr="002E66F8">
        <w:trPr>
          <w:cantSplit/>
          <w:trHeight w:val="10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pStyle w:val="3"/>
              <w:rPr>
                <w:sz w:val="24"/>
                <w:szCs w:val="24"/>
              </w:rPr>
            </w:pPr>
            <w:r w:rsidRPr="002B1F8F">
              <w:rPr>
                <w:sz w:val="24"/>
                <w:szCs w:val="24"/>
              </w:rPr>
              <w:t>Звено обеспечения питания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pStyle w:val="21"/>
              <w:rPr>
                <w:szCs w:val="24"/>
              </w:rPr>
            </w:pPr>
            <w:r w:rsidRPr="002B1F8F">
              <w:rPr>
                <w:szCs w:val="24"/>
              </w:rPr>
              <w:t>Г. Сорск</w:t>
            </w:r>
          </w:p>
          <w:p w:rsidR="00E00584" w:rsidRPr="002B1F8F" w:rsidRDefault="00E00584" w:rsidP="002E66F8">
            <w:pPr>
              <w:pStyle w:val="21"/>
              <w:rPr>
                <w:szCs w:val="24"/>
              </w:rPr>
            </w:pPr>
            <w:r>
              <w:rPr>
                <w:szCs w:val="24"/>
              </w:rPr>
              <w:t>Геологов 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Авдеев А.А.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00584" w:rsidRPr="002B1F8F" w:rsidRDefault="00E00584" w:rsidP="002E66F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 А.А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8 9235865891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584" w:rsidRPr="002B1F8F" w:rsidRDefault="00E00584" w:rsidP="002E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F8F">
              <w:rPr>
                <w:rFonts w:ascii="Times New Roman" w:hAnsi="Times New Roman" w:cs="Times New Roman"/>
                <w:sz w:val="24"/>
                <w:szCs w:val="24"/>
              </w:rPr>
              <w:t>Ч + 60 мин.</w:t>
            </w:r>
          </w:p>
        </w:tc>
      </w:tr>
    </w:tbl>
    <w:p w:rsidR="00E00584" w:rsidRDefault="00E00584" w:rsidP="00E00584">
      <w:pPr>
        <w:suppressAutoHyphens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0584" w:rsidRDefault="00E00584" w:rsidP="00E00584">
      <w:pPr>
        <w:suppressAutoHyphens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0584" w:rsidRPr="002B1F8F" w:rsidRDefault="00E00584" w:rsidP="00E00584">
      <w:pPr>
        <w:suppressAutoHyphens w:val="0"/>
        <w:spacing w:after="0"/>
        <w:rPr>
          <w:rFonts w:ascii="Times New Roman" w:hAnsi="Times New Roman" w:cs="Times New Roman"/>
          <w:sz w:val="24"/>
          <w:szCs w:val="24"/>
        </w:rPr>
        <w:sectPr w:rsidR="00E00584" w:rsidRPr="002B1F8F" w:rsidSect="00E00584">
          <w:type w:val="continuous"/>
          <w:pgSz w:w="16838" w:h="11906" w:orient="landscape"/>
          <w:pgMar w:top="568" w:right="1134" w:bottom="850" w:left="1134" w:header="708" w:footer="708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главы города Сорска                                                                                                                                             Д.Ю.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Ерахтин</w:t>
      </w:r>
      <w:proofErr w:type="spellEnd"/>
    </w:p>
    <w:p w:rsidR="00E00584" w:rsidRPr="002B1F8F" w:rsidRDefault="00E00584" w:rsidP="00E005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0584" w:rsidRDefault="00E00584" w:rsidP="00E005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00584" w:rsidRDefault="00E00584" w:rsidP="00E00584"/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A098E" w:rsidRDefault="008A098E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2874" w:rsidRDefault="00E72874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72874" w:rsidRDefault="00E72874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E72874" w:rsidSect="00E00584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2421"/>
    <w:rsid w:val="000D6088"/>
    <w:rsid w:val="000F1C07"/>
    <w:rsid w:val="00134A96"/>
    <w:rsid w:val="00194003"/>
    <w:rsid w:val="001D670C"/>
    <w:rsid w:val="003736ED"/>
    <w:rsid w:val="00506CEC"/>
    <w:rsid w:val="00575012"/>
    <w:rsid w:val="00607055"/>
    <w:rsid w:val="006529F7"/>
    <w:rsid w:val="00655DDB"/>
    <w:rsid w:val="00662288"/>
    <w:rsid w:val="00693C50"/>
    <w:rsid w:val="00693DE0"/>
    <w:rsid w:val="006B2421"/>
    <w:rsid w:val="007214D1"/>
    <w:rsid w:val="007220A4"/>
    <w:rsid w:val="007B4F7A"/>
    <w:rsid w:val="007E5353"/>
    <w:rsid w:val="008A098E"/>
    <w:rsid w:val="008B4420"/>
    <w:rsid w:val="008B72D9"/>
    <w:rsid w:val="009E262D"/>
    <w:rsid w:val="00A303FA"/>
    <w:rsid w:val="00AB0076"/>
    <w:rsid w:val="00AB0265"/>
    <w:rsid w:val="00AE14DC"/>
    <w:rsid w:val="00BA74AD"/>
    <w:rsid w:val="00E00584"/>
    <w:rsid w:val="00E5269C"/>
    <w:rsid w:val="00E72874"/>
    <w:rsid w:val="00EA6021"/>
    <w:rsid w:val="00FA7A33"/>
    <w:rsid w:val="00FC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12"/>
    <w:pPr>
      <w:suppressAutoHyphens/>
    </w:pPr>
    <w:rPr>
      <w:rFonts w:ascii="Calibri" w:eastAsia="Calibri" w:hAnsi="Calibri" w:cs="Calibri"/>
      <w:lang w:eastAsia="ar-SA"/>
    </w:rPr>
  </w:style>
  <w:style w:type="paragraph" w:styleId="2">
    <w:name w:val="heading 2"/>
    <w:basedOn w:val="a"/>
    <w:next w:val="a"/>
    <w:link w:val="20"/>
    <w:qFormat/>
    <w:rsid w:val="00E00584"/>
    <w:pPr>
      <w:keepNext/>
      <w:suppressAutoHyphens w:val="0"/>
      <w:spacing w:after="0" w:line="240" w:lineRule="auto"/>
      <w:ind w:left="113" w:right="113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00584"/>
    <w:pPr>
      <w:keepNext/>
      <w:suppressAutoHyphens w:val="0"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2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rsid w:val="00575012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rsid w:val="00E5269C"/>
    <w:rPr>
      <w:b/>
      <w:color w:val="106BBE"/>
      <w:sz w:val="26"/>
    </w:rPr>
  </w:style>
  <w:style w:type="character" w:customStyle="1" w:styleId="20">
    <w:name w:val="Заголовок 2 Знак"/>
    <w:basedOn w:val="a0"/>
    <w:link w:val="2"/>
    <w:rsid w:val="00E005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005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6"/>
    <w:locked/>
    <w:rsid w:val="00E00584"/>
    <w:rPr>
      <w:sz w:val="24"/>
      <w:lang w:eastAsia="ru-RU"/>
    </w:rPr>
  </w:style>
  <w:style w:type="paragraph" w:styleId="a6">
    <w:name w:val="Body Text"/>
    <w:basedOn w:val="a"/>
    <w:link w:val="a5"/>
    <w:rsid w:val="00E00584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4"/>
      <w:lang w:eastAsia="ru-RU"/>
    </w:rPr>
  </w:style>
  <w:style w:type="character" w:customStyle="1" w:styleId="1">
    <w:name w:val="Основной текст Знак1"/>
    <w:basedOn w:val="a0"/>
    <w:link w:val="a6"/>
    <w:uiPriority w:val="99"/>
    <w:semiHidden/>
    <w:rsid w:val="00E00584"/>
    <w:rPr>
      <w:rFonts w:ascii="Calibri" w:eastAsia="Calibri" w:hAnsi="Calibri" w:cs="Calibri"/>
      <w:lang w:eastAsia="ar-SA"/>
    </w:rPr>
  </w:style>
  <w:style w:type="paragraph" w:styleId="21">
    <w:name w:val="Body Text 2"/>
    <w:basedOn w:val="a"/>
    <w:link w:val="22"/>
    <w:rsid w:val="00E00584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0058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D436906DE4B8588B6091C4F21516A21A4D3905441438C497C79D411BE771F696C3D0A83B1E64AA30C4488DE60E21550ABC8AA63DD4012C411C6BAATB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D436906DE4B8588B608FC9E47949A711426E0C4D163791C298C61C4CEE7BA1C38CD1E67F1A7BAA36D34A85EFA5TA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D436906DE4B8588B608FC9E47949A711426E0A4C163791C298C61C4CEE7BA1C38CD1E67F1A7BAA36D34A85EFA5TAB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652B2-339F-4EF3-B330-00519B6C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2</cp:revision>
  <cp:lastPrinted>2025-02-17T03:28:00Z</cp:lastPrinted>
  <dcterms:created xsi:type="dcterms:W3CDTF">2025-02-21T09:51:00Z</dcterms:created>
  <dcterms:modified xsi:type="dcterms:W3CDTF">2025-02-21T09:51:00Z</dcterms:modified>
</cp:coreProperties>
</file>