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jc w:val="center"/>
        <w:tblInd w:w="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EF14A5" w:rsidTr="00EF14A5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14A5" w:rsidRDefault="00EF14A5">
            <w:pPr>
              <w:jc w:val="center"/>
              <w:rPr>
                <w:lang w:val="en-US"/>
              </w:rPr>
            </w:pPr>
          </w:p>
          <w:p w:rsidR="00EF14A5" w:rsidRDefault="00EF14A5">
            <w:pPr>
              <w:jc w:val="center"/>
            </w:pPr>
            <w:r>
              <w:t>Российская Федерация</w:t>
            </w:r>
          </w:p>
          <w:p w:rsidR="00EF14A5" w:rsidRDefault="00EF14A5">
            <w:pPr>
              <w:jc w:val="center"/>
            </w:pPr>
            <w:r>
              <w:t>Республика Хакасия</w:t>
            </w:r>
          </w:p>
          <w:p w:rsidR="00EF14A5" w:rsidRDefault="00EF14A5">
            <w:pPr>
              <w:jc w:val="center"/>
            </w:pPr>
            <w:r>
              <w:t>Совет депутатов</w:t>
            </w:r>
          </w:p>
          <w:p w:rsidR="00EF14A5" w:rsidRDefault="00EF14A5">
            <w:pPr>
              <w:jc w:val="center"/>
            </w:pPr>
            <w:r>
              <w:t>городского округа города Сорска Республики</w:t>
            </w:r>
          </w:p>
          <w:p w:rsidR="00EF14A5" w:rsidRDefault="00EF14A5">
            <w:pPr>
              <w:jc w:val="center"/>
            </w:pPr>
            <w: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14A5" w:rsidRDefault="00EF14A5">
            <w:pPr>
              <w:jc w:val="center"/>
              <w:rPr>
                <w:rFonts w:ascii="Arial" w:hAnsi="Arial" w:cs="Arial"/>
                <w:noProof/>
              </w:rPr>
            </w:pPr>
          </w:p>
          <w:p w:rsidR="00EF14A5" w:rsidRDefault="00EF14A5">
            <w:pPr>
              <w:jc w:val="center"/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590550" cy="742950"/>
                  <wp:effectExtent l="0" t="0" r="0" b="0"/>
                  <wp:docPr id="1" name="Рисунок 1" descr="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F14A5" w:rsidRDefault="00EF14A5">
            <w:pPr>
              <w:jc w:val="center"/>
            </w:pPr>
          </w:p>
          <w:p w:rsidR="00EF14A5" w:rsidRDefault="00EF14A5">
            <w:pPr>
              <w:jc w:val="center"/>
            </w:pPr>
            <w:r>
              <w:t xml:space="preserve">Россия </w:t>
            </w:r>
            <w:proofErr w:type="spellStart"/>
            <w:r>
              <w:t>Федерациязы</w:t>
            </w:r>
            <w:proofErr w:type="spellEnd"/>
          </w:p>
          <w:p w:rsidR="00EF14A5" w:rsidRDefault="00EF14A5">
            <w:pPr>
              <w:jc w:val="center"/>
            </w:pPr>
            <w:r>
              <w:t xml:space="preserve">Хакас </w:t>
            </w:r>
            <w:proofErr w:type="spellStart"/>
            <w:r>
              <w:t>Республиканы</w:t>
            </w:r>
            <w:proofErr w:type="spellEnd"/>
            <w:r>
              <w:t>ӊ</w:t>
            </w:r>
          </w:p>
          <w:p w:rsidR="00EF14A5" w:rsidRDefault="00EF14A5">
            <w:pPr>
              <w:jc w:val="center"/>
            </w:pPr>
            <w:proofErr w:type="spellStart"/>
            <w:r>
              <w:t>Сорығ</w:t>
            </w:r>
            <w:proofErr w:type="spellEnd"/>
            <w:r>
              <w:t xml:space="preserve"> город </w:t>
            </w:r>
            <w:proofErr w:type="spellStart"/>
            <w:r>
              <w:t>округыны</w:t>
            </w:r>
            <w:proofErr w:type="spellEnd"/>
            <w:r>
              <w:t>ӊ</w:t>
            </w:r>
          </w:p>
          <w:p w:rsidR="00EF14A5" w:rsidRDefault="00EF14A5">
            <w:pPr>
              <w:jc w:val="center"/>
            </w:pPr>
            <w:proofErr w:type="spellStart"/>
            <w:r>
              <w:t>депутаттар</w:t>
            </w:r>
            <w:proofErr w:type="spellEnd"/>
            <w:r>
              <w:t xml:space="preserve"> </w:t>
            </w:r>
            <w:proofErr w:type="spellStart"/>
            <w:r>
              <w:t>чӧб</w:t>
            </w:r>
            <w:proofErr w:type="gramStart"/>
            <w:r>
              <w:t>i</w:t>
            </w:r>
            <w:proofErr w:type="spellEnd"/>
            <w:proofErr w:type="gramEnd"/>
          </w:p>
          <w:p w:rsidR="00EF14A5" w:rsidRDefault="00EF14A5">
            <w:pPr>
              <w:jc w:val="center"/>
            </w:pPr>
            <w:r>
              <w:t xml:space="preserve">Хакас </w:t>
            </w:r>
            <w:proofErr w:type="spellStart"/>
            <w:r>
              <w:t>Республиканы</w:t>
            </w:r>
            <w:proofErr w:type="spellEnd"/>
            <w:r>
              <w:t>ӊ</w:t>
            </w:r>
          </w:p>
          <w:p w:rsidR="00EF14A5" w:rsidRDefault="00EF14A5">
            <w:pPr>
              <w:jc w:val="center"/>
            </w:pPr>
          </w:p>
        </w:tc>
      </w:tr>
    </w:tbl>
    <w:p w:rsidR="00EF14A5" w:rsidRDefault="00EF14A5" w:rsidP="00EF14A5">
      <w:pPr>
        <w:jc w:val="center"/>
      </w:pPr>
      <w:r>
        <w:t>_____________________________________________________________________________</w:t>
      </w:r>
    </w:p>
    <w:p w:rsidR="00EF14A5" w:rsidRDefault="00EF14A5" w:rsidP="00EF14A5"/>
    <w:p w:rsidR="00744888" w:rsidRPr="00744888" w:rsidRDefault="00744888" w:rsidP="00744888">
      <w:pPr>
        <w:suppressAutoHyphens/>
        <w:jc w:val="center"/>
        <w:rPr>
          <w:rFonts w:eastAsia="Calibri"/>
          <w:b/>
          <w:sz w:val="25"/>
          <w:szCs w:val="25"/>
          <w:lang w:eastAsia="ar-SA"/>
        </w:rPr>
      </w:pPr>
    </w:p>
    <w:p w:rsidR="00744888" w:rsidRPr="00744888" w:rsidRDefault="00744888" w:rsidP="00744888">
      <w:pPr>
        <w:suppressAutoHyphens/>
        <w:jc w:val="center"/>
        <w:rPr>
          <w:rFonts w:eastAsia="Calibri"/>
          <w:b/>
          <w:sz w:val="25"/>
          <w:szCs w:val="25"/>
          <w:lang w:eastAsia="ar-SA"/>
        </w:rPr>
      </w:pPr>
      <w:r w:rsidRPr="00744888">
        <w:rPr>
          <w:rFonts w:eastAsia="Calibri"/>
          <w:b/>
          <w:sz w:val="25"/>
          <w:szCs w:val="25"/>
          <w:lang w:eastAsia="ar-SA"/>
        </w:rPr>
        <w:t>РЕШЕНИЕ</w:t>
      </w:r>
    </w:p>
    <w:p w:rsidR="00744888" w:rsidRPr="00744888" w:rsidRDefault="00744888" w:rsidP="00744888">
      <w:pPr>
        <w:suppressAutoHyphens/>
        <w:rPr>
          <w:rFonts w:eastAsia="Calibri"/>
          <w:b/>
          <w:sz w:val="25"/>
          <w:szCs w:val="25"/>
          <w:lang w:eastAsia="ar-SA"/>
        </w:rPr>
      </w:pPr>
    </w:p>
    <w:p w:rsidR="00744888" w:rsidRPr="00744888" w:rsidRDefault="00744888" w:rsidP="00744888">
      <w:pPr>
        <w:suppressAutoHyphens/>
        <w:rPr>
          <w:rFonts w:eastAsia="Calibri"/>
          <w:b/>
          <w:bCs/>
          <w:sz w:val="25"/>
          <w:szCs w:val="25"/>
          <w:lang w:eastAsia="ar-SA"/>
        </w:rPr>
      </w:pPr>
      <w:r w:rsidRPr="00744888">
        <w:rPr>
          <w:rFonts w:eastAsia="Calibri"/>
          <w:b/>
          <w:bCs/>
          <w:sz w:val="25"/>
          <w:szCs w:val="25"/>
          <w:lang w:eastAsia="ar-SA"/>
        </w:rPr>
        <w:t>24 апреля 2026  года</w:t>
      </w:r>
      <w:r w:rsidRPr="00744888">
        <w:rPr>
          <w:rFonts w:eastAsia="Calibri"/>
          <w:b/>
          <w:bCs/>
          <w:sz w:val="25"/>
          <w:szCs w:val="25"/>
          <w:lang w:eastAsia="ar-SA"/>
        </w:rPr>
        <w:tab/>
      </w:r>
      <w:r w:rsidRPr="00744888">
        <w:rPr>
          <w:rFonts w:eastAsia="Calibri"/>
          <w:b/>
          <w:bCs/>
          <w:sz w:val="25"/>
          <w:szCs w:val="25"/>
          <w:lang w:eastAsia="ar-SA"/>
        </w:rPr>
        <w:tab/>
        <w:t xml:space="preserve">                                                      </w:t>
      </w:r>
      <w:r w:rsidR="00EF14A5">
        <w:rPr>
          <w:rFonts w:eastAsia="Calibri"/>
          <w:b/>
          <w:bCs/>
          <w:sz w:val="25"/>
          <w:szCs w:val="25"/>
          <w:lang w:eastAsia="ar-SA"/>
        </w:rPr>
        <w:t xml:space="preserve">                           № 370</w:t>
      </w: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rPr>
          <w:sz w:val="25"/>
          <w:szCs w:val="25"/>
        </w:rPr>
      </w:pPr>
      <w:r>
        <w:rPr>
          <w:sz w:val="25"/>
          <w:szCs w:val="25"/>
        </w:rPr>
        <w:t>О досрочном прекращении полномочий</w:t>
      </w:r>
    </w:p>
    <w:p w:rsidR="00744888" w:rsidRDefault="00744888" w:rsidP="00744888">
      <w:pPr>
        <w:rPr>
          <w:sz w:val="25"/>
          <w:szCs w:val="25"/>
        </w:rPr>
      </w:pPr>
      <w:r>
        <w:rPr>
          <w:sz w:val="25"/>
          <w:szCs w:val="25"/>
        </w:rPr>
        <w:t xml:space="preserve">депутата Совета депутатов города Сорска </w:t>
      </w:r>
    </w:p>
    <w:p w:rsidR="00744888" w:rsidRDefault="00744888" w:rsidP="00744888">
      <w:pPr>
        <w:rPr>
          <w:sz w:val="25"/>
          <w:szCs w:val="25"/>
        </w:rPr>
      </w:pPr>
      <w:r>
        <w:rPr>
          <w:sz w:val="25"/>
          <w:szCs w:val="25"/>
        </w:rPr>
        <w:t>по одномандатному избирательному округу № 9</w:t>
      </w:r>
    </w:p>
    <w:p w:rsidR="00744888" w:rsidRDefault="00744888" w:rsidP="00744888">
      <w:pPr>
        <w:rPr>
          <w:sz w:val="25"/>
          <w:szCs w:val="25"/>
        </w:rPr>
      </w:pPr>
      <w:r>
        <w:rPr>
          <w:sz w:val="25"/>
          <w:szCs w:val="25"/>
        </w:rPr>
        <w:t xml:space="preserve"> – Меркель Эдуарда Яковлевича  </w:t>
      </w: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Руководствуясь ст.21 Устава городского округа города Сорска Республики Хакасия, </w:t>
      </w: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ind w:firstLine="708"/>
        <w:rPr>
          <w:sz w:val="25"/>
          <w:szCs w:val="25"/>
        </w:rPr>
      </w:pPr>
      <w:r>
        <w:rPr>
          <w:sz w:val="25"/>
          <w:szCs w:val="25"/>
        </w:rPr>
        <w:t xml:space="preserve">Совет депутатов города Сорска </w:t>
      </w:r>
      <w:r>
        <w:rPr>
          <w:b/>
          <w:sz w:val="25"/>
          <w:szCs w:val="25"/>
        </w:rPr>
        <w:t>РЕШИЛ</w:t>
      </w:r>
      <w:r>
        <w:rPr>
          <w:sz w:val="25"/>
          <w:szCs w:val="25"/>
        </w:rPr>
        <w:t>:</w:t>
      </w: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numPr>
          <w:ilvl w:val="0"/>
          <w:numId w:val="1"/>
        </w:num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Досрочно прекратить полномочия </w:t>
      </w:r>
      <w:proofErr w:type="gramStart"/>
      <w:r>
        <w:rPr>
          <w:sz w:val="25"/>
          <w:szCs w:val="25"/>
        </w:rPr>
        <w:t xml:space="preserve">депутата </w:t>
      </w:r>
      <w:r w:rsidR="00EF14A5">
        <w:rPr>
          <w:sz w:val="25"/>
          <w:szCs w:val="25"/>
        </w:rPr>
        <w:t>Совета депутатов города Сорска</w:t>
      </w:r>
      <w:proofErr w:type="gramEnd"/>
      <w:r w:rsidR="00EF14A5">
        <w:rPr>
          <w:sz w:val="25"/>
          <w:szCs w:val="25"/>
        </w:rPr>
        <w:t xml:space="preserve"> </w:t>
      </w:r>
      <w:bookmarkStart w:id="0" w:name="_GoBack"/>
      <w:bookmarkEnd w:id="0"/>
      <w:r>
        <w:rPr>
          <w:sz w:val="25"/>
          <w:szCs w:val="25"/>
        </w:rPr>
        <w:t>по одномандатному  избирательному округу № 9 – Меркель Эдуарда Яковлевича с 24.04.2026 года по собственному желанию.</w:t>
      </w:r>
    </w:p>
    <w:p w:rsidR="00744888" w:rsidRDefault="00744888" w:rsidP="00744888">
      <w:pPr>
        <w:ind w:left="360"/>
        <w:jc w:val="both"/>
        <w:rPr>
          <w:sz w:val="25"/>
          <w:szCs w:val="25"/>
        </w:rPr>
      </w:pPr>
    </w:p>
    <w:p w:rsidR="00744888" w:rsidRDefault="00744888" w:rsidP="00744888">
      <w:pPr>
        <w:numPr>
          <w:ilvl w:val="0"/>
          <w:numId w:val="1"/>
        </w:numPr>
        <w:rPr>
          <w:sz w:val="25"/>
          <w:szCs w:val="25"/>
        </w:rPr>
      </w:pPr>
      <w:r>
        <w:rPr>
          <w:sz w:val="25"/>
          <w:szCs w:val="25"/>
        </w:rPr>
        <w:t>Настоящее решение вступает в силу со дня его принятия и подлежит официальному опубликованию в СМИ.</w:t>
      </w: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rPr>
          <w:sz w:val="25"/>
          <w:szCs w:val="25"/>
        </w:rPr>
      </w:pPr>
    </w:p>
    <w:p w:rsidR="00744888" w:rsidRDefault="00744888" w:rsidP="00744888">
      <w:pPr>
        <w:rPr>
          <w:sz w:val="25"/>
          <w:szCs w:val="25"/>
        </w:rPr>
      </w:pPr>
      <w:r>
        <w:rPr>
          <w:sz w:val="25"/>
          <w:szCs w:val="25"/>
        </w:rPr>
        <w:t xml:space="preserve">Председатель Совета депутатов   </w:t>
      </w:r>
    </w:p>
    <w:p w:rsidR="00744888" w:rsidRDefault="00744888" w:rsidP="00744888">
      <w:pPr>
        <w:rPr>
          <w:sz w:val="25"/>
          <w:szCs w:val="25"/>
        </w:rPr>
      </w:pPr>
      <w:r>
        <w:rPr>
          <w:sz w:val="25"/>
          <w:szCs w:val="25"/>
        </w:rPr>
        <w:t xml:space="preserve">города Сорска                                                                                                  Г.В. Веселова </w:t>
      </w:r>
    </w:p>
    <w:p w:rsidR="00744888" w:rsidRDefault="00744888" w:rsidP="00744888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744888" w:rsidRDefault="00744888" w:rsidP="00744888">
      <w:pPr>
        <w:jc w:val="right"/>
        <w:rPr>
          <w:sz w:val="25"/>
          <w:szCs w:val="25"/>
        </w:rPr>
      </w:pPr>
    </w:p>
    <w:p w:rsidR="00744888" w:rsidRDefault="00744888" w:rsidP="00744888">
      <w:pPr>
        <w:jc w:val="right"/>
        <w:rPr>
          <w:sz w:val="25"/>
          <w:szCs w:val="25"/>
        </w:rPr>
      </w:pPr>
    </w:p>
    <w:p w:rsidR="00744888" w:rsidRDefault="00744888" w:rsidP="00744888">
      <w:pPr>
        <w:jc w:val="right"/>
        <w:rPr>
          <w:sz w:val="25"/>
          <w:szCs w:val="25"/>
        </w:rPr>
      </w:pPr>
    </w:p>
    <w:p w:rsidR="00744888" w:rsidRDefault="00744888" w:rsidP="00744888"/>
    <w:p w:rsidR="00744888" w:rsidRDefault="00744888" w:rsidP="00744888"/>
    <w:p w:rsidR="002F00FD" w:rsidRDefault="002F00FD"/>
    <w:sectPr w:rsidR="002F00FD" w:rsidSect="00EF14A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21DCB"/>
    <w:multiLevelType w:val="hybridMultilevel"/>
    <w:tmpl w:val="8326A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CFA"/>
    <w:rsid w:val="002F00FD"/>
    <w:rsid w:val="00744888"/>
    <w:rsid w:val="008C3CFA"/>
    <w:rsid w:val="00E42B8D"/>
    <w:rsid w:val="00EF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44888"/>
    <w:pPr>
      <w:suppressAutoHyphens/>
    </w:pPr>
    <w:rPr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744888"/>
    <w:rPr>
      <w:sz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448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488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rsid w:val="00EF14A5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44888"/>
    <w:pPr>
      <w:suppressAutoHyphens/>
    </w:pPr>
    <w:rPr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744888"/>
    <w:rPr>
      <w:sz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448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488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rsid w:val="00EF14A5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0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2026-04-27T04:27:00Z</cp:lastPrinted>
  <dcterms:created xsi:type="dcterms:W3CDTF">2026-04-17T04:26:00Z</dcterms:created>
  <dcterms:modified xsi:type="dcterms:W3CDTF">2026-04-27T04:30:00Z</dcterms:modified>
</cp:coreProperties>
</file>