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46" w:rsidRPr="009B643D" w:rsidRDefault="00C628D9">
      <w:pPr>
        <w:pStyle w:val="20"/>
        <w:shd w:val="clear" w:color="auto" w:fill="auto"/>
        <w:ind w:left="20"/>
        <w:rPr>
          <w:sz w:val="26"/>
        </w:rPr>
      </w:pPr>
      <w:bookmarkStart w:id="0" w:name="_GoBack"/>
      <w:bookmarkEnd w:id="0"/>
      <w:r w:rsidRPr="009B643D">
        <w:rPr>
          <w:sz w:val="26"/>
        </w:rPr>
        <w:t>Вопросы тестов для прохождения аттестации муниципальных служащих</w:t>
      </w:r>
    </w:p>
    <w:p w:rsidR="00925646" w:rsidRDefault="009A7B85">
      <w:pPr>
        <w:pStyle w:val="1"/>
        <w:numPr>
          <w:ilvl w:val="0"/>
          <w:numId w:val="1"/>
        </w:numPr>
        <w:shd w:val="clear" w:color="auto" w:fill="auto"/>
        <w:tabs>
          <w:tab w:val="left" w:pos="581"/>
          <w:tab w:val="left" w:leader="dot" w:pos="4070"/>
        </w:tabs>
        <w:ind w:left="20"/>
        <w:rPr>
          <w:sz w:val="26"/>
        </w:rPr>
      </w:pPr>
      <w:r>
        <w:rPr>
          <w:sz w:val="26"/>
        </w:rPr>
        <w:t xml:space="preserve"> </w:t>
      </w:r>
      <w:r w:rsidR="00C628D9" w:rsidRPr="009B643D">
        <w:rPr>
          <w:sz w:val="26"/>
        </w:rPr>
        <w:t xml:space="preserve">Муниципальная служба </w:t>
      </w:r>
      <w:r w:rsidR="00595CD9">
        <w:rPr>
          <w:sz w:val="26"/>
        </w:rPr>
        <w:t>–</w:t>
      </w:r>
      <w:r w:rsidR="00C628D9" w:rsidRPr="009B643D">
        <w:rPr>
          <w:sz w:val="26"/>
        </w:rPr>
        <w:t xml:space="preserve"> это</w:t>
      </w:r>
      <w:proofErr w:type="gramStart"/>
      <w:r w:rsidR="00595CD9">
        <w:rPr>
          <w:sz w:val="26"/>
        </w:rPr>
        <w:t>..</w:t>
      </w:r>
      <w:r w:rsidR="00C628D9" w:rsidRPr="009B643D">
        <w:rPr>
          <w:sz w:val="26"/>
        </w:rPr>
        <w:tab/>
        <w:t>?</w:t>
      </w:r>
      <w:proofErr w:type="gramEnd"/>
    </w:p>
    <w:p w:rsidR="00925646" w:rsidRDefault="00FE2015" w:rsidP="00FE2015">
      <w:pPr>
        <w:widowControl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8B5615">
        <w:rPr>
          <w:rFonts w:ascii="Times New Roman" w:hAnsi="Times New Roman" w:cs="Times New Roman"/>
          <w:color w:val="auto"/>
          <w:sz w:val="26"/>
          <w:szCs w:val="26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Могут (обязаны) - ли о</w:t>
      </w:r>
      <w:r w:rsidRPr="00FE2015">
        <w:rPr>
          <w:rFonts w:ascii="Times New Roman" w:hAnsi="Times New Roman" w:cs="Times New Roman"/>
          <w:color w:val="auto"/>
          <w:sz w:val="26"/>
          <w:szCs w:val="26"/>
        </w:rPr>
        <w:t>рганы государственной власти Республики Хакасия участвовать в формировании органов местного самоуправления, назначении на должность и освобождении от должности должностных лиц местного самоуправления в порядке и случаях, установленных федеральным законом</w:t>
      </w:r>
      <w:r>
        <w:rPr>
          <w:rFonts w:ascii="Times New Roman" w:hAnsi="Times New Roman" w:cs="Times New Roman"/>
          <w:color w:val="auto"/>
          <w:sz w:val="26"/>
          <w:szCs w:val="26"/>
        </w:rPr>
        <w:t>?</w:t>
      </w:r>
    </w:p>
    <w:p w:rsidR="00925646" w:rsidRDefault="00C628D9" w:rsidP="00724B27">
      <w:pPr>
        <w:pStyle w:val="1"/>
        <w:numPr>
          <w:ilvl w:val="0"/>
          <w:numId w:val="2"/>
        </w:numPr>
        <w:shd w:val="clear" w:color="auto" w:fill="auto"/>
        <w:tabs>
          <w:tab w:val="left" w:pos="605"/>
        </w:tabs>
        <w:rPr>
          <w:sz w:val="26"/>
        </w:rPr>
      </w:pPr>
      <w:r w:rsidRPr="009B643D">
        <w:rPr>
          <w:sz w:val="26"/>
        </w:rPr>
        <w:t>Кто осуществляет государственную власть в Российской Федерации?</w:t>
      </w:r>
    </w:p>
    <w:p w:rsidR="00925646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610"/>
        </w:tabs>
        <w:rPr>
          <w:sz w:val="26"/>
        </w:rPr>
      </w:pPr>
      <w:r w:rsidRPr="009B643D">
        <w:rPr>
          <w:sz w:val="26"/>
        </w:rPr>
        <w:t>Какую власть осуществляет Правительство Российской Федерации?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600"/>
        </w:tabs>
        <w:rPr>
          <w:sz w:val="26"/>
        </w:rPr>
      </w:pPr>
      <w:r w:rsidRPr="009B643D">
        <w:rPr>
          <w:sz w:val="26"/>
        </w:rPr>
        <w:t>Назовите состав Правительства Российской Федерации.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605"/>
        </w:tabs>
        <w:rPr>
          <w:sz w:val="26"/>
        </w:rPr>
      </w:pPr>
      <w:r w:rsidRPr="009B643D">
        <w:rPr>
          <w:sz w:val="26"/>
        </w:rPr>
        <w:t>Кто является высшим должностным лицом Российской Федерации?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582"/>
          <w:tab w:val="left" w:leader="dot" w:pos="1191"/>
        </w:tabs>
        <w:ind w:right="20"/>
        <w:rPr>
          <w:sz w:val="26"/>
        </w:rPr>
      </w:pPr>
      <w:r w:rsidRPr="009B643D">
        <w:rPr>
          <w:sz w:val="26"/>
        </w:rPr>
        <w:t>В систему исполнительных органов государственной власти Республики Хакасия входят</w:t>
      </w:r>
      <w:r w:rsidR="00C80150">
        <w:rPr>
          <w:sz w:val="26"/>
        </w:rPr>
        <w:t>…?</w:t>
      </w:r>
      <w:r w:rsidRPr="009B643D">
        <w:rPr>
          <w:sz w:val="26"/>
        </w:rPr>
        <w:tab/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600"/>
        </w:tabs>
        <w:rPr>
          <w:sz w:val="26"/>
        </w:rPr>
      </w:pPr>
      <w:r w:rsidRPr="009B643D">
        <w:rPr>
          <w:sz w:val="26"/>
        </w:rPr>
        <w:t xml:space="preserve">Местное самоуправление организуется в соответствии </w:t>
      </w:r>
      <w:proofErr w:type="gramStart"/>
      <w:r w:rsidRPr="009B643D">
        <w:rPr>
          <w:sz w:val="26"/>
        </w:rPr>
        <w:t>с</w:t>
      </w:r>
      <w:proofErr w:type="gramEnd"/>
      <w:r w:rsidRPr="009B643D">
        <w:rPr>
          <w:sz w:val="26"/>
        </w:rPr>
        <w:t xml:space="preserve"> ....</w:t>
      </w:r>
    </w:p>
    <w:p w:rsidR="00925646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662"/>
        </w:tabs>
        <w:rPr>
          <w:sz w:val="26"/>
        </w:rPr>
      </w:pPr>
      <w:r w:rsidRPr="009B643D">
        <w:rPr>
          <w:sz w:val="26"/>
        </w:rPr>
        <w:t>Дать определение понятию «Местное самоуправление».</w:t>
      </w:r>
    </w:p>
    <w:p w:rsidR="00402CF8" w:rsidRPr="00402CF8" w:rsidRDefault="00402CF8" w:rsidP="00402CF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02CF8">
        <w:rPr>
          <w:rFonts w:ascii="Times New Roman" w:hAnsi="Times New Roman" w:cs="Times New Roman"/>
          <w:sz w:val="26"/>
          <w:szCs w:val="26"/>
        </w:rPr>
        <w:t>В случае исполнения муниципальным служащим неправомерного поручения, ему соответствующим руководителем, ответственность в соответстви</w:t>
      </w:r>
      <w:r>
        <w:rPr>
          <w:rFonts w:ascii="Times New Roman" w:hAnsi="Times New Roman" w:cs="Times New Roman"/>
          <w:sz w:val="26"/>
          <w:szCs w:val="26"/>
        </w:rPr>
        <w:t>и с федеральными законами кто несет</w:t>
      </w:r>
      <w:proofErr w:type="gramStart"/>
      <w:r>
        <w:rPr>
          <w:rFonts w:ascii="Times New Roman" w:hAnsi="Times New Roman" w:cs="Times New Roman"/>
          <w:sz w:val="26"/>
          <w:szCs w:val="26"/>
        </w:rPr>
        <w:t>..?</w:t>
      </w:r>
      <w:proofErr w:type="gramEnd"/>
    </w:p>
    <w:p w:rsidR="00402CF8" w:rsidRPr="00E33C65" w:rsidRDefault="00402CF8" w:rsidP="00724B27">
      <w:pPr>
        <w:pStyle w:val="1"/>
        <w:numPr>
          <w:ilvl w:val="0"/>
          <w:numId w:val="3"/>
        </w:numPr>
        <w:shd w:val="clear" w:color="auto" w:fill="auto"/>
        <w:tabs>
          <w:tab w:val="left" w:pos="662"/>
        </w:tabs>
        <w:rPr>
          <w:sz w:val="26"/>
        </w:rPr>
      </w:pPr>
      <w:r w:rsidRPr="00402CF8">
        <w:rPr>
          <w:sz w:val="26"/>
          <w:szCs w:val="26"/>
        </w:rPr>
        <w:t>Могут ли участвовать органы государственной власти Республики Хакасия в формировании органов местного самоуправления, назначении на должность и освобождении от должности лиц местного самоуправления</w:t>
      </w:r>
      <w:r>
        <w:rPr>
          <w:sz w:val="26"/>
          <w:szCs w:val="26"/>
        </w:rPr>
        <w:t>?</w:t>
      </w:r>
    </w:p>
    <w:p w:rsidR="00E33C65" w:rsidRPr="00402CF8" w:rsidRDefault="00E33C65" w:rsidP="00724B27">
      <w:pPr>
        <w:pStyle w:val="1"/>
        <w:numPr>
          <w:ilvl w:val="0"/>
          <w:numId w:val="3"/>
        </w:numPr>
        <w:shd w:val="clear" w:color="auto" w:fill="auto"/>
        <w:tabs>
          <w:tab w:val="left" w:pos="662"/>
        </w:tabs>
        <w:rPr>
          <w:sz w:val="26"/>
        </w:rPr>
      </w:pPr>
      <w:r>
        <w:rPr>
          <w:sz w:val="26"/>
          <w:szCs w:val="26"/>
        </w:rPr>
        <w:t>Муниципальный правовой акт – это?</w:t>
      </w:r>
    </w:p>
    <w:p w:rsidR="00925646" w:rsidRPr="00402CF8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662"/>
        </w:tabs>
        <w:rPr>
          <w:sz w:val="26"/>
        </w:rPr>
      </w:pPr>
      <w:r w:rsidRPr="00402CF8">
        <w:rPr>
          <w:sz w:val="26"/>
        </w:rPr>
        <w:t xml:space="preserve">Местная администрация </w:t>
      </w:r>
      <w:r w:rsidR="00E33C65">
        <w:rPr>
          <w:sz w:val="26"/>
        </w:rPr>
        <w:t>–</w:t>
      </w:r>
      <w:r w:rsidRPr="00402CF8">
        <w:rPr>
          <w:sz w:val="26"/>
        </w:rPr>
        <w:t xml:space="preserve"> это</w:t>
      </w:r>
      <w:r w:rsidR="00E33C65">
        <w:rPr>
          <w:sz w:val="26"/>
        </w:rPr>
        <w:t xml:space="preserve"> …</w:t>
      </w:r>
      <w:r w:rsidRPr="00402CF8">
        <w:rPr>
          <w:sz w:val="26"/>
        </w:rPr>
        <w:t>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01"/>
        </w:tabs>
        <w:rPr>
          <w:sz w:val="26"/>
        </w:rPr>
      </w:pPr>
      <w:r w:rsidRPr="009B643D">
        <w:rPr>
          <w:sz w:val="26"/>
        </w:rPr>
        <w:t xml:space="preserve">Структура органов местного самоуправления состоит </w:t>
      </w:r>
      <w:proofErr w:type="gramStart"/>
      <w:r w:rsidRPr="009B643D">
        <w:rPr>
          <w:sz w:val="26"/>
        </w:rPr>
        <w:t>из</w:t>
      </w:r>
      <w:proofErr w:type="gramEnd"/>
      <w:r w:rsidRPr="009B643D">
        <w:rPr>
          <w:sz w:val="26"/>
        </w:rPr>
        <w:t>....?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06"/>
        </w:tabs>
        <w:rPr>
          <w:sz w:val="26"/>
        </w:rPr>
      </w:pPr>
      <w:r w:rsidRPr="009B643D">
        <w:rPr>
          <w:sz w:val="26"/>
        </w:rPr>
        <w:t>Что не является запретом при прохождении муниципальной службы?</w:t>
      </w:r>
    </w:p>
    <w:p w:rsidR="00925646" w:rsidRPr="009B643D" w:rsidRDefault="00595C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01"/>
        </w:tabs>
        <w:rPr>
          <w:sz w:val="26"/>
        </w:rPr>
      </w:pPr>
      <w:r>
        <w:rPr>
          <w:sz w:val="26"/>
        </w:rPr>
        <w:t xml:space="preserve"> Дать определение понятию «М</w:t>
      </w:r>
      <w:r w:rsidRPr="008E6363">
        <w:rPr>
          <w:sz w:val="26"/>
        </w:rPr>
        <w:t>униципальный правовой акт</w:t>
      </w:r>
      <w:r>
        <w:rPr>
          <w:sz w:val="26"/>
        </w:rPr>
        <w:t>» (ФЗ №131-ФЗ).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01"/>
        </w:tabs>
        <w:rPr>
          <w:sz w:val="26"/>
        </w:rPr>
      </w:pPr>
      <w:r w:rsidRPr="009B643D">
        <w:rPr>
          <w:sz w:val="26"/>
        </w:rPr>
        <w:t>Какие правовые акты входят в систе</w:t>
      </w:r>
      <w:r w:rsidR="002A19B6" w:rsidRPr="009B643D">
        <w:rPr>
          <w:sz w:val="26"/>
        </w:rPr>
        <w:t>му муниципальных правовых актов</w:t>
      </w:r>
      <w:r w:rsidRPr="009B643D">
        <w:rPr>
          <w:sz w:val="26"/>
        </w:rPr>
        <w:t>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06"/>
        </w:tabs>
        <w:rPr>
          <w:sz w:val="26"/>
        </w:rPr>
      </w:pPr>
      <w:r w:rsidRPr="009B643D">
        <w:rPr>
          <w:sz w:val="26"/>
        </w:rPr>
        <w:t>Муниципальный служащий - это...?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01"/>
        </w:tabs>
        <w:rPr>
          <w:sz w:val="26"/>
        </w:rPr>
      </w:pPr>
      <w:r w:rsidRPr="009B643D">
        <w:rPr>
          <w:sz w:val="26"/>
        </w:rPr>
        <w:t>Назовите ограничения, связанные с муниципальной службой.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932"/>
        </w:tabs>
        <w:ind w:right="20"/>
        <w:rPr>
          <w:sz w:val="26"/>
        </w:rPr>
      </w:pPr>
      <w:r w:rsidRPr="009B643D">
        <w:rPr>
          <w:sz w:val="26"/>
        </w:rPr>
        <w:t>Какой предельный возраст установлен для замещения должности муниципальной службы?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870"/>
        </w:tabs>
        <w:ind w:right="20"/>
        <w:rPr>
          <w:sz w:val="26"/>
        </w:rPr>
      </w:pPr>
      <w:r w:rsidRPr="009B643D">
        <w:rPr>
          <w:sz w:val="26"/>
        </w:rPr>
        <w:t xml:space="preserve">При </w:t>
      </w:r>
      <w:proofErr w:type="gramStart"/>
      <w:r w:rsidRPr="009B643D">
        <w:rPr>
          <w:sz w:val="26"/>
        </w:rPr>
        <w:t>замещении</w:t>
      </w:r>
      <w:proofErr w:type="gramEnd"/>
      <w:r w:rsidRPr="009B643D">
        <w:rPr>
          <w:sz w:val="26"/>
        </w:rPr>
        <w:t xml:space="preserve"> каких должностей муниципальный служащий обязан предоставлять сведения о доходах, расходах, об имуществе и обязательствах имущественного характера своей супруги (супруга) и несовершеннолетних детей?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06"/>
        </w:tabs>
        <w:rPr>
          <w:sz w:val="26"/>
        </w:rPr>
      </w:pPr>
      <w:r w:rsidRPr="009B643D">
        <w:rPr>
          <w:sz w:val="26"/>
        </w:rPr>
        <w:t>На какие группы подразделяются должности муниципальной службы?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807"/>
        </w:tabs>
        <w:ind w:right="20"/>
        <w:rPr>
          <w:sz w:val="26"/>
        </w:rPr>
      </w:pPr>
      <w:r w:rsidRPr="009B643D">
        <w:rPr>
          <w:sz w:val="26"/>
        </w:rPr>
        <w:t>В какой срок муниципальный служащий ежегодно обязан предоставлять сведения об адресах сайтов и (или) страниц сайтов, на которых муниципальный служащий размещали общедоступную информацию, а так же данные, позволяющие их идентифицировать?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30"/>
        </w:tabs>
        <w:rPr>
          <w:sz w:val="26"/>
        </w:rPr>
      </w:pPr>
      <w:r w:rsidRPr="009B643D">
        <w:rPr>
          <w:sz w:val="26"/>
        </w:rPr>
        <w:t>Периодичность проведения аттестации?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812"/>
        </w:tabs>
        <w:ind w:right="20"/>
        <w:rPr>
          <w:sz w:val="26"/>
        </w:rPr>
      </w:pPr>
      <w:r w:rsidRPr="009B643D">
        <w:rPr>
          <w:sz w:val="26"/>
        </w:rPr>
        <w:t>В какой срок муниципальный служащий ежегодно обязан предоставлять сведения о доходах, расходах, об имуществе и обязательствах имущественного характера?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64"/>
        </w:tabs>
        <w:ind w:right="20"/>
        <w:rPr>
          <w:sz w:val="26"/>
        </w:rPr>
      </w:pPr>
      <w:r w:rsidRPr="009B643D">
        <w:rPr>
          <w:sz w:val="26"/>
        </w:rPr>
        <w:t>Какие дисциплинарные взыскания могут накладываться на муниципального служащего?</w:t>
      </w:r>
    </w:p>
    <w:p w:rsidR="00925646" w:rsidRDefault="00452001" w:rsidP="00724B27">
      <w:pPr>
        <w:pStyle w:val="1"/>
        <w:numPr>
          <w:ilvl w:val="0"/>
          <w:numId w:val="3"/>
        </w:numPr>
        <w:shd w:val="clear" w:color="auto" w:fill="auto"/>
        <w:tabs>
          <w:tab w:val="left" w:pos="754"/>
        </w:tabs>
        <w:ind w:right="20"/>
        <w:rPr>
          <w:sz w:val="26"/>
        </w:rPr>
      </w:pPr>
      <w:r w:rsidRPr="009B643D">
        <w:rPr>
          <w:sz w:val="26"/>
        </w:rPr>
        <w:t>Обязан – ли муниципальный служащий, которому стало известно о случаях  обращения к ним каких – либо лиц в целях склонения их к совершению коррупционных правонарушений, уведомлять главу города Сорска, органы прокуратуры или другие государственные органы?</w:t>
      </w:r>
    </w:p>
    <w:p w:rsidR="008B5615" w:rsidRPr="008B5615" w:rsidRDefault="008B5615" w:rsidP="008B5615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Кто несет ответственность в</w:t>
      </w:r>
      <w:r w:rsidRPr="008B5615">
        <w:rPr>
          <w:rFonts w:ascii="Times New Roman" w:hAnsi="Times New Roman" w:cs="Times New Roman"/>
          <w:sz w:val="26"/>
          <w:szCs w:val="26"/>
        </w:rPr>
        <w:t xml:space="preserve"> случае исполнения муниципальным служащим неправомерного поручения, ему соответствующим руководителе</w:t>
      </w:r>
      <w:r>
        <w:rPr>
          <w:rFonts w:ascii="Times New Roman" w:hAnsi="Times New Roman" w:cs="Times New Roman"/>
          <w:sz w:val="26"/>
          <w:szCs w:val="26"/>
        </w:rPr>
        <w:t>м?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860"/>
        </w:tabs>
        <w:ind w:right="20"/>
        <w:rPr>
          <w:sz w:val="26"/>
        </w:rPr>
      </w:pPr>
      <w:r w:rsidRPr="009B643D">
        <w:rPr>
          <w:sz w:val="26"/>
        </w:rPr>
        <w:t xml:space="preserve">Назовите установленный законом срок для рассмотрения письменных </w:t>
      </w:r>
      <w:r w:rsidRPr="009B643D">
        <w:rPr>
          <w:sz w:val="26"/>
        </w:rPr>
        <w:lastRenderedPageBreak/>
        <w:t>обращений граждан в органы местного самоуправления или к должностному лицу.</w:t>
      </w:r>
    </w:p>
    <w:p w:rsidR="00925646" w:rsidRPr="009B643D" w:rsidRDefault="00955F49" w:rsidP="00724B27">
      <w:pPr>
        <w:pStyle w:val="1"/>
        <w:numPr>
          <w:ilvl w:val="0"/>
          <w:numId w:val="3"/>
        </w:numPr>
        <w:shd w:val="clear" w:color="auto" w:fill="auto"/>
        <w:tabs>
          <w:tab w:val="left" w:pos="879"/>
        </w:tabs>
        <w:ind w:right="20"/>
        <w:rPr>
          <w:sz w:val="26"/>
        </w:rPr>
      </w:pPr>
      <w:r>
        <w:rPr>
          <w:sz w:val="26"/>
        </w:rPr>
        <w:t>Назовите дополнительные</w:t>
      </w:r>
      <w:r w:rsidR="00C628D9" w:rsidRPr="009B643D">
        <w:rPr>
          <w:sz w:val="26"/>
        </w:rPr>
        <w:t xml:space="preserve"> гарантии, предоставляемые муниципальному служащему.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25"/>
        </w:tabs>
        <w:rPr>
          <w:sz w:val="26"/>
        </w:rPr>
      </w:pPr>
      <w:r w:rsidRPr="009B643D">
        <w:rPr>
          <w:sz w:val="26"/>
        </w:rPr>
        <w:t>Что понимается под конфликтом интересов?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21"/>
        </w:tabs>
        <w:ind w:right="20"/>
        <w:rPr>
          <w:sz w:val="26"/>
        </w:rPr>
      </w:pPr>
      <w:r w:rsidRPr="009B643D">
        <w:rPr>
          <w:sz w:val="26"/>
        </w:rPr>
        <w:t>Назовите обязанности муниципального служащего к требованиям служебного поведения.</w:t>
      </w:r>
    </w:p>
    <w:p w:rsidR="00925646" w:rsidRPr="009B643D" w:rsidRDefault="00C628D9" w:rsidP="00724B27">
      <w:pPr>
        <w:pStyle w:val="1"/>
        <w:numPr>
          <w:ilvl w:val="0"/>
          <w:numId w:val="3"/>
        </w:numPr>
        <w:shd w:val="clear" w:color="auto" w:fill="auto"/>
        <w:tabs>
          <w:tab w:val="left" w:pos="711"/>
        </w:tabs>
        <w:ind w:right="20"/>
        <w:rPr>
          <w:sz w:val="26"/>
        </w:rPr>
      </w:pPr>
      <w:r w:rsidRPr="009B643D">
        <w:rPr>
          <w:sz w:val="26"/>
        </w:rPr>
        <w:t>Согласно инструкции по делопроизводству в администрации города Сорска и ее структурных подразделениях - каждый лист документа, оформленный как на бланке, так и на стандартном листе бумаги, должен иметь поля. Назовите размеры поля листа документа.</w:t>
      </w:r>
    </w:p>
    <w:p w:rsidR="00925646" w:rsidRDefault="00C628D9" w:rsidP="00724B27">
      <w:pPr>
        <w:pStyle w:val="1"/>
        <w:numPr>
          <w:ilvl w:val="0"/>
          <w:numId w:val="3"/>
        </w:numPr>
        <w:shd w:val="clear" w:color="auto" w:fill="auto"/>
        <w:ind w:right="20"/>
        <w:rPr>
          <w:sz w:val="26"/>
        </w:rPr>
      </w:pPr>
      <w:r w:rsidRPr="009B643D">
        <w:rPr>
          <w:sz w:val="26"/>
        </w:rPr>
        <w:t xml:space="preserve">При подготовке документов применяется текстовый редактор с использованием шрифта. Назовите размер </w:t>
      </w:r>
      <w:proofErr w:type="gramStart"/>
      <w:r w:rsidRPr="009B643D">
        <w:rPr>
          <w:sz w:val="26"/>
        </w:rPr>
        <w:t>шрифта</w:t>
      </w:r>
      <w:proofErr w:type="gramEnd"/>
      <w:r w:rsidRPr="009B643D">
        <w:rPr>
          <w:sz w:val="26"/>
        </w:rPr>
        <w:t xml:space="preserve"> применяемый при печатании документов.</w:t>
      </w:r>
    </w:p>
    <w:p w:rsidR="00901593" w:rsidRPr="009B643D" w:rsidRDefault="00901593" w:rsidP="00724B27">
      <w:pPr>
        <w:pStyle w:val="1"/>
        <w:numPr>
          <w:ilvl w:val="0"/>
          <w:numId w:val="3"/>
        </w:numPr>
        <w:shd w:val="clear" w:color="auto" w:fill="auto"/>
        <w:ind w:right="20"/>
        <w:rPr>
          <w:sz w:val="26"/>
        </w:rPr>
      </w:pPr>
      <w:r w:rsidRPr="009B643D">
        <w:rPr>
          <w:sz w:val="26"/>
        </w:rPr>
        <w:t>Если гражданин отказывается реализовывать свои права не принадлежащий ему земельный участок, влечет ли это прекращение его обязанностей по использованию этого участка?</w:t>
      </w:r>
    </w:p>
    <w:p w:rsidR="00901593" w:rsidRPr="009B643D" w:rsidRDefault="00901593" w:rsidP="00724B27">
      <w:pPr>
        <w:pStyle w:val="1"/>
        <w:numPr>
          <w:ilvl w:val="0"/>
          <w:numId w:val="3"/>
        </w:numPr>
        <w:shd w:val="clear" w:color="auto" w:fill="auto"/>
        <w:ind w:right="20"/>
        <w:rPr>
          <w:sz w:val="26"/>
        </w:rPr>
      </w:pPr>
      <w:r w:rsidRPr="009B643D">
        <w:rPr>
          <w:sz w:val="26"/>
        </w:rPr>
        <w:t>Превышение расходов над доходами – это… (</w:t>
      </w:r>
      <w:proofErr w:type="spellStart"/>
      <w:r w:rsidRPr="009B643D">
        <w:rPr>
          <w:sz w:val="26"/>
        </w:rPr>
        <w:t>проф</w:t>
      </w:r>
      <w:r w:rsidR="00713CB1" w:rsidRPr="009B643D">
        <w:rPr>
          <w:sz w:val="26"/>
        </w:rPr>
        <w:t>и</w:t>
      </w:r>
      <w:r w:rsidRPr="009B643D">
        <w:rPr>
          <w:sz w:val="26"/>
        </w:rPr>
        <w:t>цит</w:t>
      </w:r>
      <w:proofErr w:type="spellEnd"/>
      <w:r w:rsidRPr="009B643D">
        <w:rPr>
          <w:sz w:val="26"/>
        </w:rPr>
        <w:t xml:space="preserve"> бюджета, муниципальный долг, дефицит бюджета)?</w:t>
      </w:r>
      <w:r w:rsidR="009B643D">
        <w:rPr>
          <w:sz w:val="26"/>
        </w:rPr>
        <w:t xml:space="preserve"> (выбрать из трех вариантов предложенных).</w:t>
      </w:r>
    </w:p>
    <w:p w:rsidR="00195CDD" w:rsidRPr="009B643D" w:rsidRDefault="008B5615" w:rsidP="009B643D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37</w:t>
      </w:r>
      <w:r w:rsidR="009B643D" w:rsidRPr="009B643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95CDD" w:rsidRPr="009B643D">
        <w:rPr>
          <w:rFonts w:ascii="Times New Roman" w:eastAsia="Times New Roman" w:hAnsi="Times New Roman" w:cs="Times New Roman"/>
          <w:sz w:val="26"/>
          <w:szCs w:val="26"/>
        </w:rPr>
        <w:t>Что служит основой для разработки основных образователь</w:t>
      </w:r>
      <w:r w:rsidR="009B643D" w:rsidRPr="009B643D">
        <w:rPr>
          <w:rFonts w:ascii="Times New Roman" w:eastAsia="Times New Roman" w:hAnsi="Times New Roman" w:cs="Times New Roman"/>
          <w:sz w:val="26"/>
          <w:szCs w:val="26"/>
        </w:rPr>
        <w:t>ных программ общего образования?</w:t>
      </w:r>
    </w:p>
    <w:p w:rsidR="009B643D" w:rsidRPr="009B643D" w:rsidRDefault="008B5615" w:rsidP="009B643D">
      <w:pPr>
        <w:ind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38</w:t>
      </w:r>
      <w:r w:rsidR="009B643D" w:rsidRPr="009B643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9B643D" w:rsidRPr="009B643D">
        <w:rPr>
          <w:rFonts w:ascii="Times New Roman" w:hAnsi="Times New Roman" w:cs="Times New Roman"/>
          <w:sz w:val="26"/>
          <w:szCs w:val="26"/>
        </w:rPr>
        <w:t>В соответствии с Законом «Об образовании в РФ» формой получения образования не является: непрерывное образование; семейное образование; самообразование; экстернат</w:t>
      </w:r>
      <w:r w:rsidR="009B643D">
        <w:rPr>
          <w:rFonts w:ascii="Times New Roman" w:hAnsi="Times New Roman" w:cs="Times New Roman"/>
          <w:sz w:val="26"/>
          <w:szCs w:val="26"/>
        </w:rPr>
        <w:t>? (выбрать одно из четырех вариантов предложенных).</w:t>
      </w:r>
    </w:p>
    <w:p w:rsidR="00195CDD" w:rsidRPr="009B643D" w:rsidRDefault="00195CDD" w:rsidP="009B643D">
      <w:pPr>
        <w:pStyle w:val="1"/>
        <w:shd w:val="clear" w:color="auto" w:fill="auto"/>
        <w:ind w:left="360" w:right="20" w:firstLine="0"/>
        <w:rPr>
          <w:sz w:val="26"/>
        </w:rPr>
      </w:pPr>
    </w:p>
    <w:sectPr w:rsidR="00195CDD" w:rsidRPr="009B643D" w:rsidSect="00452001">
      <w:type w:val="continuous"/>
      <w:pgSz w:w="11909" w:h="16838"/>
      <w:pgMar w:top="567" w:right="1287" w:bottom="879" w:left="128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4FF" w:rsidRDefault="005E34FF">
      <w:r>
        <w:separator/>
      </w:r>
    </w:p>
  </w:endnote>
  <w:endnote w:type="continuationSeparator" w:id="0">
    <w:p w:rsidR="005E34FF" w:rsidRDefault="005E3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4FF" w:rsidRDefault="005E34FF"/>
  </w:footnote>
  <w:footnote w:type="continuationSeparator" w:id="0">
    <w:p w:rsidR="005E34FF" w:rsidRDefault="005E34F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97B82"/>
    <w:multiLevelType w:val="multilevel"/>
    <w:tmpl w:val="5B30B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EB6606"/>
    <w:multiLevelType w:val="hybridMultilevel"/>
    <w:tmpl w:val="8ED634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8733A"/>
    <w:multiLevelType w:val="hybridMultilevel"/>
    <w:tmpl w:val="44FE3A22"/>
    <w:lvl w:ilvl="0" w:tplc="599061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925646"/>
    <w:rsid w:val="0007106E"/>
    <w:rsid w:val="0010496B"/>
    <w:rsid w:val="00171F02"/>
    <w:rsid w:val="00195CDD"/>
    <w:rsid w:val="001C1D30"/>
    <w:rsid w:val="00283666"/>
    <w:rsid w:val="002A19B6"/>
    <w:rsid w:val="003D2D89"/>
    <w:rsid w:val="003E5F3C"/>
    <w:rsid w:val="00402CF8"/>
    <w:rsid w:val="00452001"/>
    <w:rsid w:val="0058219C"/>
    <w:rsid w:val="00586EBA"/>
    <w:rsid w:val="00595CD9"/>
    <w:rsid w:val="005E34FF"/>
    <w:rsid w:val="00610CB2"/>
    <w:rsid w:val="0065391F"/>
    <w:rsid w:val="00713CB1"/>
    <w:rsid w:val="00724B27"/>
    <w:rsid w:val="00745CBE"/>
    <w:rsid w:val="007804D1"/>
    <w:rsid w:val="008B5615"/>
    <w:rsid w:val="00901593"/>
    <w:rsid w:val="00925646"/>
    <w:rsid w:val="00955F49"/>
    <w:rsid w:val="009A7B85"/>
    <w:rsid w:val="009B643D"/>
    <w:rsid w:val="00B62180"/>
    <w:rsid w:val="00C628D9"/>
    <w:rsid w:val="00C80150"/>
    <w:rsid w:val="00D55D83"/>
    <w:rsid w:val="00E33C65"/>
    <w:rsid w:val="00F95D84"/>
    <w:rsid w:val="00FE2015"/>
    <w:rsid w:val="00FE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218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218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62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sid w:val="00B62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rsid w:val="00B62180"/>
    <w:pPr>
      <w:shd w:val="clear" w:color="auto" w:fill="FFFFFF"/>
      <w:spacing w:line="288" w:lineRule="exact"/>
      <w:ind w:firstLine="70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4"/>
    <w:rsid w:val="00B62180"/>
    <w:pPr>
      <w:shd w:val="clear" w:color="auto" w:fill="FFFFFF"/>
      <w:spacing w:line="288" w:lineRule="exact"/>
      <w:ind w:firstLine="3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195CDD"/>
    <w:pPr>
      <w:ind w:left="720"/>
      <w:contextualSpacing/>
    </w:pPr>
  </w:style>
  <w:style w:type="paragraph" w:customStyle="1" w:styleId="ConsPlusNormal">
    <w:name w:val="ConsPlusNormal"/>
    <w:rsid w:val="00402CF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8" w:lineRule="exact"/>
      <w:ind w:firstLine="70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88" w:lineRule="exact"/>
      <w:ind w:firstLine="340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AV</cp:lastModifiedBy>
  <cp:revision>15</cp:revision>
  <cp:lastPrinted>2021-09-14T02:57:00Z</cp:lastPrinted>
  <dcterms:created xsi:type="dcterms:W3CDTF">2018-10-16T09:37:00Z</dcterms:created>
  <dcterms:modified xsi:type="dcterms:W3CDTF">2021-09-14T02:58:00Z</dcterms:modified>
</cp:coreProperties>
</file>